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A030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A030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0027">
        <w:rPr>
          <w:rFonts w:ascii="Corbel" w:hAnsi="Corbel"/>
          <w:i/>
          <w:smallCaps/>
          <w:sz w:val="24"/>
          <w:szCs w:val="24"/>
        </w:rPr>
        <w:t xml:space="preserve"> </w:t>
      </w:r>
      <w:r w:rsidR="00311CD8">
        <w:rPr>
          <w:rFonts w:ascii="Corbel" w:hAnsi="Corbel"/>
          <w:i/>
          <w:smallCaps/>
          <w:sz w:val="24"/>
          <w:szCs w:val="24"/>
        </w:rPr>
        <w:t>202</w:t>
      </w:r>
      <w:r w:rsidR="00CA3375">
        <w:rPr>
          <w:rFonts w:ascii="Corbel" w:hAnsi="Corbel"/>
          <w:i/>
          <w:smallCaps/>
          <w:sz w:val="24"/>
          <w:szCs w:val="24"/>
        </w:rPr>
        <w:t>3</w:t>
      </w:r>
      <w:r w:rsidR="00311CD8">
        <w:rPr>
          <w:rFonts w:ascii="Corbel" w:hAnsi="Corbel"/>
          <w:i/>
          <w:smallCaps/>
          <w:sz w:val="24"/>
          <w:szCs w:val="24"/>
        </w:rPr>
        <w:t>-202</w:t>
      </w:r>
      <w:r w:rsidR="00CA3375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00027">
        <w:rPr>
          <w:rFonts w:ascii="Corbel" w:hAnsi="Corbel"/>
          <w:sz w:val="20"/>
          <w:szCs w:val="20"/>
        </w:rPr>
        <w:t>202</w:t>
      </w:r>
      <w:r w:rsidR="00CA3375">
        <w:rPr>
          <w:rFonts w:ascii="Corbel" w:hAnsi="Corbel"/>
          <w:sz w:val="20"/>
          <w:szCs w:val="20"/>
        </w:rPr>
        <w:t>3</w:t>
      </w:r>
      <w:r w:rsidR="00000027">
        <w:rPr>
          <w:rFonts w:ascii="Corbel" w:hAnsi="Corbel"/>
          <w:sz w:val="20"/>
          <w:szCs w:val="20"/>
        </w:rPr>
        <w:t>/202</w:t>
      </w:r>
      <w:r w:rsidR="00CA3375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Plastyka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81F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51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2 </w:t>
            </w:r>
            <w:r w:rsidR="00AA7F4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nauczania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59286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C173AC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173AC">
              <w:rPr>
                <w:rFonts w:ascii="Corbel" w:hAnsi="Corbel"/>
                <w:b w:val="0"/>
                <w:sz w:val="24"/>
                <w:szCs w:val="24"/>
                <w:lang w:val="en-US"/>
              </w:rPr>
              <w:t>Dr hab. Marta Uberman,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77741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77741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AA7F47" w:rsidRDefault="00E22FBC" w:rsidP="00AA7F47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92864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8E0F11" w:rsidRDefault="008E0F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45BF4" w:rsidP="00C173AC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</w:t>
            </w:r>
            <w:r w:rsidRPr="00D45BF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iedza z obszaru  teorii plastyki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C17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i kultury plastycznej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zgodnie z wymaganiami programowymi dla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77419" w:rsidRPr="00C05F44" w:rsidRDefault="0077741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45BF4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 wybranymi zagadnieniami z obszaru teorii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plastyki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53A">
              <w:rPr>
                <w:rFonts w:ascii="Corbel" w:hAnsi="Corbel"/>
                <w:b w:val="0"/>
                <w:sz w:val="24"/>
                <w:szCs w:val="24"/>
              </w:rPr>
              <w:t>kultury plastycznej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historii sztuki i estetyki (funkcje sztuki, dziedziny sztuk pięknych, wartościowanie dzieł sztuki, język plastyki).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B4153A" w:rsidP="00C173A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wiedzę i umiejętności warsztatu plastycznego </w:t>
            </w:r>
            <w:r w:rsidR="00C173AC">
              <w:rPr>
                <w:rFonts w:ascii="Corbel" w:hAnsi="Corbel"/>
                <w:b w:val="0"/>
                <w:sz w:val="24"/>
                <w:szCs w:val="24"/>
              </w:rPr>
              <w:t>(środki wyrazu plastycznego, techniki plastyczne, materiały i narzędzia plastyczne).</w:t>
            </w:r>
          </w:p>
        </w:tc>
      </w:tr>
      <w:tr w:rsidR="00B4153A" w:rsidRPr="009C54AE" w:rsidTr="00923D7D">
        <w:tc>
          <w:tcPr>
            <w:tcW w:w="851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B4153A" w:rsidRPr="009C54AE" w:rsidRDefault="00B415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teorii estetyki i kultury, jej zastosowanie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edukacji plastycznej dziecka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lub ucznia;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zasoby i zasady upowszechniania różnorodnych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przekazów wizualnych w edukacji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przedszkolnej i wczesnoszkolnej;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cechy charakterystyczne twórczości dziecięcej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plastyki, jej osobowe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i środowiskowe uwarunkowania;</w:t>
            </w:r>
          </w:p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wybrane współczesne koncepcje i modele edu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kacji plastycznej w Polsce i na 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>świecie;</w:t>
            </w:r>
          </w:p>
          <w:p w:rsidR="0085747A" w:rsidRPr="009C54AE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D47">
              <w:rPr>
                <w:rFonts w:ascii="Corbel" w:hAnsi="Corbel"/>
                <w:b w:val="0"/>
                <w:smallCaps w:val="0"/>
                <w:szCs w:val="24"/>
              </w:rPr>
              <w:t>podstawy rysunku.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zaprojektować przekaz wizualny dostosowany do okoliczności;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wykonać odręczny szkic określonego przedmiotu.</w:t>
            </w:r>
          </w:p>
        </w:tc>
        <w:tc>
          <w:tcPr>
            <w:tcW w:w="1873" w:type="dxa"/>
          </w:tcPr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przekonującego działania na rzecz upowszechniania sztuk pięknych;</w:t>
            </w:r>
          </w:p>
          <w:p w:rsidR="0085747A" w:rsidRPr="009C54AE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>dzielenia się jej efektami.</w:t>
            </w:r>
          </w:p>
        </w:tc>
        <w:tc>
          <w:tcPr>
            <w:tcW w:w="1873" w:type="dxa"/>
          </w:tcPr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28DD" w:rsidRDefault="00632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892D2F" w:rsidRDefault="00892D2F" w:rsidP="00892D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92D2F">
              <w:rPr>
                <w:rFonts w:ascii="Corbel" w:hAnsi="Corbel"/>
                <w:sz w:val="24"/>
                <w:szCs w:val="24"/>
              </w:rPr>
              <w:t>Dziedziny sztuk plastycznych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 Funkcje sztuki i twórczości artystycznej.</w:t>
            </w:r>
          </w:p>
        </w:tc>
      </w:tr>
      <w:tr w:rsidR="00892D2F" w:rsidRPr="009C54AE" w:rsidTr="00FC1B03">
        <w:trPr>
          <w:trHeight w:val="193"/>
        </w:trPr>
        <w:tc>
          <w:tcPr>
            <w:tcW w:w="9639" w:type="dxa"/>
          </w:tcPr>
          <w:p w:rsidR="00892D2F" w:rsidRPr="00FC1B03" w:rsidRDefault="00892D2F" w:rsidP="00971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Kategorie wartości dzieł sztuk plastycznych (literackie, formalne, estetyczne, artystyczne)</w:t>
            </w:r>
            <w:r w:rsidR="0002573A">
              <w:rPr>
                <w:rFonts w:ascii="Corbel" w:hAnsi="Corbel"/>
                <w:sz w:val="24"/>
                <w:szCs w:val="24"/>
              </w:rPr>
              <w:t xml:space="preserve">, </w:t>
            </w:r>
            <w:r w:rsidR="0002573A">
              <w:rPr>
                <w:rFonts w:ascii="Corbel" w:hAnsi="Corbel"/>
                <w:sz w:val="24"/>
                <w:szCs w:val="24"/>
              </w:rPr>
              <w:lastRenderedPageBreak/>
              <w:t>kryteria wartościowania dzieł sztuki.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5A41C2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Wiedza o formie plastycznej. </w:t>
            </w:r>
            <w:r w:rsidR="00892D2F">
              <w:rPr>
                <w:rFonts w:ascii="Corbel" w:hAnsi="Corbel"/>
                <w:sz w:val="24"/>
                <w:szCs w:val="24"/>
              </w:rPr>
              <w:t>Podstawowe problemy plastyczne.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plastyczne tradycyjne i niekonwencjonalne.</w:t>
            </w:r>
          </w:p>
        </w:tc>
      </w:tr>
      <w:tr w:rsidR="00892D2F" w:rsidRPr="009C54AE" w:rsidTr="00923D7D">
        <w:tc>
          <w:tcPr>
            <w:tcW w:w="9639" w:type="dxa"/>
          </w:tcPr>
          <w:p w:rsidR="00892D2F" w:rsidRDefault="0002573A" w:rsidP="000257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wiedzy o liternictwie.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92D2F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formalna dzieła sztuki (organizacja elementów plastycznych</w:t>
            </w:r>
            <w:r w:rsidR="0002573A">
              <w:rPr>
                <w:rFonts w:ascii="Corbel" w:hAnsi="Corbel"/>
                <w:sz w:val="24"/>
                <w:szCs w:val="24"/>
              </w:rPr>
              <w:t>, wartościowanie dzieł sztuki)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5A41C2" w:rsidP="00F12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problemy plastyczne (światło, barwa, linia, bryła, faktura, przestrzeń, ruch) </w:t>
            </w:r>
            <w:r w:rsidR="0002573A">
              <w:rPr>
                <w:rFonts w:ascii="Corbel" w:hAnsi="Corbel"/>
                <w:sz w:val="24"/>
                <w:szCs w:val="24"/>
              </w:rPr>
              <w:t>– ćwiczenia rysunkowe, malarskie, graficzne i rzeźbiarskie realizowane w różnych technikach plastycznych – ćwiczenia praktyczne.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2573A" w:rsidRDefault="0002573A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2573A">
              <w:rPr>
                <w:rFonts w:ascii="Corbel" w:hAnsi="Corbel"/>
                <w:sz w:val="24"/>
                <w:szCs w:val="24"/>
              </w:rPr>
              <w:t>Technik</w:t>
            </w:r>
            <w:r>
              <w:rPr>
                <w:rFonts w:ascii="Corbel" w:hAnsi="Corbel"/>
                <w:sz w:val="24"/>
                <w:szCs w:val="24"/>
              </w:rPr>
              <w:t>i liternicze – projektowanie znaków graficznych, logotypów, plakietek, exlibrisów, ect. – ćwiczenia praktyczne</w:t>
            </w:r>
            <w:r w:rsidR="005A41C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A41C2" w:rsidRPr="009C54AE" w:rsidTr="00923D7D">
        <w:tc>
          <w:tcPr>
            <w:tcW w:w="9639" w:type="dxa"/>
          </w:tcPr>
          <w:p w:rsidR="005A41C2" w:rsidRPr="0002573A" w:rsidRDefault="005A41C2" w:rsidP="008B65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warsztatowe w galerii sztuki współczesnej, muzeum lub innych placówkach kultury plastycznej.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AA7F47" w:rsidRDefault="00AA7F47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777419" w:rsidRDefault="0063472C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projektowa </w:t>
            </w:r>
          </w:p>
        </w:tc>
        <w:tc>
          <w:tcPr>
            <w:tcW w:w="2126" w:type="dxa"/>
          </w:tcPr>
          <w:p w:rsidR="00077315" w:rsidRPr="00777419" w:rsidRDefault="00110A91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777419" w:rsidRDefault="00777419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777419">
              <w:rPr>
                <w:rFonts w:ascii="Corbel" w:hAnsi="Corbel"/>
                <w:sz w:val="24"/>
                <w:szCs w:val="24"/>
              </w:rPr>
              <w:t>bserwacja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777419" w:rsidRDefault="00077315" w:rsidP="007774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Obserwacja  w trakcie zajęć</w:t>
            </w:r>
            <w:r w:rsidR="005A41C2" w:rsidRPr="00777419">
              <w:rPr>
                <w:rFonts w:ascii="Corbel" w:hAnsi="Corbel"/>
                <w:sz w:val="24"/>
                <w:szCs w:val="24"/>
              </w:rPr>
              <w:t>, realizacja ćwiczeń praktycznych</w:t>
            </w:r>
          </w:p>
        </w:tc>
        <w:tc>
          <w:tcPr>
            <w:tcW w:w="2126" w:type="dxa"/>
          </w:tcPr>
          <w:p w:rsidR="00077315" w:rsidRPr="00777419" w:rsidRDefault="00077315" w:rsidP="0077741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7741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2D39EA" w:rsidRDefault="0063472C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projektowa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10A91" w:rsidRPr="002D39EA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5A41C2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9EA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2D39EA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praktycznych, aktywność podczas zajęć.</w:t>
            </w:r>
          </w:p>
        </w:tc>
      </w:tr>
    </w:tbl>
    <w:p w:rsidR="00AA7F47" w:rsidRPr="009C54AE" w:rsidRDefault="00AA7F4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na zrealizowanie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A0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B63D73" w:rsidP="00B63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 pracy projektowej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B63D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774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63D73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  <w:bookmarkStart w:id="0" w:name="_GoBack"/>
      <w:bookmarkEnd w:id="0"/>
    </w:p>
    <w:p w:rsidR="008E0F11" w:rsidRPr="009C54AE" w:rsidRDefault="008E0F1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E0F11" w:rsidRPr="009C54AE" w:rsidRDefault="008E0F1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A41C2" w:rsidRP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5A41C2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7E0EB6" w:rsidRPr="009C54AE" w:rsidRDefault="005A41C2" w:rsidP="002D39E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Techniki grafic</w:t>
            </w:r>
            <w:r w:rsidR="0077741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zne powielane i odbijane, WSiP, </w:t>
            </w: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Warszawa, 1992.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Papieroplastyka, WSiP, Warszawa,1994.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Daszyńska M., Rzeźby z papieru,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Bryły i reliefy. WSiP, Warszawa, 1996.</w:t>
            </w:r>
          </w:p>
          <w:p w:rsidR="007E0EB6" w:rsidRPr="005A41C2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41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Wydzieranki, wycinanki. WSiP, Warszawa, 1993.</w:t>
            </w:r>
          </w:p>
          <w:p w:rsidR="007E0EB6" w:rsidRPr="00D353AF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Gładkie i chropawe. WSiP, Warszawa, 1995.</w:t>
            </w:r>
          </w:p>
          <w:p w:rsidR="007E0EB6" w:rsidRPr="009C54AE" w:rsidRDefault="007E0EB6" w:rsidP="002D39E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D353A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Marcinkowska K., Michejda-Kowalska K., Mowa linii. WSiP, Warszawa, 1994.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C5C" w:rsidRDefault="00512C5C" w:rsidP="00C16ABF">
      <w:pPr>
        <w:spacing w:after="0" w:line="240" w:lineRule="auto"/>
      </w:pPr>
      <w:r>
        <w:separator/>
      </w:r>
    </w:p>
  </w:endnote>
  <w:endnote w:type="continuationSeparator" w:id="0">
    <w:p w:rsidR="00512C5C" w:rsidRDefault="00512C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C5C" w:rsidRDefault="00512C5C" w:rsidP="00C16ABF">
      <w:pPr>
        <w:spacing w:after="0" w:line="240" w:lineRule="auto"/>
      </w:pPr>
      <w:r>
        <w:separator/>
      </w:r>
    </w:p>
  </w:footnote>
  <w:footnote w:type="continuationSeparator" w:id="0">
    <w:p w:rsidR="00512C5C" w:rsidRDefault="00512C5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133F7"/>
    <w:multiLevelType w:val="hybridMultilevel"/>
    <w:tmpl w:val="88CA48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8C1951"/>
    <w:multiLevelType w:val="hybridMultilevel"/>
    <w:tmpl w:val="F084BD4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27"/>
    <w:rsid w:val="000048FD"/>
    <w:rsid w:val="000077B4"/>
    <w:rsid w:val="00015B8F"/>
    <w:rsid w:val="00022ECE"/>
    <w:rsid w:val="0002573A"/>
    <w:rsid w:val="00026BA7"/>
    <w:rsid w:val="00034C8C"/>
    <w:rsid w:val="00042A51"/>
    <w:rsid w:val="00042D2E"/>
    <w:rsid w:val="00044C82"/>
    <w:rsid w:val="00070ED6"/>
    <w:rsid w:val="00073446"/>
    <w:rsid w:val="000742DC"/>
    <w:rsid w:val="00077315"/>
    <w:rsid w:val="00084C12"/>
    <w:rsid w:val="0009462C"/>
    <w:rsid w:val="00094B12"/>
    <w:rsid w:val="00096C46"/>
    <w:rsid w:val="000A030D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76"/>
    <w:rsid w:val="00176083"/>
    <w:rsid w:val="001770C7"/>
    <w:rsid w:val="0018378A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9EA"/>
    <w:rsid w:val="002D73D4"/>
    <w:rsid w:val="002E7EC1"/>
    <w:rsid w:val="002F02A3"/>
    <w:rsid w:val="002F4ABE"/>
    <w:rsid w:val="003018BA"/>
    <w:rsid w:val="0030395F"/>
    <w:rsid w:val="00305C92"/>
    <w:rsid w:val="00311CD8"/>
    <w:rsid w:val="003151C5"/>
    <w:rsid w:val="003328CC"/>
    <w:rsid w:val="003343CF"/>
    <w:rsid w:val="00336C0C"/>
    <w:rsid w:val="00346FE9"/>
    <w:rsid w:val="0034759A"/>
    <w:rsid w:val="003503F6"/>
    <w:rsid w:val="003530DD"/>
    <w:rsid w:val="00363F78"/>
    <w:rsid w:val="00381F87"/>
    <w:rsid w:val="003A0A5B"/>
    <w:rsid w:val="003A1176"/>
    <w:rsid w:val="003C0BAE"/>
    <w:rsid w:val="003D18A9"/>
    <w:rsid w:val="003D57B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4008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C5C"/>
    <w:rsid w:val="00513B6F"/>
    <w:rsid w:val="00517C63"/>
    <w:rsid w:val="00522098"/>
    <w:rsid w:val="00526C94"/>
    <w:rsid w:val="005363C4"/>
    <w:rsid w:val="00536BDE"/>
    <w:rsid w:val="00543ACC"/>
    <w:rsid w:val="0056696D"/>
    <w:rsid w:val="00573EF9"/>
    <w:rsid w:val="00592864"/>
    <w:rsid w:val="0059484D"/>
    <w:rsid w:val="005A0855"/>
    <w:rsid w:val="005A3196"/>
    <w:rsid w:val="005A41C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8DD"/>
    <w:rsid w:val="0063472C"/>
    <w:rsid w:val="00647FA8"/>
    <w:rsid w:val="00650C5F"/>
    <w:rsid w:val="00654934"/>
    <w:rsid w:val="006620D9"/>
    <w:rsid w:val="00671958"/>
    <w:rsid w:val="00675843"/>
    <w:rsid w:val="0068055D"/>
    <w:rsid w:val="00696477"/>
    <w:rsid w:val="006D050F"/>
    <w:rsid w:val="006D6139"/>
    <w:rsid w:val="006E0214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05"/>
    <w:rsid w:val="00763BF1"/>
    <w:rsid w:val="00766FD4"/>
    <w:rsid w:val="00777419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EB6"/>
    <w:rsid w:val="007E62AA"/>
    <w:rsid w:val="007F1652"/>
    <w:rsid w:val="007F4155"/>
    <w:rsid w:val="0081554D"/>
    <w:rsid w:val="0081707E"/>
    <w:rsid w:val="008449B3"/>
    <w:rsid w:val="0085062D"/>
    <w:rsid w:val="0085747A"/>
    <w:rsid w:val="00884922"/>
    <w:rsid w:val="00885F64"/>
    <w:rsid w:val="008917F9"/>
    <w:rsid w:val="00892D2F"/>
    <w:rsid w:val="008A45F7"/>
    <w:rsid w:val="008C0CC0"/>
    <w:rsid w:val="008C19A9"/>
    <w:rsid w:val="008C379D"/>
    <w:rsid w:val="008C5147"/>
    <w:rsid w:val="008C5359"/>
    <w:rsid w:val="008C5363"/>
    <w:rsid w:val="008D3DFB"/>
    <w:rsid w:val="008E0F11"/>
    <w:rsid w:val="008E64F4"/>
    <w:rsid w:val="008F12C9"/>
    <w:rsid w:val="008F14AC"/>
    <w:rsid w:val="008F6E29"/>
    <w:rsid w:val="00916188"/>
    <w:rsid w:val="00923C83"/>
    <w:rsid w:val="00923D7D"/>
    <w:rsid w:val="00930A2C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A7F4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607DB"/>
    <w:rsid w:val="00B63D73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173A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3375"/>
    <w:rsid w:val="00CA5089"/>
    <w:rsid w:val="00CB42CB"/>
    <w:rsid w:val="00CD6897"/>
    <w:rsid w:val="00CE5BAC"/>
    <w:rsid w:val="00CF25BE"/>
    <w:rsid w:val="00CF78ED"/>
    <w:rsid w:val="00D02B25"/>
    <w:rsid w:val="00D02EBA"/>
    <w:rsid w:val="00D069DC"/>
    <w:rsid w:val="00D17C3C"/>
    <w:rsid w:val="00D26B2C"/>
    <w:rsid w:val="00D352C9"/>
    <w:rsid w:val="00D353AF"/>
    <w:rsid w:val="00D425B2"/>
    <w:rsid w:val="00D428D6"/>
    <w:rsid w:val="00D45BF4"/>
    <w:rsid w:val="00D552B2"/>
    <w:rsid w:val="00D608D1"/>
    <w:rsid w:val="00D74119"/>
    <w:rsid w:val="00D8075B"/>
    <w:rsid w:val="00D8678B"/>
    <w:rsid w:val="00DA2114"/>
    <w:rsid w:val="00DC7B9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47"/>
    <w:rsid w:val="00F070AB"/>
    <w:rsid w:val="00F12278"/>
    <w:rsid w:val="00F17567"/>
    <w:rsid w:val="00F27A7B"/>
    <w:rsid w:val="00F526AF"/>
    <w:rsid w:val="00F617C3"/>
    <w:rsid w:val="00F7066B"/>
    <w:rsid w:val="00F821E2"/>
    <w:rsid w:val="00F83B28"/>
    <w:rsid w:val="00FA46E5"/>
    <w:rsid w:val="00FB7DBA"/>
    <w:rsid w:val="00FC1B03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1A8D0-1767-4941-A8B2-EE5B056C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115</TotalTime>
  <Pages>4</Pages>
  <Words>968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27</cp:revision>
  <cp:lastPrinted>2019-02-06T12:12:00Z</cp:lastPrinted>
  <dcterms:created xsi:type="dcterms:W3CDTF">2019-10-31T11:55:00Z</dcterms:created>
  <dcterms:modified xsi:type="dcterms:W3CDTF">2023-09-21T10:52:00Z</dcterms:modified>
</cp:coreProperties>
</file>