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64A1224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7545C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9592B7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7545C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54230D1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1E543E1C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7233BA06" w:rsidR="0085747A" w:rsidRPr="009C54AE" w:rsidRDefault="00EC3F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23D32DB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3D829947" w:rsidR="0085747A" w:rsidRPr="009C54AE" w:rsidRDefault="00D43B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4D37A5F" w:rsidR="0085747A" w:rsidRPr="009C54AE" w:rsidRDefault="009E3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C70DFC9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3145E95A" w:rsidR="0085747A" w:rsidRPr="0063654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64050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61490C">
              <w:rPr>
                <w:rFonts w:ascii="Corbel" w:hAnsi="Corbel"/>
                <w:b w:val="0"/>
                <w:sz w:val="24"/>
                <w:szCs w:val="24"/>
              </w:rPr>
              <w:t>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640505">
            <w:pPr>
              <w:pStyle w:val="Podpunkty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64050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879A8" w:rsidRPr="009C54AE" w14:paraId="516B3994" w14:textId="77777777" w:rsidTr="00640505">
        <w:tc>
          <w:tcPr>
            <w:tcW w:w="1021" w:type="dxa"/>
          </w:tcPr>
          <w:p w14:paraId="3A2183F9" w14:textId="7467BA1F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A75F3B1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</w:t>
            </w:r>
            <w:r w:rsidRPr="007C235F">
              <w:rPr>
                <w:rFonts w:ascii="Corbel" w:hAnsi="Corbel"/>
                <w:sz w:val="24"/>
                <w:szCs w:val="24"/>
              </w:rPr>
              <w:t>ł</w:t>
            </w:r>
            <w:r w:rsidRPr="007C235F">
              <w:rPr>
                <w:rFonts w:ascii="Corbel" w:hAnsi="Corbel"/>
                <w:sz w:val="24"/>
                <w:szCs w:val="24"/>
              </w:rPr>
              <w:t>czesnych koncep</w:t>
            </w:r>
            <w:r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  <w:vAlign w:val="center"/>
          </w:tcPr>
          <w:p w14:paraId="0BA198AF" w14:textId="2A9FAADC" w:rsidR="006879A8" w:rsidRPr="009C54AE" w:rsidRDefault="006879A8" w:rsidP="0064050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6879A8" w:rsidRPr="009C54AE" w14:paraId="2FD343A7" w14:textId="77777777" w:rsidTr="00640505">
        <w:tc>
          <w:tcPr>
            <w:tcW w:w="1021" w:type="dxa"/>
          </w:tcPr>
          <w:p w14:paraId="14DCE06C" w14:textId="758E1331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508B63C6" w:rsidR="006879A8" w:rsidRPr="007C235F" w:rsidRDefault="006879A8" w:rsidP="00D43B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>
              <w:rPr>
                <w:rFonts w:ascii="Corbel" w:hAnsi="Corbel"/>
                <w:sz w:val="24"/>
                <w:szCs w:val="24"/>
              </w:rPr>
              <w:t xml:space="preserve"> zespoł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wczesnoszkolnym.</w:t>
            </w:r>
          </w:p>
        </w:tc>
        <w:tc>
          <w:tcPr>
            <w:tcW w:w="1865" w:type="dxa"/>
            <w:vAlign w:val="center"/>
          </w:tcPr>
          <w:p w14:paraId="53459789" w14:textId="4AE28EBF" w:rsidR="006879A8" w:rsidRPr="007C235F" w:rsidRDefault="006879A8" w:rsidP="00640505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6879A8" w:rsidRPr="009C54AE" w14:paraId="4F246620" w14:textId="77777777" w:rsidTr="00640505">
        <w:tc>
          <w:tcPr>
            <w:tcW w:w="1021" w:type="dxa"/>
          </w:tcPr>
          <w:p w14:paraId="255FE3AE" w14:textId="24FBB167" w:rsidR="006879A8" w:rsidRPr="009C54AE" w:rsidRDefault="006879A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105EC096" w:rsidR="006879A8" w:rsidRPr="00F3370B" w:rsidRDefault="006879A8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ykazuje się aktywnością, wytrwałością, zaangażow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niem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jest gotów do formowania właściwych zachowań dzieci i uczniów wobec kultury i sztuki.</w:t>
            </w:r>
          </w:p>
        </w:tc>
        <w:tc>
          <w:tcPr>
            <w:tcW w:w="1865" w:type="dxa"/>
            <w:vAlign w:val="center"/>
          </w:tcPr>
          <w:p w14:paraId="3ED6BD2E" w14:textId="6E576715" w:rsidR="006879A8" w:rsidRPr="00F3370B" w:rsidRDefault="006879A8" w:rsidP="0040248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1CA5942C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6EF08830" w:rsidR="0085747A" w:rsidRPr="009C54AE" w:rsidRDefault="006879A8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7C235F">
              <w:rPr>
                <w:rFonts w:ascii="Corbel" w:hAnsi="Corbel"/>
                <w:bCs/>
                <w:sz w:val="24"/>
                <w:szCs w:val="24"/>
              </w:rPr>
              <w:t>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79A8" w:rsidRPr="009C54AE" w14:paraId="0079EEEF" w14:textId="77777777" w:rsidTr="00640505">
        <w:tc>
          <w:tcPr>
            <w:tcW w:w="1962" w:type="dxa"/>
          </w:tcPr>
          <w:p w14:paraId="0D6639CA" w14:textId="7969325D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F200ED9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60F70B50" w14:textId="700A7469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08CCAAC0" w14:textId="77777777" w:rsidTr="00640505">
        <w:tc>
          <w:tcPr>
            <w:tcW w:w="1962" w:type="dxa"/>
          </w:tcPr>
          <w:p w14:paraId="60CFE565" w14:textId="629E5049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7BFD97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zajęć, ocena za pracę grupową – scenariusz zabawy</w:t>
            </w:r>
          </w:p>
        </w:tc>
        <w:tc>
          <w:tcPr>
            <w:tcW w:w="2117" w:type="dxa"/>
            <w:vAlign w:val="center"/>
          </w:tcPr>
          <w:p w14:paraId="76A0904C" w14:textId="5C20E18B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879A8" w:rsidRPr="009C54AE" w14:paraId="6CB17010" w14:textId="77777777" w:rsidTr="00640505">
        <w:tc>
          <w:tcPr>
            <w:tcW w:w="1962" w:type="dxa"/>
          </w:tcPr>
          <w:p w14:paraId="5851FE68" w14:textId="61109175" w:rsidR="006879A8" w:rsidRPr="009C54AE" w:rsidRDefault="006879A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19C6BD3C" w:rsidR="006879A8" w:rsidRPr="00640505" w:rsidRDefault="006879A8" w:rsidP="006405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2128CD5" w14:textId="74798602" w:rsidR="006879A8" w:rsidRPr="00640505" w:rsidRDefault="006879A8" w:rsidP="0064050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405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77777777" w:rsidR="00DC49AA" w:rsidRDefault="00DC49AA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722CC48" w:rsidR="00DC49A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9E3F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D43B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D43BF9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ków, 2006.</w:t>
            </w:r>
          </w:p>
          <w:p w14:paraId="238FF464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4E0F39">
              <w:rPr>
                <w:rFonts w:ascii="Corbel" w:hAnsi="Corbel"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sz w:val="24"/>
                <w:szCs w:val="24"/>
              </w:rPr>
              <w:t>wa 1988.</w:t>
            </w:r>
          </w:p>
          <w:p w14:paraId="30202996" w14:textId="11230819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D43BF9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Wprowadzenie do pedagogiki zabawy. Doświadczenia osob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D43B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Inscenizacje w nauczaniu zintegrow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D43BF9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D43BF9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6879A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3E37A" w14:textId="77777777" w:rsidR="00517D57" w:rsidRDefault="00517D57" w:rsidP="00C16ABF">
      <w:pPr>
        <w:spacing w:after="0" w:line="240" w:lineRule="auto"/>
      </w:pPr>
      <w:r>
        <w:separator/>
      </w:r>
    </w:p>
  </w:endnote>
  <w:endnote w:type="continuationSeparator" w:id="0">
    <w:p w14:paraId="32208980" w14:textId="77777777" w:rsidR="00517D57" w:rsidRDefault="00517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93E77" w14:textId="77777777" w:rsidR="00517D57" w:rsidRDefault="00517D57" w:rsidP="00C16ABF">
      <w:pPr>
        <w:spacing w:after="0" w:line="240" w:lineRule="auto"/>
      </w:pPr>
      <w:r>
        <w:separator/>
      </w:r>
    </w:p>
  </w:footnote>
  <w:footnote w:type="continuationSeparator" w:id="0">
    <w:p w14:paraId="693964C4" w14:textId="77777777" w:rsidR="00517D57" w:rsidRDefault="00517D57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1104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1297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3B3"/>
    <w:rsid w:val="002A671D"/>
    <w:rsid w:val="002B339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CA2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02487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17D57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3654B"/>
    <w:rsid w:val="00640505"/>
    <w:rsid w:val="00647FA8"/>
    <w:rsid w:val="00650C5F"/>
    <w:rsid w:val="00654934"/>
    <w:rsid w:val="0065526A"/>
    <w:rsid w:val="006620D9"/>
    <w:rsid w:val="00671958"/>
    <w:rsid w:val="0067545C"/>
    <w:rsid w:val="00675843"/>
    <w:rsid w:val="006879A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04B5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62AB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E3FED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205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3BF9"/>
    <w:rsid w:val="00D44C78"/>
    <w:rsid w:val="00D552B2"/>
    <w:rsid w:val="00D608D1"/>
    <w:rsid w:val="00D74119"/>
    <w:rsid w:val="00D8075B"/>
    <w:rsid w:val="00D8678B"/>
    <w:rsid w:val="00DA2114"/>
    <w:rsid w:val="00DC29AA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D68"/>
    <w:rsid w:val="00E574C3"/>
    <w:rsid w:val="00E63348"/>
    <w:rsid w:val="00E77E88"/>
    <w:rsid w:val="00E8107D"/>
    <w:rsid w:val="00E960BB"/>
    <w:rsid w:val="00EA2074"/>
    <w:rsid w:val="00EA4832"/>
    <w:rsid w:val="00EA4E9D"/>
    <w:rsid w:val="00EC3FD6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3F94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F9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F98FD-EA2C-4ED2-9E30-1CA5D6BD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1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2019-10-16T16:23:00Z</dcterms:created>
  <dcterms:modified xsi:type="dcterms:W3CDTF">2021-01-26T12:12:00Z</dcterms:modified>
</cp:coreProperties>
</file>