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4FAF">
        <w:rPr>
          <w:rFonts w:ascii="Corbel" w:hAnsi="Corbel"/>
          <w:i/>
          <w:smallCaps/>
          <w:sz w:val="24"/>
          <w:szCs w:val="24"/>
        </w:rPr>
        <w:t>2020/2025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A74FAF">
        <w:rPr>
          <w:rFonts w:ascii="Corbel" w:hAnsi="Corbel"/>
          <w:sz w:val="24"/>
          <w:szCs w:val="24"/>
        </w:rPr>
        <w:t>2020/2021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975FF9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</w:t>
            </w:r>
            <w:r w:rsidRPr="00EC4E1F">
              <w:rPr>
                <w:rFonts w:ascii="Corbel" w:hAnsi="Corbel"/>
                <w:sz w:val="24"/>
                <w:szCs w:val="24"/>
              </w:rPr>
              <w:t>a</w:t>
            </w:r>
            <w:r w:rsidRPr="00EC4E1F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</w:t>
            </w:r>
            <w:r w:rsidRPr="00EC4E1F">
              <w:rPr>
                <w:rFonts w:ascii="Corbel" w:hAnsi="Corbel"/>
                <w:sz w:val="24"/>
                <w:szCs w:val="24"/>
              </w:rPr>
              <w:t>u</w:t>
            </w:r>
            <w:r w:rsidRPr="00EC4E1F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75FF9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3B610B" w:rsidRPr="00EC4E1F" w:rsidRDefault="00EC4E1F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Jednolite studia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D7A0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EC4E1F" w:rsidP="003D7A0F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F33ABA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610B" w:rsidRPr="00975FF9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  <w:r w:rsidR="00EC4E1F"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EC4E1F">
              <w:rPr>
                <w:rFonts w:ascii="Corbel" w:hAnsi="Corbel"/>
                <w:sz w:val="24"/>
                <w:szCs w:val="24"/>
              </w:rPr>
              <w:t>o</w:t>
            </w:r>
            <w:r w:rsidRPr="00EC4E1F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</w:t>
            </w:r>
            <w:r w:rsidRPr="00EC4E1F">
              <w:rPr>
                <w:rFonts w:ascii="Corbel" w:hAnsi="Corbel"/>
                <w:szCs w:val="24"/>
              </w:rPr>
              <w:t>a</w:t>
            </w:r>
            <w:r w:rsidRPr="00EC4E1F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610B" w:rsidRPr="00EC4E1F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B610B" w:rsidRPr="00EC4E1F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B610B" w:rsidRPr="00EC4E1F" w:rsidRDefault="00EC4E1F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</w:t>
            </w:r>
            <w:r w:rsidRPr="00EC4E1F">
              <w:rPr>
                <w:rFonts w:ascii="Corbel" w:hAnsi="Corbel"/>
                <w:sz w:val="24"/>
                <w:szCs w:val="24"/>
              </w:rPr>
              <w:t>s</w:t>
            </w:r>
            <w:r w:rsidRPr="00EC4E1F">
              <w:rPr>
                <w:rFonts w:ascii="Corbel" w:hAnsi="Corbel"/>
                <w:sz w:val="24"/>
                <w:szCs w:val="24"/>
              </w:rPr>
              <w:t>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8B1A1E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</w:t>
            </w:r>
            <w:r w:rsidRPr="00EC4E1F">
              <w:rPr>
                <w:rFonts w:ascii="Corbel" w:hAnsi="Corbel"/>
                <w:sz w:val="24"/>
                <w:szCs w:val="24"/>
              </w:rPr>
              <w:t>o</w:t>
            </w:r>
            <w:r w:rsidRPr="00EC4E1F">
              <w:rPr>
                <w:rFonts w:ascii="Corbel" w:hAnsi="Corbel"/>
                <w:sz w:val="24"/>
                <w:szCs w:val="24"/>
              </w:rPr>
              <w:t>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3D7A0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pisaniu pracy naukowej, czego efektem końc</w:t>
            </w:r>
            <w:r w:rsidRPr="00EC4E1F">
              <w:rPr>
                <w:rFonts w:ascii="Corbel" w:hAnsi="Corbel"/>
                <w:sz w:val="24"/>
                <w:szCs w:val="24"/>
              </w:rPr>
              <w:t>o</w:t>
            </w:r>
            <w:r w:rsidRPr="00EC4E1F">
              <w:rPr>
                <w:rFonts w:ascii="Corbel" w:hAnsi="Corbel"/>
                <w:sz w:val="24"/>
                <w:szCs w:val="24"/>
              </w:rPr>
              <w:t>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:rsidTr="008B1A1E">
        <w:tc>
          <w:tcPr>
            <w:tcW w:w="1701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155F8" w:rsidRPr="00EC4E1F" w:rsidRDefault="00A155F8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wiedzy zna i rozumie terminologię używaną w pedagogice przedszkolnej i wczesnoszkolnej, jej źródła, miejsce oraz zastosowanie w obrębie pokrewnych dysc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plin naukowych, a także miejsce pedagogiki prze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szkolnej i wczesnoszkolnej w systemie nauki oraz jej przedmiotowe i metodologiczne powiązania z innymi dyscyplinami nauk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wymi;</w:t>
            </w:r>
          </w:p>
        </w:tc>
        <w:tc>
          <w:tcPr>
            <w:tcW w:w="1873" w:type="dxa"/>
            <w:vAlign w:val="center"/>
          </w:tcPr>
          <w:p w:rsidR="003B610B" w:rsidRPr="003D7A0F" w:rsidRDefault="00A155F8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PPiW.W19</w:t>
            </w:r>
            <w:r w:rsidR="00CA6520" w:rsidRPr="00EC4E1F">
              <w:rPr>
                <w:rFonts w:ascii="Corbel" w:hAnsi="Corbel"/>
                <w:sz w:val="24"/>
                <w:szCs w:val="24"/>
              </w:rPr>
              <w:t xml:space="preserve"> PPiW.W20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umiejętności </w:t>
            </w:r>
            <w:r w:rsidR="00F33A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potrafi wykorzystywać i integrować wiedzę teoretyczną z zakresu pedagogiki przedszkolnej i wczesnoszkolnej, w tym wybrane modele i ko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cepcje pedagogiczne, oraz powiązanych z nią dyscyplin naukowych, w celu dokonania analizy i interpretacji złoż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nych problemów edukacyjnych, wychowawczych, opieku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czych i kulturowych, a także motywów i wzorów ludzkiego z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chowania;</w:t>
            </w:r>
          </w:p>
        </w:tc>
        <w:tc>
          <w:tcPr>
            <w:tcW w:w="1873" w:type="dxa"/>
            <w:vAlign w:val="center"/>
          </w:tcPr>
          <w:p w:rsidR="00CA6520" w:rsidRPr="00EC4E1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PPiW.U18</w:t>
            </w:r>
          </w:p>
          <w:p w:rsidR="003B610B" w:rsidRPr="003D7A0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kompetencji społecznych </w:t>
            </w:r>
            <w:bookmarkStart w:id="0" w:name="_GoBack"/>
            <w:bookmarkEnd w:id="0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jest gotów do refle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sji, w tym krytycznej oceny, odnośnie do poziomu swojej wiedzy i umiejętności z zakresu pedagogiki prze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szkolnej i wczesnoszkolnej oraz wykazywania umiejętności uczenia się i doskonalenia własnego warsztatu pedag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gicznego w zakresie wychowania przedszkolnego oraz edukacji wcz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snoszkolnej;</w:t>
            </w:r>
          </w:p>
        </w:tc>
        <w:tc>
          <w:tcPr>
            <w:tcW w:w="1873" w:type="dxa"/>
            <w:vAlign w:val="center"/>
          </w:tcPr>
          <w:p w:rsidR="003B610B" w:rsidRPr="00EC4E1F" w:rsidRDefault="00CA6520" w:rsidP="003D7A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</w:t>
            </w:r>
            <w:r w:rsidRPr="00EC4E1F">
              <w:rPr>
                <w:rFonts w:ascii="Corbel" w:hAnsi="Corbel" w:cs="Calibri"/>
                <w:sz w:val="24"/>
                <w:szCs w:val="24"/>
              </w:rPr>
              <w:t>e</w:t>
            </w:r>
            <w:r w:rsidRPr="00EC4E1F">
              <w:rPr>
                <w:rFonts w:ascii="Corbel" w:hAnsi="Corbel" w:cs="Calibri"/>
                <w:sz w:val="24"/>
                <w:szCs w:val="24"/>
              </w:rPr>
              <w:t>dagogiki (aspekt materialny i formalny)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>Metodologia pracy naukowej na poziomie pracy magisterskiej – stawianie złożonych probl</w:t>
            </w:r>
            <w:r w:rsidRPr="00EC4E1F">
              <w:rPr>
                <w:rFonts w:ascii="Corbel" w:hAnsi="Corbel" w:cs="Calibri"/>
                <w:sz w:val="24"/>
                <w:szCs w:val="24"/>
              </w:rPr>
              <w:t>e</w:t>
            </w:r>
            <w:r w:rsidRPr="00EC4E1F">
              <w:rPr>
                <w:rFonts w:ascii="Corbel" w:hAnsi="Corbel" w:cs="Calibri"/>
                <w:sz w:val="24"/>
                <w:szCs w:val="24"/>
              </w:rPr>
              <w:t xml:space="preserve">mów badawczych, diagnostycznych, poszukiwanie zależności i wnioskowanie  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</w:t>
            </w:r>
            <w:r w:rsidRPr="00EC4E1F">
              <w:rPr>
                <w:rFonts w:ascii="Corbel" w:hAnsi="Corbel" w:cs="Calibri"/>
                <w:sz w:val="24"/>
                <w:szCs w:val="24"/>
              </w:rPr>
              <w:t>o</w:t>
            </w:r>
            <w:r w:rsidRPr="00EC4E1F">
              <w:rPr>
                <w:rFonts w:ascii="Corbel" w:hAnsi="Corbel" w:cs="Calibri"/>
                <w:sz w:val="24"/>
                <w:szCs w:val="24"/>
              </w:rPr>
              <w:t>blemowej przy wykorzystaniu metody analityczno – syntetycznej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975FF9" w:rsidP="003B610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3B610B" w:rsidRPr="00EC4E1F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3B610B" w:rsidRPr="00EC4E1F" w:rsidRDefault="003B610B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:rsidTr="008B1A1E">
        <w:tc>
          <w:tcPr>
            <w:tcW w:w="1985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610B" w:rsidRPr="00EC4E1F" w:rsidTr="008B1A1E">
        <w:tc>
          <w:tcPr>
            <w:tcW w:w="1985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4E1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B610B" w:rsidRPr="00EC4E1F" w:rsidRDefault="003B610B" w:rsidP="00975F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 w:rsid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="009663D7"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3B610B" w:rsidRPr="00EC4E1F" w:rsidRDefault="009663D7" w:rsidP="003D7A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sterskiej.</w:t>
            </w:r>
          </w:p>
          <w:p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:rsidTr="008B1A1E">
        <w:tc>
          <w:tcPr>
            <w:tcW w:w="4962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EC4E1F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EC4E1F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Godziny kontaktowe wynikające planu z st</w:t>
            </w:r>
            <w:r w:rsidRPr="00EC4E1F">
              <w:rPr>
                <w:rFonts w:ascii="Corbel" w:hAnsi="Corbel"/>
                <w:sz w:val="24"/>
                <w:szCs w:val="24"/>
              </w:rPr>
              <w:t>u</w:t>
            </w:r>
            <w:r w:rsidRPr="00EC4E1F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EC4E1F">
              <w:rPr>
                <w:rFonts w:ascii="Corbel" w:hAnsi="Corbel"/>
                <w:sz w:val="24"/>
                <w:szCs w:val="24"/>
              </w:rPr>
              <w:t>n</w:t>
            </w:r>
            <w:r w:rsidRPr="00EC4E1F">
              <w:rPr>
                <w:rFonts w:ascii="Corbel" w:hAnsi="Corbel"/>
                <w:sz w:val="24"/>
                <w:szCs w:val="24"/>
              </w:rPr>
              <w:t>ta – studiowanie literatury, prowadzenie badań własnych, przygotowanie i prezentacja wyn</w:t>
            </w:r>
            <w:r w:rsidRPr="00EC4E1F">
              <w:rPr>
                <w:rFonts w:ascii="Corbel" w:hAnsi="Corbel"/>
                <w:sz w:val="24"/>
                <w:szCs w:val="24"/>
              </w:rPr>
              <w:t>i</w:t>
            </w:r>
            <w:r w:rsidRPr="00EC4E1F">
              <w:rPr>
                <w:rFonts w:ascii="Corbel" w:hAnsi="Corbel"/>
                <w:sz w:val="24"/>
                <w:szCs w:val="24"/>
              </w:rPr>
              <w:t>ków badań własnych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315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EC4E1F">
        <w:rPr>
          <w:rFonts w:ascii="Corbel" w:hAnsi="Corbel"/>
          <w:b w:val="0"/>
          <w:i/>
          <w:smallCaps w:val="0"/>
          <w:szCs w:val="24"/>
        </w:rPr>
        <w:t>n</w:t>
      </w:r>
      <w:r w:rsidRPr="00EC4E1F">
        <w:rPr>
          <w:rFonts w:ascii="Corbel" w:hAnsi="Corbel"/>
          <w:b w:val="0"/>
          <w:i/>
          <w:smallCaps w:val="0"/>
          <w:szCs w:val="24"/>
        </w:rPr>
        <w:t>ta.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3B610B" w:rsidRPr="00EC4E1F" w:rsidRDefault="003B610B" w:rsidP="003D7A0F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we i jakościowe, Warszawa 2001.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B16" w:rsidRDefault="003A5B16" w:rsidP="003B610B">
      <w:pPr>
        <w:spacing w:after="0" w:line="240" w:lineRule="auto"/>
      </w:pPr>
      <w:r>
        <w:separator/>
      </w:r>
    </w:p>
  </w:endnote>
  <w:endnote w:type="continuationSeparator" w:id="0">
    <w:p w:rsidR="003A5B16" w:rsidRDefault="003A5B16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B16" w:rsidRDefault="003A5B16" w:rsidP="003B610B">
      <w:pPr>
        <w:spacing w:after="0" w:line="240" w:lineRule="auto"/>
      </w:pPr>
      <w:r>
        <w:separator/>
      </w:r>
    </w:p>
  </w:footnote>
  <w:footnote w:type="continuationSeparator" w:id="0">
    <w:p w:rsidR="003A5B16" w:rsidRDefault="003A5B16" w:rsidP="003B610B">
      <w:pPr>
        <w:spacing w:after="0" w:line="240" w:lineRule="auto"/>
      </w:pPr>
      <w:r>
        <w:continuationSeparator/>
      </w:r>
    </w:p>
  </w:footnote>
  <w:footnote w:id="1">
    <w:p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F05"/>
    <w:multiLevelType w:val="hybridMultilevel"/>
    <w:tmpl w:val="0AD4E4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CB5FC2"/>
    <w:multiLevelType w:val="hybridMultilevel"/>
    <w:tmpl w:val="819A8F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E76"/>
    <w:multiLevelType w:val="hybridMultilevel"/>
    <w:tmpl w:val="A2A05BE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07343"/>
    <w:rsid w:val="000D4989"/>
    <w:rsid w:val="001164B5"/>
    <w:rsid w:val="001B746D"/>
    <w:rsid w:val="002826FB"/>
    <w:rsid w:val="003A5B16"/>
    <w:rsid w:val="003B610B"/>
    <w:rsid w:val="003D7A0F"/>
    <w:rsid w:val="00413510"/>
    <w:rsid w:val="005F6268"/>
    <w:rsid w:val="0064404C"/>
    <w:rsid w:val="007B266D"/>
    <w:rsid w:val="007C4C07"/>
    <w:rsid w:val="009663D7"/>
    <w:rsid w:val="00975FF9"/>
    <w:rsid w:val="00A155F8"/>
    <w:rsid w:val="00A74FAF"/>
    <w:rsid w:val="00CA6520"/>
    <w:rsid w:val="00EC4E1F"/>
    <w:rsid w:val="00EE79B3"/>
    <w:rsid w:val="00F060A7"/>
    <w:rsid w:val="00F3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1032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10</cp:revision>
  <dcterms:created xsi:type="dcterms:W3CDTF">2019-10-24T03:58:00Z</dcterms:created>
  <dcterms:modified xsi:type="dcterms:W3CDTF">2021-01-22T11:09:00Z</dcterms:modified>
</cp:coreProperties>
</file>