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939" w:rsidRPr="00E960BB" w:rsidRDefault="009A1939" w:rsidP="009A193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65D3D" w:rsidRPr="00E960BB">
        <w:rPr>
          <w:rFonts w:ascii="Corbel" w:hAnsi="Corbel"/>
          <w:bCs/>
          <w:i/>
        </w:rPr>
        <w:t xml:space="preserve">Załącznik nr 1.5 do Zarządzenia Rektora UR  nr </w:t>
      </w:r>
      <w:r w:rsidR="00F65D3D">
        <w:rPr>
          <w:rFonts w:ascii="Corbel" w:hAnsi="Corbel"/>
          <w:bCs/>
          <w:i/>
        </w:rPr>
        <w:t>7</w:t>
      </w:r>
      <w:r w:rsidR="00F65D3D" w:rsidRPr="00E960BB">
        <w:rPr>
          <w:rFonts w:ascii="Corbel" w:hAnsi="Corbel"/>
          <w:bCs/>
          <w:i/>
        </w:rPr>
        <w:t>/20</w:t>
      </w:r>
      <w:r w:rsidR="00F65D3D">
        <w:rPr>
          <w:rFonts w:ascii="Corbel" w:hAnsi="Corbel"/>
          <w:bCs/>
          <w:i/>
        </w:rPr>
        <w:t>23</w:t>
      </w:r>
    </w:p>
    <w:p w:rsidR="009A1939" w:rsidRPr="009C54AE" w:rsidRDefault="009A1939" w:rsidP="009A193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A1939" w:rsidRPr="009C54AE" w:rsidRDefault="009A1939" w:rsidP="009A193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75215">
        <w:rPr>
          <w:rFonts w:ascii="Corbel" w:hAnsi="Corbel"/>
          <w:i/>
          <w:smallCaps/>
          <w:sz w:val="24"/>
          <w:szCs w:val="24"/>
        </w:rPr>
        <w:t>2024-2029</w:t>
      </w:r>
    </w:p>
    <w:p w:rsidR="009A1939" w:rsidRDefault="009A1939" w:rsidP="009A19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B79F6">
        <w:rPr>
          <w:rFonts w:ascii="Corbel" w:hAnsi="Corbel"/>
          <w:i/>
          <w:sz w:val="24"/>
          <w:szCs w:val="24"/>
        </w:rPr>
        <w:t xml:space="preserve"> 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9A1939" w:rsidRPr="00EA4832" w:rsidRDefault="009A1939" w:rsidP="009A19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214FE8">
        <w:rPr>
          <w:rFonts w:ascii="Corbel" w:hAnsi="Corbel"/>
          <w:sz w:val="20"/>
          <w:szCs w:val="20"/>
        </w:rPr>
        <w:t>202</w:t>
      </w:r>
      <w:r w:rsidR="00D75215">
        <w:rPr>
          <w:rFonts w:ascii="Corbel" w:hAnsi="Corbel"/>
          <w:sz w:val="20"/>
          <w:szCs w:val="20"/>
        </w:rPr>
        <w:t>8</w:t>
      </w:r>
      <w:r w:rsidR="00214FE8">
        <w:rPr>
          <w:rFonts w:ascii="Corbel" w:hAnsi="Corbel"/>
          <w:sz w:val="20"/>
          <w:szCs w:val="20"/>
        </w:rPr>
        <w:t>/202</w:t>
      </w:r>
      <w:r w:rsidR="00D75215">
        <w:rPr>
          <w:rFonts w:ascii="Corbel" w:hAnsi="Corbel"/>
          <w:sz w:val="20"/>
          <w:szCs w:val="20"/>
        </w:rPr>
        <w:t>9</w:t>
      </w:r>
    </w:p>
    <w:p w:rsidR="009A1939" w:rsidRPr="009C54AE" w:rsidRDefault="009A1939" w:rsidP="009A1939">
      <w:pPr>
        <w:spacing w:after="0" w:line="240" w:lineRule="auto"/>
        <w:rPr>
          <w:rFonts w:ascii="Corbel" w:hAnsi="Corbel"/>
          <w:sz w:val="24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A1939" w:rsidRPr="009C54AE" w:rsidRDefault="00AB79F6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 edukacji przedszkolnej i wczesnoszkolnej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A1939" w:rsidRPr="009C54AE" w:rsidRDefault="009A1939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9A1939" w:rsidRPr="009C54AE" w:rsidRDefault="00FE44D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A1939" w:rsidRPr="009C54AE" w:rsidRDefault="00FE44D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A13678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A1939" w:rsidRPr="009C54AE" w:rsidRDefault="006D47A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</w:t>
            </w:r>
            <w:r w:rsidR="00A64E6C">
              <w:rPr>
                <w:rFonts w:ascii="Corbel" w:hAnsi="Corbel"/>
                <w:b w:val="0"/>
                <w:sz w:val="24"/>
                <w:szCs w:val="24"/>
              </w:rPr>
              <w:t>, semestr 10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A1939" w:rsidRPr="009C54AE" w:rsidRDefault="008A689A" w:rsidP="008A689A">
            <w:pPr>
              <w:pStyle w:val="Odpowiedzi"/>
              <w:numPr>
                <w:ilvl w:val="0"/>
                <w:numId w:val="7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A1939" w:rsidRPr="009C54AE" w:rsidRDefault="003C153F" w:rsidP="003C1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A64E6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A1939" w:rsidRPr="009C54AE" w:rsidRDefault="009A1939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A1939" w:rsidRPr="009C54AE" w:rsidRDefault="009A1939" w:rsidP="009A193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9A1939" w:rsidRPr="009C54AE" w:rsidRDefault="009A1939" w:rsidP="009A1939">
      <w:pPr>
        <w:pStyle w:val="Podpunkty"/>
        <w:ind w:left="0"/>
        <w:rPr>
          <w:rFonts w:ascii="Corbel" w:hAnsi="Corbel"/>
          <w:sz w:val="24"/>
          <w:szCs w:val="24"/>
        </w:rPr>
      </w:pPr>
    </w:p>
    <w:p w:rsidR="009A1939" w:rsidRPr="009C54AE" w:rsidRDefault="009A1939" w:rsidP="009A193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A1939" w:rsidRPr="009C54AE" w:rsidRDefault="009A1939" w:rsidP="009A193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A1939" w:rsidRPr="009C54AE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39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A1939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39" w:rsidRPr="009C54AE" w:rsidRDefault="001A1917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1A1917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1A1917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A1939" w:rsidRPr="009C54AE" w:rsidRDefault="009A1939" w:rsidP="009A193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A1939" w:rsidRPr="009C54AE" w:rsidRDefault="009A1939" w:rsidP="009A193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A1939" w:rsidRPr="009C54AE" w:rsidRDefault="009A1939" w:rsidP="009A193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A1939" w:rsidRPr="009C54AE" w:rsidRDefault="001A31B5" w:rsidP="009A19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31B5">
        <w:rPr>
          <w:rFonts w:ascii="Corbel" w:hAnsi="Corbel"/>
          <w:b w:val="0"/>
          <w:szCs w:val="24"/>
        </w:rPr>
        <w:sym w:font="Wingdings 2" w:char="0054"/>
      </w:r>
      <w:r w:rsidR="009A1939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9A1939" w:rsidRPr="009C54AE" w:rsidRDefault="009A1939" w:rsidP="009A19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A1939" w:rsidRPr="002268F7" w:rsidRDefault="009A1939" w:rsidP="009A193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2268F7">
        <w:rPr>
          <w:rFonts w:ascii="Corbel" w:hAnsi="Corbel"/>
          <w:smallCaps w:val="0"/>
          <w:szCs w:val="24"/>
        </w:rPr>
        <w:t xml:space="preserve">  </w:t>
      </w:r>
      <w:r w:rsidR="004372B1">
        <w:rPr>
          <w:rFonts w:ascii="Corbel" w:hAnsi="Corbel"/>
          <w:b w:val="0"/>
          <w:smallCaps w:val="0"/>
          <w:szCs w:val="24"/>
        </w:rPr>
        <w:t xml:space="preserve"> </w:t>
      </w:r>
      <w:r w:rsidR="004372B1" w:rsidRPr="002268F7">
        <w:rPr>
          <w:rFonts w:ascii="Corbel" w:hAnsi="Corbel"/>
          <w:b w:val="0"/>
          <w:smallCaps w:val="0"/>
          <w:szCs w:val="24"/>
          <w:u w:val="single"/>
        </w:rPr>
        <w:t>zaliczenie bez oceny</w:t>
      </w:r>
    </w:p>
    <w:p w:rsidR="009A1939" w:rsidRDefault="009A1939" w:rsidP="009A19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1939" w:rsidRPr="009C54AE" w:rsidTr="008249E3">
        <w:tc>
          <w:tcPr>
            <w:tcW w:w="9670" w:type="dxa"/>
          </w:tcPr>
          <w:p w:rsidR="009A1939" w:rsidRPr="009C54AE" w:rsidRDefault="001A31B5" w:rsidP="008249E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kompetencje </w:t>
            </w:r>
            <w:r w:rsidR="009410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społeczne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ogólnej, podstaw pedagogiki  przedszkolnej i wczesnoszkolnej, 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teorii wychowani</w:t>
            </w:r>
            <w:r w:rsidR="009410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a, podstaw psychologii ogólnej, psychologii rozwojowej i </w:t>
            </w:r>
            <w:r w:rsidR="006378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pedeutologii.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A1939" w:rsidRDefault="009A1939" w:rsidP="009A1939">
      <w:pPr>
        <w:pStyle w:val="Punktygwne"/>
        <w:spacing w:before="0" w:after="0"/>
        <w:rPr>
          <w:rFonts w:ascii="Corbel" w:hAnsi="Corbel"/>
          <w:szCs w:val="24"/>
        </w:rPr>
      </w:pPr>
    </w:p>
    <w:p w:rsidR="009A1939" w:rsidRPr="00C05F44" w:rsidRDefault="009A1939" w:rsidP="009A193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9A1939" w:rsidRDefault="009A1939" w:rsidP="009A193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9A1939" w:rsidRPr="009C54AE" w:rsidRDefault="009A1939" w:rsidP="009A193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A1939" w:rsidRPr="009C54AE" w:rsidTr="008249E3">
        <w:tc>
          <w:tcPr>
            <w:tcW w:w="851" w:type="dxa"/>
            <w:vAlign w:val="center"/>
          </w:tcPr>
          <w:p w:rsidR="009A1939" w:rsidRPr="009C54AE" w:rsidRDefault="009A1939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A1939" w:rsidRPr="009C54AE" w:rsidRDefault="00ED02BB" w:rsidP="004372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systemem edukacji w Polsce, w szczególności z zasadami funkcjonowania i organizacją systemu edukacji przedszkolnej i wczesnoszkolnej  w związku z aktualną 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 xml:space="preserve">(2017 r.) i </w:t>
            </w:r>
            <w:r>
              <w:rPr>
                <w:rFonts w:ascii="Corbel" w:hAnsi="Corbel"/>
                <w:b w:val="0"/>
                <w:sz w:val="24"/>
                <w:szCs w:val="24"/>
              </w:rPr>
              <w:t>poprzedni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>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reform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>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systemu oświaty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 xml:space="preserve"> (1999r.)</w:t>
            </w:r>
          </w:p>
        </w:tc>
      </w:tr>
      <w:tr w:rsidR="009A1939" w:rsidRPr="009C54AE" w:rsidTr="008249E3">
        <w:tc>
          <w:tcPr>
            <w:tcW w:w="851" w:type="dxa"/>
            <w:vAlign w:val="center"/>
          </w:tcPr>
          <w:p w:rsidR="009A1939" w:rsidRPr="009C54AE" w:rsidRDefault="00013173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A1939" w:rsidRPr="009C54AE" w:rsidRDefault="00013173" w:rsidP="004372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umiejętności analizowania wewnątrzprzedszkolnego i wewnątrzszkolnego prawa oświatowego w kontekście funkcji placówki przedszkolnej i szkolnej (klasy I-III) oraz praw i obowiązków  jej podmiotów (dziecko/uczeń, nauczyciel, rodzice/opiekunowie)</w:t>
            </w:r>
            <w:r w:rsidR="00670DD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A1939" w:rsidRPr="009C54AE" w:rsidTr="008249E3">
        <w:tc>
          <w:tcPr>
            <w:tcW w:w="851" w:type="dxa"/>
            <w:vAlign w:val="center"/>
          </w:tcPr>
          <w:p w:rsidR="009A1939" w:rsidRPr="009C54AE" w:rsidRDefault="009A1939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A1939" w:rsidRPr="009C54AE" w:rsidRDefault="00013173" w:rsidP="004372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społecznych w zakresie</w:t>
            </w:r>
            <w:r w:rsidR="0065273B">
              <w:rPr>
                <w:rFonts w:ascii="Corbel" w:hAnsi="Corbel"/>
                <w:b w:val="0"/>
                <w:sz w:val="24"/>
                <w:szCs w:val="24"/>
              </w:rPr>
              <w:t xml:space="preserve"> gotowości do współpracy z innymi specjalistami, interesariuszami  zewnętrznymi oraz rodzicami</w:t>
            </w:r>
            <w:r w:rsidR="001C4C8D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65273B">
              <w:rPr>
                <w:rFonts w:ascii="Corbel" w:hAnsi="Corbel"/>
                <w:b w:val="0"/>
                <w:sz w:val="24"/>
                <w:szCs w:val="24"/>
              </w:rPr>
              <w:t xml:space="preserve"> w celu </w:t>
            </w:r>
            <w:r w:rsidR="001C4C8D">
              <w:rPr>
                <w:rFonts w:ascii="Corbel" w:hAnsi="Corbel"/>
                <w:b w:val="0"/>
                <w:sz w:val="24"/>
                <w:szCs w:val="24"/>
              </w:rPr>
              <w:t xml:space="preserve">poprawiania jakości </w:t>
            </w:r>
            <w:r w:rsidR="0065273B">
              <w:rPr>
                <w:rFonts w:ascii="Corbel" w:hAnsi="Corbel"/>
                <w:b w:val="0"/>
                <w:sz w:val="24"/>
                <w:szCs w:val="24"/>
              </w:rPr>
              <w:t>funkcjonowania placówki przedszkolnej i szkoły</w:t>
            </w:r>
            <w:r w:rsidR="00AD369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A1939" w:rsidRPr="009C54AE" w:rsidRDefault="009A1939" w:rsidP="009A193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A1939" w:rsidRPr="009C54AE" w:rsidRDefault="009A1939" w:rsidP="009A193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A1939" w:rsidRPr="009C54AE" w:rsidTr="008249E3">
        <w:tc>
          <w:tcPr>
            <w:tcW w:w="1701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1939" w:rsidRPr="009C54AE" w:rsidTr="006D47A0">
        <w:tc>
          <w:tcPr>
            <w:tcW w:w="1701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A1939" w:rsidRDefault="00AD369F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AD369F" w:rsidRPr="009C54AE" w:rsidRDefault="00AD369F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polski system edukacji przedszkolnej i wczesnoszkolnej  dokonując analizy porównawczej na przestrzeni ostatnich 20 lat</w:t>
            </w:r>
          </w:p>
        </w:tc>
        <w:tc>
          <w:tcPr>
            <w:tcW w:w="1873" w:type="dxa"/>
            <w:vAlign w:val="center"/>
          </w:tcPr>
          <w:p w:rsidR="009A1939" w:rsidRPr="009C54AE" w:rsidRDefault="00670DD6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PPiW.W05</w:t>
            </w:r>
          </w:p>
        </w:tc>
      </w:tr>
      <w:tr w:rsidR="009A1939" w:rsidRPr="009C54AE" w:rsidTr="006D47A0">
        <w:tc>
          <w:tcPr>
            <w:tcW w:w="1701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A1939" w:rsidRPr="009C54AE" w:rsidRDefault="00AD369F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prawa i obowiązki 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podmiotów edukacji przedszkolnej i wczesnoszkolnej  w oparciu o podstawowe dokumenty prawa oświatowego oraz odwołując się do przykładów z własnych obserwacji</w:t>
            </w:r>
            <w:r w:rsidR="00B042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 xml:space="preserve"> poczynionych podczas praktyk zawodowych</w:t>
            </w:r>
          </w:p>
        </w:tc>
        <w:tc>
          <w:tcPr>
            <w:tcW w:w="1873" w:type="dxa"/>
            <w:vAlign w:val="center"/>
          </w:tcPr>
          <w:p w:rsidR="009A1939" w:rsidRPr="009C54AE" w:rsidRDefault="00670DD6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9A1939" w:rsidRPr="009C54AE" w:rsidTr="006D47A0">
        <w:tc>
          <w:tcPr>
            <w:tcW w:w="1701" w:type="dxa"/>
          </w:tcPr>
          <w:p w:rsidR="009A1939" w:rsidRPr="009C54AE" w:rsidRDefault="009A1939" w:rsidP="00AD3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69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9A1939" w:rsidRPr="009C54AE" w:rsidRDefault="00670DD6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przykłady współpracy własnej z innymi specjalistami podczas odbytych praktyk zawodowych</w:t>
            </w:r>
          </w:p>
        </w:tc>
        <w:tc>
          <w:tcPr>
            <w:tcW w:w="1873" w:type="dxa"/>
            <w:vAlign w:val="center"/>
          </w:tcPr>
          <w:p w:rsidR="009A1939" w:rsidRPr="009C54AE" w:rsidRDefault="00670DD6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E3008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1939" w:rsidRPr="009C54AE" w:rsidRDefault="009A1939" w:rsidP="009A193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9A1939" w:rsidRPr="009C54AE" w:rsidRDefault="009A1939" w:rsidP="009A193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A1939" w:rsidRPr="009C54AE" w:rsidRDefault="009A1939" w:rsidP="009A193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1939" w:rsidRPr="009C54AE" w:rsidTr="008249E3">
        <w:tc>
          <w:tcPr>
            <w:tcW w:w="9639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1939" w:rsidRPr="009C54AE" w:rsidTr="008249E3">
        <w:tc>
          <w:tcPr>
            <w:tcW w:w="9639" w:type="dxa"/>
          </w:tcPr>
          <w:p w:rsidR="00DA4B33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edukacji przedszkolnej i wczesnoszkolnej w kontekście polskiego systemu edukacji  - </w:t>
            </w:r>
          </w:p>
          <w:p w:rsidR="00367BBC" w:rsidRDefault="00DA4B33" w:rsidP="00DA4B3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zmian w ostatnim dwudziestoleciu.  </w:t>
            </w:r>
            <w:r w:rsidR="00367BBC">
              <w:rPr>
                <w:rFonts w:ascii="Corbel" w:hAnsi="Corbel"/>
                <w:sz w:val="24"/>
                <w:szCs w:val="24"/>
              </w:rPr>
              <w:t xml:space="preserve">Przedszkola i szkoły publiczne </w:t>
            </w:r>
          </w:p>
          <w:p w:rsidR="009A1939" w:rsidRPr="009C54AE" w:rsidRDefault="00367BBC" w:rsidP="00DA4B3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niepubliczne.</w:t>
            </w:r>
          </w:p>
        </w:tc>
      </w:tr>
      <w:tr w:rsidR="009A1939" w:rsidRPr="009C54AE" w:rsidTr="008249E3">
        <w:tc>
          <w:tcPr>
            <w:tcW w:w="9639" w:type="dxa"/>
          </w:tcPr>
          <w:p w:rsidR="00DA4B33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placówki przedszkolnej i szkoły podstawowej. Organy szkoły: dyrektor, rada </w:t>
            </w:r>
          </w:p>
          <w:p w:rsidR="009A1939" w:rsidRPr="00410EF7" w:rsidRDefault="00DA4B33" w:rsidP="00410EF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pedagogiczna,  rada przedszkola/szkoły,  r</w:t>
            </w:r>
            <w:r w:rsidR="00410EF7">
              <w:rPr>
                <w:rFonts w:ascii="Corbel" w:hAnsi="Corbel"/>
                <w:sz w:val="24"/>
                <w:szCs w:val="24"/>
              </w:rPr>
              <w:t>ada rodziców, samorząd szkolny.</w:t>
            </w:r>
          </w:p>
        </w:tc>
      </w:tr>
      <w:tr w:rsidR="00410EF7" w:rsidRPr="009C54AE" w:rsidTr="008249E3">
        <w:tc>
          <w:tcPr>
            <w:tcW w:w="9639" w:type="dxa"/>
          </w:tcPr>
          <w:p w:rsidR="00410EF7" w:rsidRDefault="00AE3D6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organizacyjna przedszkola/szkoły- uczenie się we współpracy</w:t>
            </w:r>
          </w:p>
        </w:tc>
      </w:tr>
      <w:tr w:rsidR="009A1939" w:rsidRPr="009C54AE" w:rsidTr="008249E3">
        <w:tc>
          <w:tcPr>
            <w:tcW w:w="9639" w:type="dxa"/>
          </w:tcPr>
          <w:p w:rsidR="009A1939" w:rsidRPr="009C54AE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Wewnątrzszkolne/ wewnątrzprzedszkolne  prawo oświatowe, podstawowe dokumenty.</w:t>
            </w:r>
          </w:p>
        </w:tc>
      </w:tr>
      <w:tr w:rsidR="00EA14D0" w:rsidRPr="009C54AE" w:rsidTr="008249E3">
        <w:tc>
          <w:tcPr>
            <w:tcW w:w="9639" w:type="dxa"/>
          </w:tcPr>
          <w:p w:rsidR="008735DF" w:rsidRDefault="00EA14D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Podstawa programowa, program, podręczniki – autonomia </w:t>
            </w:r>
            <w:r w:rsidR="008735DF">
              <w:rPr>
                <w:rFonts w:ascii="Corbel" w:hAnsi="Corbel"/>
                <w:sz w:val="24"/>
                <w:szCs w:val="24"/>
              </w:rPr>
              <w:t xml:space="preserve">nauczyciela i szkoły, 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</w:p>
          <w:p w:rsidR="00EA14D0" w:rsidRDefault="00EA14D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ubezwłasnowolnienie?</w:t>
            </w:r>
          </w:p>
        </w:tc>
      </w:tr>
      <w:tr w:rsidR="00670DD6" w:rsidRPr="009C54AE" w:rsidTr="008249E3">
        <w:tc>
          <w:tcPr>
            <w:tcW w:w="9639" w:type="dxa"/>
          </w:tcPr>
          <w:p w:rsidR="00DA4B33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Prawa i obowiązki podmiotów edukacyjnych w oparciu i wewnętrzne i zewnętrzne prawo </w:t>
            </w:r>
          </w:p>
          <w:p w:rsidR="00670DD6" w:rsidRPr="009C54AE" w:rsidRDefault="00410EF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oświatowe, w tym prawa osób z niepełnosprawnością.</w:t>
            </w:r>
          </w:p>
        </w:tc>
      </w:tr>
      <w:tr w:rsidR="00670DD6" w:rsidRPr="009C54AE" w:rsidTr="00670DD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D6" w:rsidRPr="009C54AE" w:rsidRDefault="00410EF7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Jakość pracy przedszkola/szkoły nadzór zewnętrzny i wewnętrzny.</w:t>
            </w:r>
          </w:p>
        </w:tc>
      </w:tr>
    </w:tbl>
    <w:p w:rsidR="009A1939" w:rsidRPr="009C54AE" w:rsidRDefault="009A1939" w:rsidP="009A1939">
      <w:pPr>
        <w:spacing w:after="0" w:line="240" w:lineRule="auto"/>
        <w:rPr>
          <w:rFonts w:ascii="Corbel" w:hAnsi="Corbel"/>
          <w:sz w:val="24"/>
          <w:szCs w:val="24"/>
        </w:rPr>
      </w:pPr>
    </w:p>
    <w:p w:rsidR="009A1939" w:rsidRPr="009C54AE" w:rsidRDefault="009A1939" w:rsidP="009A193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A1939" w:rsidRPr="009C54AE" w:rsidRDefault="009A1939" w:rsidP="009A193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1939" w:rsidRPr="009C54AE" w:rsidTr="008249E3">
        <w:tc>
          <w:tcPr>
            <w:tcW w:w="9639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1939" w:rsidRPr="009C54AE" w:rsidTr="008249E3">
        <w:tc>
          <w:tcPr>
            <w:tcW w:w="9639" w:type="dxa"/>
          </w:tcPr>
          <w:p w:rsidR="009A1939" w:rsidRPr="009C54AE" w:rsidRDefault="00812B7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</w:t>
            </w:r>
          </w:p>
        </w:tc>
      </w:tr>
    </w:tbl>
    <w:p w:rsidR="00D02E1D" w:rsidRDefault="00D02E1D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A1939" w:rsidRDefault="009A1939" w:rsidP="004372B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6D774E">
        <w:rPr>
          <w:rFonts w:ascii="Corbel" w:hAnsi="Corbel"/>
          <w:b w:val="0"/>
          <w:smallCaps w:val="0"/>
          <w:szCs w:val="24"/>
        </w:rPr>
        <w:t>Wykład: wykład problemowy, wykł</w:t>
      </w:r>
      <w:r w:rsidR="006D774E">
        <w:rPr>
          <w:rFonts w:ascii="Corbel" w:hAnsi="Corbel"/>
          <w:b w:val="0"/>
          <w:smallCaps w:val="0"/>
          <w:szCs w:val="24"/>
        </w:rPr>
        <w:t>ad z prezentacją multimedialną</w:t>
      </w:r>
    </w:p>
    <w:p w:rsidR="009A1939" w:rsidRDefault="009A1939" w:rsidP="009A19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A1939" w:rsidRPr="009C54AE" w:rsidRDefault="009A1939" w:rsidP="009A19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9A1939" w:rsidRPr="009C54AE" w:rsidRDefault="009A1939" w:rsidP="009A19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A1939" w:rsidRPr="009C54AE" w:rsidTr="008249E3">
        <w:tc>
          <w:tcPr>
            <w:tcW w:w="1985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A1939" w:rsidRPr="009C54AE" w:rsidTr="006D47A0">
        <w:tc>
          <w:tcPr>
            <w:tcW w:w="1985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9A1939" w:rsidRPr="006D774E" w:rsidRDefault="006D774E" w:rsidP="006D77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  <w:vAlign w:val="center"/>
          </w:tcPr>
          <w:p w:rsidR="009A1939" w:rsidRPr="009C54AE" w:rsidRDefault="006D774E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A1939" w:rsidRPr="009C54AE" w:rsidTr="006D47A0">
        <w:tc>
          <w:tcPr>
            <w:tcW w:w="1985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A1939" w:rsidRPr="006D774E" w:rsidRDefault="006D774E" w:rsidP="006D77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  <w:vAlign w:val="center"/>
          </w:tcPr>
          <w:p w:rsidR="009A1939" w:rsidRPr="009C54AE" w:rsidRDefault="006D774E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D774E" w:rsidRPr="009C54AE" w:rsidTr="006D47A0">
        <w:tc>
          <w:tcPr>
            <w:tcW w:w="1985" w:type="dxa"/>
          </w:tcPr>
          <w:p w:rsidR="006D774E" w:rsidRPr="009C54AE" w:rsidRDefault="006D774E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D774E" w:rsidRPr="006D774E" w:rsidRDefault="006D774E" w:rsidP="006D77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  <w:vAlign w:val="center"/>
          </w:tcPr>
          <w:p w:rsidR="006D774E" w:rsidRPr="009C54AE" w:rsidRDefault="006D774E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1939" w:rsidRPr="009C54AE" w:rsidTr="008249E3">
        <w:tc>
          <w:tcPr>
            <w:tcW w:w="9670" w:type="dxa"/>
          </w:tcPr>
          <w:p w:rsidR="009A1939" w:rsidRDefault="00D02E1D" w:rsidP="00D02E1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studentów na wykładach</w:t>
            </w:r>
          </w:p>
          <w:p w:rsidR="009A1939" w:rsidRPr="00D02E1D" w:rsidRDefault="00D02E1D" w:rsidP="008249E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kolokwium </w:t>
            </w:r>
            <w:r w:rsidR="00FA7165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A1939" w:rsidRPr="009C54AE" w:rsidTr="008249E3">
        <w:tc>
          <w:tcPr>
            <w:tcW w:w="4962" w:type="dxa"/>
            <w:vAlign w:val="center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F65D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A1939" w:rsidRPr="009C54AE" w:rsidRDefault="009A1939" w:rsidP="00D02E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D02E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A716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D02E1D">
              <w:rPr>
                <w:rFonts w:ascii="Corbel" w:hAnsi="Corbel"/>
                <w:sz w:val="24"/>
                <w:szCs w:val="24"/>
              </w:rPr>
              <w:t>napisania kolokwium</w:t>
            </w:r>
          </w:p>
        </w:tc>
        <w:tc>
          <w:tcPr>
            <w:tcW w:w="4677" w:type="dxa"/>
            <w:vAlign w:val="center"/>
          </w:tcPr>
          <w:p w:rsidR="00FA7165" w:rsidRDefault="00FA7165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A1939" w:rsidRPr="009C54AE" w:rsidTr="008249E3">
        <w:trPr>
          <w:trHeight w:val="397"/>
        </w:trPr>
        <w:tc>
          <w:tcPr>
            <w:tcW w:w="3544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A1939" w:rsidRPr="009C54AE" w:rsidRDefault="00C13D44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1939" w:rsidRPr="009C54AE" w:rsidTr="008249E3">
        <w:trPr>
          <w:trHeight w:val="397"/>
        </w:trPr>
        <w:tc>
          <w:tcPr>
            <w:tcW w:w="3544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A1939" w:rsidRPr="009C54AE" w:rsidRDefault="00C13D44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A1939" w:rsidRPr="009C54AE" w:rsidTr="008249E3">
        <w:trPr>
          <w:trHeight w:val="397"/>
        </w:trPr>
        <w:tc>
          <w:tcPr>
            <w:tcW w:w="7513" w:type="dxa"/>
          </w:tcPr>
          <w:p w:rsidR="009A1939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547E9" w:rsidRDefault="00B547E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 w:rsidRPr="00E8212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 system szkolny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4, red. Tadeusz Pilch, Wydawnictwo „Żak”, Warszawa 2005, s. 568-596.</w:t>
            </w:r>
          </w:p>
          <w:p w:rsidR="00B547E9" w:rsidRDefault="00B547E9" w:rsidP="00E821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Ustrój szkolny,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6, red. Tadeusz Pilch, Wydawnictwo „Żak”, Warszawa 2007, s. 1171-1178.</w:t>
            </w:r>
          </w:p>
          <w:p w:rsidR="00B547E9" w:rsidRDefault="00B547E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Kamińska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Współpraca i uczenie się nauczycieli w kulturze organizacyjnej szkoły. Studium teoretyczno-empiryczne,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Impuls, Kraków 2019.</w:t>
            </w:r>
          </w:p>
          <w:p w:rsidR="00524B6C" w:rsidRDefault="00524B6C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24B6C" w:rsidRDefault="00524B6C" w:rsidP="00524B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Ustawy </w:t>
            </w:r>
            <w:r w:rsidR="004F7A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 rozporządzenia </w:t>
            </w:r>
          </w:p>
          <w:p w:rsidR="00524B6C" w:rsidRDefault="00524B6C" w:rsidP="00524B6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24B6C">
              <w:rPr>
                <w:rFonts w:ascii="Corbel" w:hAnsi="Corbel"/>
                <w:sz w:val="24"/>
                <w:szCs w:val="24"/>
              </w:rPr>
              <w:t>Ustawa z dnia 14 grudnia 2016 r. - Prawo oświatowe</w:t>
            </w:r>
          </w:p>
          <w:p w:rsidR="00524B6C" w:rsidRDefault="00524B6C" w:rsidP="00524B6C">
            <w:pPr>
              <w:pStyle w:val="Nagwek2"/>
              <w:numPr>
                <w:ilvl w:val="0"/>
                <w:numId w:val="3"/>
              </w:numPr>
              <w:rPr>
                <w:rFonts w:ascii="Corbel" w:hAnsi="Corbel"/>
                <w:b w:val="0"/>
                <w:sz w:val="24"/>
                <w:szCs w:val="24"/>
              </w:rPr>
            </w:pPr>
            <w:r w:rsidRPr="00524B6C">
              <w:rPr>
                <w:rFonts w:ascii="Corbel" w:hAnsi="Corbel"/>
                <w:b w:val="0"/>
                <w:sz w:val="24"/>
                <w:szCs w:val="24"/>
              </w:rPr>
              <w:t>Ustawa z dnia 14 grudnia 2016 r. - Przepisy wprowadzające ustawę – Prawo oświatowe</w:t>
            </w:r>
          </w:p>
          <w:p w:rsidR="00524B6C" w:rsidRPr="007B570E" w:rsidRDefault="00524B6C" w:rsidP="007B570E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B570E">
              <w:rPr>
                <w:rFonts w:ascii="Corbel" w:hAnsi="Corbel"/>
              </w:rPr>
              <w:t>U</w:t>
            </w:r>
            <w:r w:rsidR="007B570E">
              <w:rPr>
                <w:rFonts w:ascii="Corbel" w:hAnsi="Corbel"/>
              </w:rPr>
              <w:t xml:space="preserve">stawa </w:t>
            </w:r>
            <w:r w:rsidRPr="007B570E">
              <w:rPr>
                <w:rFonts w:ascii="Corbel" w:hAnsi="Corbel"/>
              </w:rPr>
              <w:t>z dnia 7 września 1991 r.</w:t>
            </w:r>
            <w:r w:rsidR="007B570E"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>o systemie oświaty(Dz. U. z 2019 r. poz. 1481 i 1818)</w:t>
            </w:r>
            <w:r w:rsidR="007B570E"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 xml:space="preserve">ogłoszono dnia </w:t>
            </w:r>
            <w:r w:rsidRPr="007B570E">
              <w:rPr>
                <w:rStyle w:val="nobr"/>
                <w:rFonts w:ascii="Corbel" w:hAnsi="Corbel"/>
              </w:rPr>
              <w:t>8 sierpnia 2019 r.</w:t>
            </w:r>
            <w:r w:rsidRPr="007B570E">
              <w:rPr>
                <w:rFonts w:ascii="Corbel" w:hAnsi="Corbel"/>
              </w:rPr>
              <w:br/>
              <w:t xml:space="preserve">obowiązuje od dnia </w:t>
            </w:r>
            <w:r w:rsidRPr="007B570E">
              <w:rPr>
                <w:rStyle w:val="nobr"/>
                <w:rFonts w:ascii="Corbel" w:hAnsi="Corbel"/>
              </w:rPr>
              <w:t>25 października 1991 r.</w:t>
            </w:r>
          </w:p>
          <w:p w:rsidR="00144582" w:rsidRPr="00D00BDE" w:rsidRDefault="00144582" w:rsidP="00144582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D00BDE">
              <w:rPr>
                <w:rFonts w:ascii="Corbel" w:hAnsi="Corbel"/>
              </w:rPr>
              <w:t xml:space="preserve">Ustawa z dnia 26 stycznia 1982 r. Karta Nauczyciela (ogłoszono dnia </w:t>
            </w:r>
            <w:r w:rsidRPr="00D00BDE">
              <w:rPr>
                <w:rStyle w:val="nobr"/>
                <w:rFonts w:ascii="Corbel" w:hAnsi="Corbel"/>
              </w:rPr>
              <w:t>22 maja 2018 r.)</w:t>
            </w:r>
          </w:p>
          <w:p w:rsidR="00524B6C" w:rsidRPr="004F7ACF" w:rsidRDefault="00524B6C" w:rsidP="004F7AC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F7ACF">
              <w:rPr>
                <w:rFonts w:ascii="Corbel" w:hAnsi="Corbel"/>
                <w:sz w:val="24"/>
                <w:szCs w:val="24"/>
              </w:rPr>
              <w:t xml:space="preserve">Rozporządzenie MEN z dnia 14 lutego 2017r. </w:t>
            </w:r>
            <w:r w:rsidRPr="004F7ACF">
              <w:rPr>
                <w:rFonts w:ascii="Corbel" w:hAnsi="Corbel"/>
                <w:sz w:val="24"/>
                <w:szCs w:val="24"/>
                <w:lang w:eastAsia="pl-PL"/>
              </w:rPr>
              <w:t xml:space="preserve"> sprawie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podstawy programowej wychowania przedszkolnego oraz podstawy programowej kształcenia ogólnego </w:t>
            </w:r>
            <w:r w:rsidR="00144582"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>dla szkoły podstawowej, (…)</w:t>
            </w:r>
          </w:p>
          <w:p w:rsidR="00367BBC" w:rsidRPr="00D00BDE" w:rsidRDefault="00D00BDE" w:rsidP="00D00B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D00BDE">
              <w:rPr>
                <w:rFonts w:ascii="Corbel" w:hAnsi="Corbel"/>
                <w:sz w:val="24"/>
                <w:szCs w:val="24"/>
              </w:rPr>
              <w:t>Rozporządzenie MEN z dnia 21 czerwca 2012 r.</w:t>
            </w:r>
            <w:r>
              <w:rPr>
                <w:rFonts w:ascii="Corbel" w:hAnsi="Corbel"/>
                <w:sz w:val="24"/>
                <w:szCs w:val="24"/>
              </w:rPr>
              <w:t xml:space="preserve"> (z późniejszymi zmianami)</w:t>
            </w:r>
            <w:r w:rsidRPr="00D00BDE">
              <w:rPr>
                <w:rFonts w:ascii="Corbel" w:hAnsi="Corbel"/>
                <w:sz w:val="24"/>
                <w:szCs w:val="24"/>
              </w:rPr>
              <w:t xml:space="preserve"> w sprawie dopuszczania do użytku w szkole programów wychowania przedszkolnego i programów nauczania oraz dopuszczania do użytku szkolnego podręczników </w:t>
            </w:r>
          </w:p>
          <w:p w:rsidR="00D00BDE" w:rsidRPr="00367BBC" w:rsidRDefault="00D00BDE" w:rsidP="00D00B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9A1939" w:rsidRPr="009C54AE" w:rsidTr="008249E3">
        <w:trPr>
          <w:trHeight w:val="397"/>
        </w:trPr>
        <w:tc>
          <w:tcPr>
            <w:tcW w:w="7513" w:type="dxa"/>
          </w:tcPr>
          <w:p w:rsidR="009A1939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67BBC" w:rsidRDefault="00E82124" w:rsidP="00E8212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E82124">
              <w:rPr>
                <w:rFonts w:ascii="Corbel" w:hAnsi="Corbel" w:cs="Arial"/>
                <w:sz w:val="24"/>
                <w:szCs w:val="24"/>
              </w:rPr>
              <w:t xml:space="preserve">Putkiewicz E., Wiłkomirska A., </w:t>
            </w:r>
            <w:r w:rsidRPr="00E82124">
              <w:rPr>
                <w:rFonts w:ascii="Corbel" w:hAnsi="Corbel" w:cs="Arial"/>
                <w:i/>
                <w:sz w:val="24"/>
                <w:szCs w:val="24"/>
              </w:rPr>
              <w:t xml:space="preserve">Szkoły publiczne i niepubliczne: porównanie środowisk edukacyjnych, </w:t>
            </w:r>
            <w:r w:rsidRPr="00E82124">
              <w:rPr>
                <w:rFonts w:ascii="Corbel" w:hAnsi="Corbel" w:cs="Arial"/>
                <w:sz w:val="24"/>
                <w:szCs w:val="24"/>
              </w:rPr>
              <w:t>Instytut Spraw Publicznych, Warszawa 2004</w:t>
            </w:r>
          </w:p>
          <w:p w:rsidR="00E82124" w:rsidRDefault="00E82124" w:rsidP="00E821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Moroz H. (red.), </w:t>
            </w:r>
            <w:r w:rsidRPr="00367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Problemy doskonalenia systemu edukacyjnego w Polsce,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2008.</w:t>
            </w:r>
          </w:p>
          <w:p w:rsidR="00E82124" w:rsidRDefault="00AE08DD" w:rsidP="00AE08DD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AE08D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S. Dylak, </w:t>
            </w:r>
            <w:r w:rsidRPr="00AE08DD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Wprowadzenie do konstruowania szkolnych programów nauczania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 xml:space="preserve">, </w:t>
            </w:r>
            <w:r w:rsidR="00524B6C">
              <w:t xml:space="preserve">Wydawnictwa Szkolne PWN,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Warszawa 2000.</w:t>
            </w:r>
          </w:p>
          <w:p w:rsidR="00B547E9" w:rsidRDefault="00B547E9" w:rsidP="00B547E9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Strony Internetowe:</w:t>
            </w:r>
          </w:p>
          <w:p w:rsidR="00E82124" w:rsidRPr="00B547E9" w:rsidRDefault="001E1E8B" w:rsidP="00B547E9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hyperlink r:id="rId7" w:history="1">
              <w:r w:rsidR="00B547E9"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http://reformaedukacji.men.gov.pl/</w:t>
              </w:r>
            </w:hyperlink>
          </w:p>
          <w:p w:rsidR="00890CE7" w:rsidRPr="004F7ACF" w:rsidRDefault="00B547E9" w:rsidP="00E8212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B547E9">
              <w:rPr>
                <w:rFonts w:ascii="Corbel" w:hAnsi="Corbel" w:cs="Arial"/>
                <w:sz w:val="24"/>
                <w:szCs w:val="24"/>
              </w:rPr>
              <w:t xml:space="preserve">System edukacji w Polsce  </w:t>
            </w:r>
            <w:hyperlink r:id="rId8" w:history="1">
              <w:r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https://eurydice.org.pl/</w:t>
              </w:r>
            </w:hyperlink>
          </w:p>
        </w:tc>
      </w:tr>
    </w:tbl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C636E" w:rsidRDefault="008C636E"/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E8B" w:rsidRDefault="001E1E8B" w:rsidP="009A1939">
      <w:pPr>
        <w:spacing w:after="0" w:line="240" w:lineRule="auto"/>
      </w:pPr>
      <w:r>
        <w:separator/>
      </w:r>
    </w:p>
  </w:endnote>
  <w:endnote w:type="continuationSeparator" w:id="0">
    <w:p w:rsidR="001E1E8B" w:rsidRDefault="001E1E8B" w:rsidP="009A1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E8B" w:rsidRDefault="001E1E8B" w:rsidP="009A1939">
      <w:pPr>
        <w:spacing w:after="0" w:line="240" w:lineRule="auto"/>
      </w:pPr>
      <w:r>
        <w:separator/>
      </w:r>
    </w:p>
  </w:footnote>
  <w:footnote w:type="continuationSeparator" w:id="0">
    <w:p w:rsidR="001E1E8B" w:rsidRDefault="001E1E8B" w:rsidP="009A1939">
      <w:pPr>
        <w:spacing w:after="0" w:line="240" w:lineRule="auto"/>
      </w:pPr>
      <w:r>
        <w:continuationSeparator/>
      </w:r>
    </w:p>
  </w:footnote>
  <w:footnote w:id="1">
    <w:p w:rsidR="009A1939" w:rsidRDefault="009A1939" w:rsidP="009A19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33769"/>
    <w:multiLevelType w:val="hybridMultilevel"/>
    <w:tmpl w:val="D270CF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047E2D"/>
    <w:multiLevelType w:val="hybridMultilevel"/>
    <w:tmpl w:val="AC3E7798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601BB"/>
    <w:multiLevelType w:val="hybridMultilevel"/>
    <w:tmpl w:val="1C82F9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57B3B"/>
    <w:multiLevelType w:val="hybridMultilevel"/>
    <w:tmpl w:val="9C92191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55B2A"/>
    <w:multiLevelType w:val="multilevel"/>
    <w:tmpl w:val="42FC1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FA77D4"/>
    <w:multiLevelType w:val="hybridMultilevel"/>
    <w:tmpl w:val="BC964A3C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939"/>
    <w:rsid w:val="00013173"/>
    <w:rsid w:val="00144582"/>
    <w:rsid w:val="001A1917"/>
    <w:rsid w:val="001A31B5"/>
    <w:rsid w:val="001B3220"/>
    <w:rsid w:val="001C250E"/>
    <w:rsid w:val="001C4C8D"/>
    <w:rsid w:val="001E1E8B"/>
    <w:rsid w:val="00214FE8"/>
    <w:rsid w:val="002268F7"/>
    <w:rsid w:val="00270349"/>
    <w:rsid w:val="002B4EAD"/>
    <w:rsid w:val="002E0FD9"/>
    <w:rsid w:val="0032667A"/>
    <w:rsid w:val="00367BBC"/>
    <w:rsid w:val="003C153F"/>
    <w:rsid w:val="003D4B25"/>
    <w:rsid w:val="00410EF7"/>
    <w:rsid w:val="004372B1"/>
    <w:rsid w:val="004F7ACF"/>
    <w:rsid w:val="00524B6C"/>
    <w:rsid w:val="005A6690"/>
    <w:rsid w:val="00623A66"/>
    <w:rsid w:val="006268FC"/>
    <w:rsid w:val="00637818"/>
    <w:rsid w:val="0065273B"/>
    <w:rsid w:val="00670DD6"/>
    <w:rsid w:val="006B2441"/>
    <w:rsid w:val="006C2AC2"/>
    <w:rsid w:val="006D47A0"/>
    <w:rsid w:val="006D774E"/>
    <w:rsid w:val="00744176"/>
    <w:rsid w:val="00782969"/>
    <w:rsid w:val="007B2C11"/>
    <w:rsid w:val="007B570E"/>
    <w:rsid w:val="00812B77"/>
    <w:rsid w:val="008735DF"/>
    <w:rsid w:val="00890CE7"/>
    <w:rsid w:val="008A689A"/>
    <w:rsid w:val="008C636E"/>
    <w:rsid w:val="00941033"/>
    <w:rsid w:val="009A1939"/>
    <w:rsid w:val="00A055E3"/>
    <w:rsid w:val="00A13678"/>
    <w:rsid w:val="00A52605"/>
    <w:rsid w:val="00A64E6C"/>
    <w:rsid w:val="00AB2B53"/>
    <w:rsid w:val="00AB79F6"/>
    <w:rsid w:val="00AD369F"/>
    <w:rsid w:val="00AD5748"/>
    <w:rsid w:val="00AE08DD"/>
    <w:rsid w:val="00AE3D66"/>
    <w:rsid w:val="00B04251"/>
    <w:rsid w:val="00B1278E"/>
    <w:rsid w:val="00B547E9"/>
    <w:rsid w:val="00BB22E5"/>
    <w:rsid w:val="00C10D42"/>
    <w:rsid w:val="00C13D44"/>
    <w:rsid w:val="00D00BDE"/>
    <w:rsid w:val="00D02E1D"/>
    <w:rsid w:val="00D7321D"/>
    <w:rsid w:val="00D75215"/>
    <w:rsid w:val="00DA4B33"/>
    <w:rsid w:val="00E3008F"/>
    <w:rsid w:val="00E55A3C"/>
    <w:rsid w:val="00E55EF7"/>
    <w:rsid w:val="00E82124"/>
    <w:rsid w:val="00E85603"/>
    <w:rsid w:val="00EA14D0"/>
    <w:rsid w:val="00ED02BB"/>
    <w:rsid w:val="00F00869"/>
    <w:rsid w:val="00F65D3D"/>
    <w:rsid w:val="00FA7165"/>
    <w:rsid w:val="00FD43C5"/>
    <w:rsid w:val="00FE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BC482"/>
  <w15:docId w15:val="{A35F6B28-3E99-45E9-9ADB-FB01F8E8F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1939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524B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193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1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19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A1939"/>
    <w:rPr>
      <w:vertAlign w:val="superscript"/>
    </w:rPr>
  </w:style>
  <w:style w:type="paragraph" w:customStyle="1" w:styleId="Punktygwne">
    <w:name w:val="Punkty główne"/>
    <w:basedOn w:val="Normalny"/>
    <w:rsid w:val="009A193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193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193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A193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A193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193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A193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193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19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1939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B547E9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524B6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dt">
    <w:name w:val="dt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d">
    <w:name w:val="dd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pt">
    <w:name w:val="dpt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mo">
    <w:name w:val="dmo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o">
    <w:name w:val="oo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br">
    <w:name w:val="nobr"/>
    <w:basedOn w:val="Domylnaczcionkaakapitu"/>
    <w:rsid w:val="00524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1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9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3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9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ydice.org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eformaedukacji.men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1024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23</cp:revision>
  <dcterms:created xsi:type="dcterms:W3CDTF">2019-10-23T12:52:00Z</dcterms:created>
  <dcterms:modified xsi:type="dcterms:W3CDTF">2024-07-08T08:32:00Z</dcterms:modified>
</cp:coreProperties>
</file>