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85747A" w:rsidRPr="009C54AE">
        <w:rPr>
          <w:rFonts w:ascii="Corbel" w:hAnsi="Corbel"/>
          <w:i/>
          <w:smallCaps/>
          <w:sz w:val="24"/>
          <w:szCs w:val="24"/>
        </w:rPr>
        <w:t>.</w:t>
      </w:r>
      <w:r w:rsidR="00C47517">
        <w:rPr>
          <w:rFonts w:ascii="Corbel" w:hAnsi="Corbel"/>
          <w:i/>
          <w:smallCaps/>
          <w:sz w:val="24"/>
          <w:szCs w:val="24"/>
        </w:rPr>
        <w:t>20</w:t>
      </w:r>
      <w:r w:rsidR="001E708D">
        <w:rPr>
          <w:rFonts w:ascii="Corbel" w:hAnsi="Corbel"/>
          <w:i/>
          <w:smallCaps/>
          <w:sz w:val="24"/>
          <w:szCs w:val="24"/>
        </w:rPr>
        <w:t>20</w:t>
      </w:r>
      <w:r w:rsidR="00C47517">
        <w:rPr>
          <w:rFonts w:ascii="Corbel" w:hAnsi="Corbel"/>
          <w:i/>
          <w:smallCaps/>
          <w:sz w:val="24"/>
          <w:szCs w:val="24"/>
        </w:rPr>
        <w:t>-202</w:t>
      </w:r>
      <w:r w:rsidR="001E708D">
        <w:rPr>
          <w:rFonts w:ascii="Corbel" w:hAnsi="Corbel"/>
          <w:i/>
          <w:smallCaps/>
          <w:sz w:val="24"/>
          <w:szCs w:val="24"/>
        </w:rPr>
        <w:t>5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1E708D">
        <w:rPr>
          <w:rFonts w:ascii="Corbel" w:hAnsi="Corbel"/>
          <w:sz w:val="20"/>
          <w:szCs w:val="20"/>
        </w:rPr>
        <w:t>2020</w:t>
      </w:r>
      <w:r w:rsidR="00C47517">
        <w:rPr>
          <w:rFonts w:ascii="Corbel" w:hAnsi="Corbel"/>
          <w:sz w:val="20"/>
          <w:szCs w:val="20"/>
        </w:rPr>
        <w:t>/20</w:t>
      </w:r>
      <w:r w:rsidR="001E708D">
        <w:rPr>
          <w:rFonts w:ascii="Corbel" w:hAnsi="Corbel"/>
          <w:sz w:val="20"/>
          <w:szCs w:val="20"/>
        </w:rPr>
        <w:t>21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C4751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Kultura żywego słowa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</w:t>
            </w:r>
            <w:r w:rsidR="00C05F44">
              <w:rPr>
                <w:rFonts w:ascii="Corbel" w:hAnsi="Corbel"/>
                <w:sz w:val="24"/>
                <w:szCs w:val="24"/>
              </w:rPr>
              <w:t>a</w:t>
            </w:r>
            <w:r w:rsidR="00C05F44"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4C679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4C679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C47517" w:rsidRPr="009C54AE" w:rsidTr="00B819C8">
        <w:tc>
          <w:tcPr>
            <w:tcW w:w="2694" w:type="dxa"/>
            <w:vAlign w:val="center"/>
          </w:tcPr>
          <w:p w:rsidR="00C47517" w:rsidRPr="009C54AE" w:rsidRDefault="00C4751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C47517" w:rsidRPr="009C54AE" w:rsidRDefault="00966586" w:rsidP="0067130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</w:t>
            </w:r>
            <w:r w:rsidR="00C47517">
              <w:rPr>
                <w:rFonts w:ascii="Corbel" w:hAnsi="Corbel"/>
                <w:b w:val="0"/>
                <w:sz w:val="24"/>
                <w:szCs w:val="24"/>
              </w:rPr>
              <w:t>czesnoszkolna</w:t>
            </w:r>
          </w:p>
        </w:tc>
      </w:tr>
      <w:tr w:rsidR="00C47517" w:rsidRPr="009C54AE" w:rsidTr="00B819C8">
        <w:tc>
          <w:tcPr>
            <w:tcW w:w="2694" w:type="dxa"/>
            <w:vAlign w:val="center"/>
          </w:tcPr>
          <w:p w:rsidR="00C47517" w:rsidRPr="009C54AE" w:rsidRDefault="00C4751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C47517" w:rsidRPr="009C54AE" w:rsidRDefault="00C47517" w:rsidP="0067130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Jednolite studia magisterskie </w:t>
            </w:r>
          </w:p>
        </w:tc>
      </w:tr>
      <w:tr w:rsidR="00C47517" w:rsidRPr="009C54AE" w:rsidTr="00B819C8">
        <w:tc>
          <w:tcPr>
            <w:tcW w:w="2694" w:type="dxa"/>
            <w:vAlign w:val="center"/>
          </w:tcPr>
          <w:p w:rsidR="00C47517" w:rsidRPr="009C54AE" w:rsidRDefault="00C4751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C47517" w:rsidRPr="009C54AE" w:rsidRDefault="00C47517" w:rsidP="0067130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C47517" w:rsidRPr="009C54AE" w:rsidTr="00B819C8">
        <w:tc>
          <w:tcPr>
            <w:tcW w:w="2694" w:type="dxa"/>
            <w:vAlign w:val="center"/>
          </w:tcPr>
          <w:p w:rsidR="00C47517" w:rsidRPr="009C54AE" w:rsidRDefault="00C4751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C47517" w:rsidRPr="009C54AE" w:rsidRDefault="00C47517" w:rsidP="0067130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2710A7">
              <w:rPr>
                <w:rFonts w:ascii="Corbel" w:hAnsi="Corbel"/>
                <w:b w:val="0"/>
                <w:sz w:val="24"/>
                <w:szCs w:val="24"/>
              </w:rPr>
              <w:t>nie</w:t>
            </w: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96658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I, semestr 1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331C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I. Kultura języka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331C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C47517">
              <w:rPr>
                <w:rFonts w:ascii="Corbel" w:hAnsi="Corbel"/>
                <w:b w:val="0"/>
                <w:sz w:val="24"/>
                <w:szCs w:val="24"/>
              </w:rPr>
              <w:t>ęzyk 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C4751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Beata Romanek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C4751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710A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C4751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C47517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C47517" w:rsidRDefault="00E22FBC" w:rsidP="00C4751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9C54AE" w:rsidRDefault="00E22FBC" w:rsidP="00C4751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="007C2FFE" w:rsidRPr="009C54AE" w:rsidRDefault="007C2FFE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F470CB" w:rsidP="0064794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470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 gramatyki języka polskiego, podstawowych zasad kultury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języka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7C2FFE" w:rsidRDefault="007C2FFE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7C2FFE" w:rsidRDefault="007C2FFE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F470CB" w:rsidRPr="009C54AE" w:rsidTr="00923D7D">
        <w:tc>
          <w:tcPr>
            <w:tcW w:w="851" w:type="dxa"/>
            <w:vAlign w:val="center"/>
          </w:tcPr>
          <w:p w:rsidR="00F470CB" w:rsidRPr="00C6513E" w:rsidRDefault="00F470CB" w:rsidP="00966586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6513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F470CB" w:rsidRPr="00C6513E" w:rsidRDefault="00F470CB" w:rsidP="00966586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82CDB">
              <w:rPr>
                <w:rFonts w:ascii="Corbel" w:hAnsi="Corbel"/>
                <w:b w:val="0"/>
                <w:sz w:val="24"/>
                <w:szCs w:val="24"/>
              </w:rPr>
              <w:t>Zapoznanie studentów z fizjologią procesu mówienia, zasadami artykulacji samogłosek i zbitek spółgłoskowych</w:t>
            </w:r>
          </w:p>
        </w:tc>
      </w:tr>
      <w:tr w:rsidR="00F470CB" w:rsidRPr="009C54AE" w:rsidTr="00923D7D">
        <w:tc>
          <w:tcPr>
            <w:tcW w:w="851" w:type="dxa"/>
            <w:vAlign w:val="center"/>
          </w:tcPr>
          <w:p w:rsidR="00F470CB" w:rsidRPr="00982CDB" w:rsidRDefault="00F470CB" w:rsidP="00966586">
            <w:pPr>
              <w:pStyle w:val="Cele"/>
              <w:spacing w:before="0"/>
              <w:ind w:left="0" w:firstLine="0"/>
              <w:rPr>
                <w:rFonts w:ascii="Corbel" w:hAnsi="Corbel"/>
                <w:sz w:val="24"/>
                <w:szCs w:val="24"/>
                <w:vertAlign w:val="subscript"/>
              </w:rPr>
            </w:pPr>
            <w:r>
              <w:rPr>
                <w:rFonts w:ascii="Corbel" w:hAnsi="Corbel"/>
                <w:sz w:val="24"/>
                <w:szCs w:val="24"/>
              </w:rPr>
              <w:t>C</w:t>
            </w:r>
            <w:r>
              <w:rPr>
                <w:rFonts w:ascii="Corbel" w:hAnsi="Corbel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8819" w:type="dxa"/>
            <w:vAlign w:val="center"/>
          </w:tcPr>
          <w:p w:rsidR="00F470CB" w:rsidRPr="00C6513E" w:rsidRDefault="00F470CB" w:rsidP="00966586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82CDB">
              <w:rPr>
                <w:rFonts w:ascii="Corbel" w:hAnsi="Corbel"/>
                <w:b w:val="0"/>
                <w:sz w:val="24"/>
                <w:szCs w:val="24"/>
              </w:rPr>
              <w:t>Rozwijanie umiejętności akcentowania</w:t>
            </w:r>
            <w:r>
              <w:rPr>
                <w:rFonts w:ascii="Corbel" w:hAnsi="Corbel"/>
                <w:b w:val="0"/>
                <w:sz w:val="24"/>
                <w:szCs w:val="24"/>
              </w:rPr>
              <w:t>, frazowania</w:t>
            </w:r>
            <w:r w:rsidRPr="00982CDB">
              <w:rPr>
                <w:rFonts w:ascii="Corbel" w:hAnsi="Corbel"/>
                <w:b w:val="0"/>
                <w:sz w:val="24"/>
                <w:szCs w:val="24"/>
              </w:rPr>
              <w:t xml:space="preserve"> i modulowania wypowiedzi</w:t>
            </w:r>
          </w:p>
        </w:tc>
      </w:tr>
      <w:tr w:rsidR="00F470CB" w:rsidRPr="009C54AE" w:rsidTr="00923D7D">
        <w:tc>
          <w:tcPr>
            <w:tcW w:w="851" w:type="dxa"/>
            <w:vAlign w:val="center"/>
          </w:tcPr>
          <w:p w:rsidR="00F470CB" w:rsidRPr="00982CDB" w:rsidRDefault="00F470CB" w:rsidP="00966586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  <w:vertAlign w:val="subscript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8819" w:type="dxa"/>
            <w:vAlign w:val="center"/>
          </w:tcPr>
          <w:p w:rsidR="00F470CB" w:rsidRPr="00C6513E" w:rsidRDefault="00F470CB" w:rsidP="00966586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82CDB">
              <w:rPr>
                <w:rFonts w:ascii="Corbel" w:hAnsi="Corbel"/>
                <w:b w:val="0"/>
                <w:sz w:val="24"/>
                <w:szCs w:val="24"/>
              </w:rPr>
              <w:t>Kształtowanie umiejętności przygotowania tekstu do interpretacji głosowej poprzez analizę, ocenę i interpretację dzieła literackiego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w kontekście własnych predyspozycji interpretatorskich</w:t>
            </w:r>
          </w:p>
        </w:tc>
      </w:tr>
      <w:tr w:rsidR="00F470CB" w:rsidRPr="009C54AE" w:rsidTr="00923D7D">
        <w:tc>
          <w:tcPr>
            <w:tcW w:w="851" w:type="dxa"/>
            <w:vAlign w:val="center"/>
          </w:tcPr>
          <w:p w:rsidR="00F470CB" w:rsidRPr="00982CDB" w:rsidRDefault="00F470CB" w:rsidP="00966586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  <w:vertAlign w:val="subscript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  <w:vertAlign w:val="subscript"/>
              </w:rPr>
              <w:t>4</w:t>
            </w:r>
          </w:p>
        </w:tc>
        <w:tc>
          <w:tcPr>
            <w:tcW w:w="8819" w:type="dxa"/>
            <w:vAlign w:val="center"/>
          </w:tcPr>
          <w:p w:rsidR="00F470CB" w:rsidRPr="00982CDB" w:rsidRDefault="00F470CB" w:rsidP="00966586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82CDB">
              <w:rPr>
                <w:rFonts w:ascii="Corbel" w:hAnsi="Corbel"/>
                <w:b w:val="0"/>
                <w:sz w:val="24"/>
                <w:szCs w:val="24"/>
              </w:rPr>
              <w:t>Kształtowanie umiejętności wyboru repertuaru czytelniczego dla potrzeb recytacji i wystąpień publicznych</w:t>
            </w:r>
          </w:p>
        </w:tc>
      </w:tr>
      <w:tr w:rsidR="00F470CB" w:rsidRPr="009C54AE" w:rsidTr="00923D7D">
        <w:tc>
          <w:tcPr>
            <w:tcW w:w="851" w:type="dxa"/>
            <w:vAlign w:val="center"/>
          </w:tcPr>
          <w:p w:rsidR="00F470CB" w:rsidRPr="00982CDB" w:rsidRDefault="00F470CB" w:rsidP="00966586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  <w:vertAlign w:val="subscript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  <w:vertAlign w:val="subscript"/>
              </w:rPr>
              <w:t>5</w:t>
            </w:r>
          </w:p>
        </w:tc>
        <w:tc>
          <w:tcPr>
            <w:tcW w:w="8819" w:type="dxa"/>
            <w:vAlign w:val="center"/>
          </w:tcPr>
          <w:p w:rsidR="00F470CB" w:rsidRPr="00982CDB" w:rsidRDefault="00F470CB" w:rsidP="00966586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82CDB">
              <w:rPr>
                <w:rFonts w:ascii="Corbel" w:hAnsi="Corbel"/>
                <w:b w:val="0"/>
                <w:sz w:val="24"/>
                <w:szCs w:val="24"/>
              </w:rPr>
              <w:t>Wskazanie znaczenia poprawności językowej dla skuteczności komunikacji</w:t>
            </w:r>
          </w:p>
        </w:tc>
      </w:tr>
      <w:tr w:rsidR="00F470CB" w:rsidRPr="009C54AE" w:rsidTr="00923D7D">
        <w:tc>
          <w:tcPr>
            <w:tcW w:w="851" w:type="dxa"/>
            <w:vAlign w:val="center"/>
          </w:tcPr>
          <w:p w:rsidR="00F470CB" w:rsidRPr="00982CDB" w:rsidRDefault="00F470CB" w:rsidP="00966586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  <w:vertAlign w:val="subscript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  <w:vertAlign w:val="subscript"/>
              </w:rPr>
              <w:t>6</w:t>
            </w:r>
          </w:p>
        </w:tc>
        <w:tc>
          <w:tcPr>
            <w:tcW w:w="8819" w:type="dxa"/>
            <w:vAlign w:val="center"/>
          </w:tcPr>
          <w:p w:rsidR="00F470CB" w:rsidRPr="00982CDB" w:rsidRDefault="00F470CB" w:rsidP="00966586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82CDB">
              <w:rPr>
                <w:rFonts w:ascii="Corbel" w:hAnsi="Corbel"/>
                <w:b w:val="0"/>
                <w:sz w:val="24"/>
                <w:szCs w:val="24"/>
              </w:rPr>
              <w:t>Rozbudzenie dbałości o kulturę słowa i grzeczność językową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966586">
        <w:tc>
          <w:tcPr>
            <w:tcW w:w="1701" w:type="dxa"/>
          </w:tcPr>
          <w:p w:rsidR="0085747A" w:rsidRPr="009C54AE" w:rsidRDefault="0085747A" w:rsidP="00F470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9C54AE" w:rsidRDefault="00807975" w:rsidP="008079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Omówi zagadnienie </w:t>
            </w:r>
            <w:r w:rsidR="00F470CB" w:rsidRPr="00F470CB">
              <w:rPr>
                <w:rFonts w:ascii="Corbel" w:hAnsi="Corbel"/>
                <w:b w:val="0"/>
                <w:smallCaps w:val="0"/>
                <w:szCs w:val="24"/>
              </w:rPr>
              <w:t xml:space="preserve">komunikacji społecznej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wymieni cechy dobrej komunikacji</w:t>
            </w:r>
          </w:p>
        </w:tc>
        <w:tc>
          <w:tcPr>
            <w:tcW w:w="1873" w:type="dxa"/>
            <w:vAlign w:val="center"/>
          </w:tcPr>
          <w:p w:rsidR="0085747A" w:rsidRPr="009C54AE" w:rsidRDefault="00F470CB" w:rsidP="009665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470CB">
              <w:rPr>
                <w:rFonts w:ascii="Corbel" w:hAnsi="Corbel"/>
                <w:b w:val="0"/>
                <w:smallCaps w:val="0"/>
                <w:szCs w:val="24"/>
              </w:rPr>
              <w:t>PPiW.W17</w:t>
            </w:r>
          </w:p>
        </w:tc>
      </w:tr>
      <w:tr w:rsidR="0085747A" w:rsidRPr="009C54AE" w:rsidTr="00966586">
        <w:tc>
          <w:tcPr>
            <w:tcW w:w="1701" w:type="dxa"/>
          </w:tcPr>
          <w:p w:rsidR="0085747A" w:rsidRPr="009C54AE" w:rsidRDefault="0085747A" w:rsidP="00F470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9C54AE" w:rsidRDefault="00807975" w:rsidP="0080797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Poprawnie posługuje</w:t>
            </w:r>
            <w:r w:rsidR="00F470CB" w:rsidRPr="00F470CB">
              <w:rPr>
                <w:rFonts w:ascii="Corbel" w:hAnsi="Corbel"/>
                <w:b w:val="0"/>
                <w:smallCaps w:val="0"/>
                <w:szCs w:val="24"/>
              </w:rPr>
              <w:t xml:space="preserve"> się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językiem polskim oraz wykazuje</w:t>
            </w:r>
            <w:r w:rsidR="00F470CB" w:rsidRPr="00F470CB">
              <w:rPr>
                <w:rFonts w:ascii="Corbel" w:hAnsi="Corbel"/>
                <w:b w:val="0"/>
                <w:smallCaps w:val="0"/>
                <w:szCs w:val="24"/>
              </w:rPr>
              <w:t xml:space="preserve"> troskę o kulturę i e</w:t>
            </w:r>
            <w:r w:rsidR="00647946">
              <w:rPr>
                <w:rFonts w:ascii="Corbel" w:hAnsi="Corbel"/>
                <w:b w:val="0"/>
                <w:smallCaps w:val="0"/>
                <w:szCs w:val="24"/>
              </w:rPr>
              <w:t>ste</w:t>
            </w:r>
            <w:r w:rsidR="00F470CB" w:rsidRPr="00F470CB">
              <w:rPr>
                <w:rFonts w:ascii="Corbel" w:hAnsi="Corbel"/>
                <w:b w:val="0"/>
                <w:smallCaps w:val="0"/>
                <w:szCs w:val="24"/>
              </w:rPr>
              <w:t xml:space="preserve">tykę wypowiedzi własnej, dzieci lub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uczniów</w:t>
            </w:r>
          </w:p>
        </w:tc>
        <w:tc>
          <w:tcPr>
            <w:tcW w:w="1873" w:type="dxa"/>
            <w:vAlign w:val="center"/>
          </w:tcPr>
          <w:p w:rsidR="0085747A" w:rsidRPr="009C54AE" w:rsidRDefault="00F470CB" w:rsidP="009665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470CB">
              <w:rPr>
                <w:rFonts w:ascii="Corbel" w:hAnsi="Corbel"/>
                <w:b w:val="0"/>
                <w:smallCaps w:val="0"/>
                <w:szCs w:val="24"/>
              </w:rPr>
              <w:t>PPiW.U15</w:t>
            </w:r>
          </w:p>
        </w:tc>
      </w:tr>
      <w:tr w:rsidR="0085747A" w:rsidRPr="009C54AE" w:rsidTr="00966586">
        <w:tc>
          <w:tcPr>
            <w:tcW w:w="1701" w:type="dxa"/>
          </w:tcPr>
          <w:p w:rsidR="0085747A" w:rsidRPr="009C54AE" w:rsidRDefault="00F470CB" w:rsidP="00F470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85747A" w:rsidRPr="009C54AE" w:rsidRDefault="0047211A" w:rsidP="0080797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807975">
              <w:rPr>
                <w:rFonts w:ascii="Corbel" w:hAnsi="Corbel"/>
                <w:b w:val="0"/>
                <w:smallCaps w:val="0"/>
                <w:szCs w:val="24"/>
              </w:rPr>
              <w:t>tosuje zasady grzeczności językowej oraz etyki komunik</w:t>
            </w:r>
            <w:r w:rsidR="00807975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="00807975">
              <w:rPr>
                <w:rFonts w:ascii="Corbel" w:hAnsi="Corbel"/>
                <w:b w:val="0"/>
                <w:smallCaps w:val="0"/>
                <w:szCs w:val="24"/>
              </w:rPr>
              <w:t xml:space="preserve">cji </w:t>
            </w:r>
          </w:p>
        </w:tc>
        <w:tc>
          <w:tcPr>
            <w:tcW w:w="1873" w:type="dxa"/>
            <w:vAlign w:val="center"/>
          </w:tcPr>
          <w:p w:rsidR="0085747A" w:rsidRPr="009C54AE" w:rsidRDefault="00F470CB" w:rsidP="009665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470CB">
              <w:rPr>
                <w:rFonts w:ascii="Corbel" w:hAnsi="Corbel"/>
                <w:b w:val="0"/>
                <w:smallCaps w:val="0"/>
                <w:szCs w:val="24"/>
              </w:rPr>
              <w:t>PPiW.K02</w:t>
            </w:r>
          </w:p>
        </w:tc>
      </w:tr>
      <w:tr w:rsidR="00F470CB" w:rsidRPr="009C54AE" w:rsidTr="00966586">
        <w:tc>
          <w:tcPr>
            <w:tcW w:w="1701" w:type="dxa"/>
          </w:tcPr>
          <w:p w:rsidR="00F470CB" w:rsidRPr="009C54AE" w:rsidRDefault="00F470CB" w:rsidP="00F470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F470CB" w:rsidRPr="009C54AE" w:rsidRDefault="0047211A" w:rsidP="004721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Wymieni strategie grzeczności językowej w porozumiew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niu</w:t>
            </w:r>
            <w:r w:rsidR="00F470CB" w:rsidRPr="00F470CB">
              <w:rPr>
                <w:rFonts w:ascii="Corbel" w:hAnsi="Corbel"/>
                <w:b w:val="0"/>
                <w:smallCaps w:val="0"/>
                <w:szCs w:val="24"/>
              </w:rPr>
              <w:t xml:space="preserve"> się z osobami pochodzącymi z różnych środowisk i o różnej kondycji emocjonalnej, </w:t>
            </w:r>
          </w:p>
        </w:tc>
        <w:tc>
          <w:tcPr>
            <w:tcW w:w="1873" w:type="dxa"/>
            <w:vAlign w:val="center"/>
          </w:tcPr>
          <w:p w:rsidR="00F470CB" w:rsidRPr="009C54AE" w:rsidRDefault="00F470CB" w:rsidP="009665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470CB">
              <w:rPr>
                <w:rFonts w:ascii="Corbel" w:hAnsi="Corbel"/>
                <w:b w:val="0"/>
                <w:smallCaps w:val="0"/>
                <w:szCs w:val="24"/>
              </w:rPr>
              <w:t>PPiW.K05</w:t>
            </w:r>
          </w:p>
        </w:tc>
      </w:tr>
    </w:tbl>
    <w:p w:rsidR="0085747A" w:rsidRPr="009C54AE" w:rsidRDefault="0085747A" w:rsidP="00F470C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Default="00675843" w:rsidP="007C2FF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7C2FFE" w:rsidRPr="007C2FFE" w:rsidRDefault="007C2FFE" w:rsidP="007C2FF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307C01" w:rsidRPr="009C54AE" w:rsidTr="00923D7D">
        <w:tc>
          <w:tcPr>
            <w:tcW w:w="9639" w:type="dxa"/>
          </w:tcPr>
          <w:p w:rsidR="00307C01" w:rsidRPr="009C54AE" w:rsidRDefault="00307C01" w:rsidP="00671300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07C01" w:rsidRPr="009C54AE" w:rsidTr="00923D7D">
        <w:tc>
          <w:tcPr>
            <w:tcW w:w="9639" w:type="dxa"/>
          </w:tcPr>
          <w:p w:rsidR="00307C01" w:rsidRPr="009C54AE" w:rsidRDefault="00307C01" w:rsidP="0067130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55BCA">
              <w:rPr>
                <w:rFonts w:ascii="Corbel" w:hAnsi="Corbel"/>
                <w:sz w:val="24"/>
                <w:szCs w:val="24"/>
              </w:rPr>
              <w:t>Wprowadzenie do problematyki przedmiotu, zapoznanie z tematyką ćwiczeń, proponowana literaturą przedmiotu, warunkami zaliczenia. Rozmowa nt. zainteresowań czytelniczych.</w:t>
            </w:r>
          </w:p>
        </w:tc>
      </w:tr>
      <w:tr w:rsidR="00307C01" w:rsidRPr="009C54AE" w:rsidTr="00923D7D">
        <w:tc>
          <w:tcPr>
            <w:tcW w:w="9639" w:type="dxa"/>
          </w:tcPr>
          <w:p w:rsidR="00307C01" w:rsidRPr="009C54AE" w:rsidRDefault="00307C01" w:rsidP="0067130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55BCA">
              <w:rPr>
                <w:rFonts w:ascii="Corbel" w:hAnsi="Corbel"/>
                <w:sz w:val="24"/>
                <w:szCs w:val="24"/>
              </w:rPr>
              <w:t>Artykulacja samogłosek ustnych i nosowych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Pr="00A55BCA">
              <w:rPr>
                <w:rFonts w:ascii="Corbel" w:hAnsi="Corbel"/>
                <w:sz w:val="24"/>
                <w:szCs w:val="24"/>
              </w:rPr>
              <w:t xml:space="preserve">Artykulacja zbitek spółgłoskowych. Ćwiczenia </w:t>
            </w:r>
            <w:proofErr w:type="spellStart"/>
            <w:r w:rsidRPr="00A55BCA">
              <w:rPr>
                <w:rFonts w:ascii="Corbel" w:hAnsi="Corbel"/>
                <w:sz w:val="24"/>
                <w:szCs w:val="24"/>
              </w:rPr>
              <w:t>dykcyjne</w:t>
            </w:r>
            <w:proofErr w:type="spellEnd"/>
          </w:p>
        </w:tc>
      </w:tr>
      <w:tr w:rsidR="00307C01" w:rsidRPr="009C54AE" w:rsidTr="00923D7D">
        <w:tc>
          <w:tcPr>
            <w:tcW w:w="9639" w:type="dxa"/>
          </w:tcPr>
          <w:p w:rsidR="00307C01" w:rsidRPr="009C54AE" w:rsidRDefault="00307C01" w:rsidP="0067130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55BCA">
              <w:rPr>
                <w:rFonts w:ascii="Corbel" w:hAnsi="Corbel"/>
                <w:sz w:val="24"/>
                <w:szCs w:val="24"/>
              </w:rPr>
              <w:t>Akcent wyrazowy i zdaniowy. Intonacja. Tempo wypowiedzi. Frazowanie.</w:t>
            </w:r>
          </w:p>
        </w:tc>
      </w:tr>
      <w:tr w:rsidR="00307C01" w:rsidRPr="009C54AE" w:rsidTr="00923D7D">
        <w:tc>
          <w:tcPr>
            <w:tcW w:w="9639" w:type="dxa"/>
          </w:tcPr>
          <w:p w:rsidR="00307C01" w:rsidRPr="009C54AE" w:rsidRDefault="00307C01" w:rsidP="0067130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55BCA">
              <w:rPr>
                <w:rFonts w:ascii="Corbel" w:hAnsi="Corbel"/>
                <w:sz w:val="24"/>
                <w:szCs w:val="24"/>
              </w:rPr>
              <w:t>fleksji. Błędy składniowe i stylistyczne.</w:t>
            </w:r>
          </w:p>
        </w:tc>
      </w:tr>
      <w:tr w:rsidR="00307C01" w:rsidRPr="009C54AE" w:rsidTr="00923D7D">
        <w:tc>
          <w:tcPr>
            <w:tcW w:w="9639" w:type="dxa"/>
          </w:tcPr>
          <w:p w:rsidR="00307C01" w:rsidRPr="009C54AE" w:rsidRDefault="00307C01" w:rsidP="0067130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55BCA">
              <w:rPr>
                <w:rFonts w:ascii="Corbel" w:hAnsi="Corbel"/>
                <w:sz w:val="24"/>
                <w:szCs w:val="24"/>
              </w:rPr>
              <w:t>Cechy dobrej komunikacji językowej.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A55BCA">
              <w:rPr>
                <w:rFonts w:ascii="Corbel" w:hAnsi="Corbel"/>
                <w:sz w:val="24"/>
                <w:szCs w:val="24"/>
              </w:rPr>
              <w:t>Zasady grzeczności językowej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7A7318">
              <w:rPr>
                <w:rFonts w:ascii="TimesNewRoman" w:hAnsi="TimesNewRoman" w:cs="TimesNewRoman"/>
                <w:sz w:val="24"/>
                <w:szCs w:val="24"/>
                <w:lang w:eastAsia="pl-PL"/>
              </w:rPr>
              <w:t xml:space="preserve"> </w:t>
            </w:r>
            <w:r w:rsidRPr="007A7318">
              <w:rPr>
                <w:rFonts w:ascii="Corbel" w:hAnsi="Corbel"/>
                <w:sz w:val="24"/>
                <w:szCs w:val="24"/>
              </w:rPr>
              <w:t>etykiet</w:t>
            </w:r>
            <w:r>
              <w:rPr>
                <w:rFonts w:ascii="Corbel" w:hAnsi="Corbel"/>
                <w:sz w:val="24"/>
                <w:szCs w:val="24"/>
              </w:rPr>
              <w:t>y</w:t>
            </w:r>
            <w:r w:rsidRPr="007A7318">
              <w:rPr>
                <w:rFonts w:ascii="Corbel" w:hAnsi="Corbel"/>
                <w:sz w:val="24"/>
                <w:szCs w:val="24"/>
              </w:rPr>
              <w:t xml:space="preserve"> korespondencji tradycyjnej i elektronicznej</w:t>
            </w:r>
            <w:r w:rsidRPr="00A55BCA">
              <w:rPr>
                <w:rFonts w:ascii="Corbel" w:hAnsi="Corbel"/>
                <w:sz w:val="24"/>
                <w:szCs w:val="24"/>
              </w:rPr>
              <w:t>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A55BCA">
              <w:rPr>
                <w:rFonts w:ascii="Corbel" w:hAnsi="Corbel"/>
                <w:sz w:val="24"/>
                <w:szCs w:val="24"/>
              </w:rPr>
              <w:t>Kultura wypowiedzi publicznej.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A55BCA">
              <w:rPr>
                <w:rFonts w:ascii="Corbel" w:hAnsi="Corbel"/>
                <w:sz w:val="24"/>
                <w:szCs w:val="24"/>
              </w:rPr>
              <w:t>Mowa ciała.</w:t>
            </w:r>
          </w:p>
        </w:tc>
      </w:tr>
      <w:tr w:rsidR="00307C01" w:rsidRPr="009C54AE" w:rsidTr="00923D7D">
        <w:tc>
          <w:tcPr>
            <w:tcW w:w="9639" w:type="dxa"/>
          </w:tcPr>
          <w:p w:rsidR="00307C01" w:rsidRPr="009C54AE" w:rsidRDefault="002710A7" w:rsidP="002710A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710A7">
              <w:rPr>
                <w:rFonts w:ascii="Corbel" w:hAnsi="Corbel"/>
                <w:sz w:val="24"/>
                <w:szCs w:val="24"/>
              </w:rPr>
              <w:lastRenderedPageBreak/>
              <w:t>Zasady pracy z tekstem literatury pięknej oraz kryteria dobrej recytacji. Recytacja utworu poe</w:t>
            </w:r>
            <w:r w:rsidRPr="002710A7">
              <w:rPr>
                <w:rFonts w:ascii="Corbel" w:hAnsi="Corbel"/>
                <w:sz w:val="24"/>
                <w:szCs w:val="24"/>
              </w:rPr>
              <w:t>t</w:t>
            </w:r>
            <w:r w:rsidRPr="002710A7">
              <w:rPr>
                <w:rFonts w:ascii="Corbel" w:hAnsi="Corbel"/>
                <w:sz w:val="24"/>
                <w:szCs w:val="24"/>
              </w:rPr>
              <w:t>yckie</w:t>
            </w:r>
            <w:r w:rsidR="00647946">
              <w:rPr>
                <w:rFonts w:ascii="Corbel" w:hAnsi="Corbel"/>
                <w:sz w:val="24"/>
                <w:szCs w:val="24"/>
              </w:rPr>
              <w:t>go.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307C01" w:rsidRPr="00307C01" w:rsidRDefault="00307C01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307C01">
        <w:rPr>
          <w:rFonts w:ascii="Corbel" w:hAnsi="Corbel"/>
          <w:b w:val="0"/>
          <w:smallCaps w:val="0"/>
          <w:szCs w:val="24"/>
        </w:rPr>
        <w:t>praca indywidualna, w grupach, dyskusja, ćwiczenia praktyczne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 zajęć d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307C01" w:rsidRPr="009C54AE" w:rsidTr="00966586">
        <w:tc>
          <w:tcPr>
            <w:tcW w:w="1985" w:type="dxa"/>
          </w:tcPr>
          <w:p w:rsidR="00307C01" w:rsidRPr="009C54AE" w:rsidRDefault="00307C01" w:rsidP="0067130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307C01" w:rsidRPr="007C2FFE" w:rsidRDefault="00307C01" w:rsidP="007C2FF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C2FFE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  <w:vAlign w:val="center"/>
          </w:tcPr>
          <w:p w:rsidR="00307C01" w:rsidRPr="007C2FFE" w:rsidRDefault="00307C01" w:rsidP="007C2FF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C2FF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307C01" w:rsidRPr="009C54AE" w:rsidTr="00966586">
        <w:tc>
          <w:tcPr>
            <w:tcW w:w="1985" w:type="dxa"/>
          </w:tcPr>
          <w:p w:rsidR="00307C01" w:rsidRPr="009C54AE" w:rsidRDefault="00307C01" w:rsidP="0067130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307C01" w:rsidRPr="007C2FFE" w:rsidRDefault="00307C01" w:rsidP="007C2FF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C2FFE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  <w:vAlign w:val="center"/>
          </w:tcPr>
          <w:p w:rsidR="00307C01" w:rsidRPr="007C2FFE" w:rsidRDefault="00307C01" w:rsidP="007C2FF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C2FF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307C01" w:rsidRPr="009C54AE" w:rsidTr="00966586">
        <w:tc>
          <w:tcPr>
            <w:tcW w:w="1985" w:type="dxa"/>
          </w:tcPr>
          <w:p w:rsidR="00307C01" w:rsidRPr="009C54AE" w:rsidRDefault="00307C01" w:rsidP="0067130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307C01" w:rsidRPr="007C2FFE" w:rsidRDefault="00307C01" w:rsidP="007C2FF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C2FFE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  <w:vAlign w:val="center"/>
          </w:tcPr>
          <w:p w:rsidR="00307C01" w:rsidRPr="007C2FFE" w:rsidRDefault="00307C01" w:rsidP="007C2FF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C2FF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307C01" w:rsidRPr="009C54AE" w:rsidTr="00966586">
        <w:tc>
          <w:tcPr>
            <w:tcW w:w="1985" w:type="dxa"/>
          </w:tcPr>
          <w:p w:rsidR="00307C01" w:rsidRPr="009C54AE" w:rsidRDefault="00307C01" w:rsidP="0067130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307C01" w:rsidRPr="007C2FFE" w:rsidRDefault="00307C01" w:rsidP="007C2FF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C2FFE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  <w:vAlign w:val="center"/>
          </w:tcPr>
          <w:p w:rsidR="00307C01" w:rsidRPr="007C2FFE" w:rsidRDefault="00307C01" w:rsidP="007C2FF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C2FF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301E1B" w:rsidRDefault="00301E1B" w:rsidP="00301E1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Aktywność na zajęciach przejawiająca się merytorycznym przygotowaniem do dyskusji i udzi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łem w niej, opracowaniem głosowej interpretacji określonych tekstów literackich i publicystyc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nych, </w:t>
            </w:r>
          </w:p>
          <w:p w:rsidR="0085747A" w:rsidRPr="009C54AE" w:rsidRDefault="00301E1B" w:rsidP="0064794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Recytacja dwóch tekstów poetyckich (I. – wiersz dla dzieci min. 10-12 wersów; II. Tekst poetycki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331C4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2710A7" w:rsidP="00331C4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301E1B" w:rsidP="00331C4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</w:t>
            </w:r>
            <w:r w:rsidRPr="009C54AE"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ta</w:t>
            </w:r>
          </w:p>
          <w:p w:rsidR="00C61DC5" w:rsidRPr="009C54AE" w:rsidRDefault="00C61DC5" w:rsidP="00301E1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301E1B">
              <w:rPr>
                <w:rFonts w:ascii="Corbel" w:hAnsi="Corbel"/>
                <w:sz w:val="24"/>
                <w:szCs w:val="24"/>
              </w:rPr>
              <w:t>przygotowanie rec</w:t>
            </w:r>
            <w:r w:rsidR="00301E1B">
              <w:rPr>
                <w:rFonts w:ascii="Corbel" w:hAnsi="Corbel"/>
                <w:sz w:val="24"/>
                <w:szCs w:val="24"/>
              </w:rPr>
              <w:t>y</w:t>
            </w:r>
            <w:r w:rsidR="00301E1B">
              <w:rPr>
                <w:rFonts w:ascii="Corbel" w:hAnsi="Corbel"/>
                <w:sz w:val="24"/>
                <w:szCs w:val="24"/>
              </w:rPr>
              <w:t>tacji)</w:t>
            </w:r>
          </w:p>
        </w:tc>
        <w:tc>
          <w:tcPr>
            <w:tcW w:w="4677" w:type="dxa"/>
          </w:tcPr>
          <w:p w:rsidR="00C61DC5" w:rsidRPr="009C54AE" w:rsidRDefault="002710A7" w:rsidP="00331C4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33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301E1B" w:rsidP="00331C4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301E1B" w:rsidP="00331C4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301E1B" w:rsidRPr="009C54AE" w:rsidTr="0071620A">
        <w:trPr>
          <w:trHeight w:val="397"/>
        </w:trPr>
        <w:tc>
          <w:tcPr>
            <w:tcW w:w="7513" w:type="dxa"/>
          </w:tcPr>
          <w:p w:rsidR="00301E1B" w:rsidRDefault="00301E1B" w:rsidP="006713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301E1B" w:rsidRDefault="00301E1B" w:rsidP="00966586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Kotlarczyk M., </w:t>
            </w:r>
            <w:r w:rsidRPr="0089527C">
              <w:rPr>
                <w:rFonts w:ascii="Corbel" w:hAnsi="Corbel"/>
                <w:b w:val="0"/>
                <w:i/>
                <w:smallCaps w:val="0"/>
                <w:szCs w:val="24"/>
              </w:rPr>
              <w:t>Sztuka żywego słowa. Dykcja. Ekspresja. Magia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Lublin 2010.</w:t>
            </w:r>
          </w:p>
          <w:p w:rsidR="00301E1B" w:rsidRDefault="00301E1B" w:rsidP="00966586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Kram J., </w:t>
            </w:r>
            <w:r w:rsidRPr="0089527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Zarys kultury żywego słowa</w:t>
            </w:r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1995</w:t>
            </w:r>
          </w:p>
          <w:p w:rsidR="00301E1B" w:rsidRPr="0089527C" w:rsidRDefault="00301E1B" w:rsidP="00966586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Marcjanik</w:t>
            </w:r>
            <w:proofErr w:type="spellEnd"/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89527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Grzeczność w komunikacji językowej.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 2008.</w:t>
            </w:r>
          </w:p>
          <w:p w:rsidR="00301E1B" w:rsidRPr="0089527C" w:rsidRDefault="00301E1B" w:rsidP="00966586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Marcjanik</w:t>
            </w:r>
            <w:proofErr w:type="spellEnd"/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r w:rsidRPr="0089527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Mówimy uprzejmie. Poradnik językowego savoir-vivre’u. </w:t>
            </w:r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 2009. </w:t>
            </w:r>
          </w:p>
          <w:p w:rsidR="00301E1B" w:rsidRDefault="00301E1B" w:rsidP="00966586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Markowski A., </w:t>
            </w:r>
            <w:r w:rsidRPr="0089527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Kultura języka polskiego. Teoria. Zagadnienia leksykalne</w:t>
            </w:r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Warszawa 2009.</w:t>
            </w:r>
          </w:p>
          <w:p w:rsidR="00301E1B" w:rsidRPr="0089527C" w:rsidRDefault="00301E1B" w:rsidP="00966586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Oczkoś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r w:rsidRPr="0089527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Sztuka poprawnej wymowy czyli o bełkotaniu i </w:t>
            </w:r>
            <w:proofErr w:type="spellStart"/>
            <w:r w:rsidRPr="0089527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faflunieniu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Warszawa 2007.</w:t>
            </w:r>
          </w:p>
          <w:p w:rsidR="00301E1B" w:rsidRDefault="00301E1B" w:rsidP="00966586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Oczkoś</w:t>
            </w:r>
            <w:proofErr w:type="spellEnd"/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proofErr w:type="spellStart"/>
            <w:r w:rsidRPr="0089527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Paszczodźwięki</w:t>
            </w:r>
            <w:proofErr w:type="spellEnd"/>
            <w:r w:rsidRPr="0089527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 Mały poradnik dla wielkich mówców</w:t>
            </w:r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</w:t>
            </w:r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</w:t>
            </w:r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szawa 2010.</w:t>
            </w:r>
          </w:p>
          <w:p w:rsidR="00301E1B" w:rsidRPr="009C54AE" w:rsidRDefault="00301E1B" w:rsidP="00966586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Romanek</w:t>
            </w:r>
            <w:r w:rsidR="006479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301E1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Kultura słowa. Podręcznik dla studentów pedagogiki prze</w:t>
            </w:r>
            <w:r w:rsidRPr="00301E1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</w:t>
            </w:r>
            <w:r w:rsidRPr="00301E1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szkolnej i wczesnoszkolnej.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Rzeszów 2017.</w:t>
            </w:r>
          </w:p>
        </w:tc>
      </w:tr>
      <w:tr w:rsidR="00301E1B" w:rsidRPr="009C54AE" w:rsidTr="0071620A">
        <w:trPr>
          <w:trHeight w:val="397"/>
        </w:trPr>
        <w:tc>
          <w:tcPr>
            <w:tcW w:w="7513" w:type="dxa"/>
          </w:tcPr>
          <w:p w:rsidR="00301E1B" w:rsidRPr="0089527C" w:rsidRDefault="00301E1B" w:rsidP="006713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527C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301E1B" w:rsidRPr="0089527C" w:rsidRDefault="00301E1B" w:rsidP="00966586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Bańko M. (red.), </w:t>
            </w:r>
            <w:r w:rsidRPr="00AD598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Polszczyzna na co dzień, </w:t>
            </w:r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 2006.</w:t>
            </w:r>
          </w:p>
          <w:p w:rsidR="00301E1B" w:rsidRPr="0089527C" w:rsidRDefault="00301E1B" w:rsidP="00966586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Bralczyk J., Gruszczyński W., Kłosińska K., </w:t>
            </w:r>
            <w:r w:rsidRPr="00AD598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Wiem, co mówię, czyli o dobrej komunikacji.</w:t>
            </w:r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Bydgoszcz-Warszawa 2011.</w:t>
            </w:r>
          </w:p>
          <w:p w:rsidR="00301E1B" w:rsidRPr="0089527C" w:rsidRDefault="00301E1B" w:rsidP="00966586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Kurkowska H., Skorupka S., </w:t>
            </w:r>
            <w:r w:rsidRPr="00AD598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Stylistyka polska. Zarys</w:t>
            </w:r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Warszawa 2001.</w:t>
            </w:r>
          </w:p>
          <w:p w:rsidR="00301E1B" w:rsidRPr="0089527C" w:rsidRDefault="00301E1B" w:rsidP="00966586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Paese</w:t>
            </w:r>
            <w:proofErr w:type="spellEnd"/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A., Mowa ciała. Jak odczytywać myśli innych ludzi z ich gestów. Kielce 2004.</w:t>
            </w:r>
          </w:p>
          <w:p w:rsidR="00301E1B" w:rsidRPr="0089527C" w:rsidRDefault="00301E1B" w:rsidP="00966586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Podracki J. (red.), </w:t>
            </w:r>
            <w:r w:rsidRPr="00AD598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Polszczyzna płata nam figle. Poradnik językowy dla każdego. </w:t>
            </w:r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 1993.</w:t>
            </w:r>
          </w:p>
          <w:p w:rsidR="00301E1B" w:rsidRPr="0089527C" w:rsidRDefault="00301E1B" w:rsidP="00966586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Prygoń</w:t>
            </w:r>
            <w:proofErr w:type="spellEnd"/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S., </w:t>
            </w:r>
            <w:r w:rsidRPr="00AD598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Interpretacja. Mówię, czytam, wygłaszam</w:t>
            </w:r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Warszawa 2007.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222A" w:rsidRDefault="003A222A" w:rsidP="00C16ABF">
      <w:pPr>
        <w:spacing w:after="0" w:line="240" w:lineRule="auto"/>
      </w:pPr>
      <w:r>
        <w:separator/>
      </w:r>
    </w:p>
  </w:endnote>
  <w:endnote w:type="continuationSeparator" w:id="0">
    <w:p w:rsidR="003A222A" w:rsidRDefault="003A222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222A" w:rsidRDefault="003A222A" w:rsidP="00C16ABF">
      <w:pPr>
        <w:spacing w:after="0" w:line="240" w:lineRule="auto"/>
      </w:pPr>
      <w:r>
        <w:separator/>
      </w:r>
    </w:p>
  </w:footnote>
  <w:footnote w:type="continuationSeparator" w:id="0">
    <w:p w:rsidR="003A222A" w:rsidRDefault="003A222A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59F62DF"/>
    <w:multiLevelType w:val="hybridMultilevel"/>
    <w:tmpl w:val="B002D1A8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E6F06C5"/>
    <w:multiLevelType w:val="hybridMultilevel"/>
    <w:tmpl w:val="A65ECD2C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E708D"/>
    <w:rsid w:val="001F2CA2"/>
    <w:rsid w:val="002144C0"/>
    <w:rsid w:val="0022477D"/>
    <w:rsid w:val="002278A9"/>
    <w:rsid w:val="002336F9"/>
    <w:rsid w:val="0024028F"/>
    <w:rsid w:val="00244ABC"/>
    <w:rsid w:val="002710A7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1E1B"/>
    <w:rsid w:val="0030395F"/>
    <w:rsid w:val="00305C92"/>
    <w:rsid w:val="00307C01"/>
    <w:rsid w:val="003151C5"/>
    <w:rsid w:val="00331C49"/>
    <w:rsid w:val="003343CF"/>
    <w:rsid w:val="00346FE9"/>
    <w:rsid w:val="0034759A"/>
    <w:rsid w:val="003503F6"/>
    <w:rsid w:val="003530DD"/>
    <w:rsid w:val="00363F78"/>
    <w:rsid w:val="003A0A5B"/>
    <w:rsid w:val="003A1176"/>
    <w:rsid w:val="003A222A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211A"/>
    <w:rsid w:val="0047598D"/>
    <w:rsid w:val="004840FD"/>
    <w:rsid w:val="00490F7D"/>
    <w:rsid w:val="00491678"/>
    <w:rsid w:val="004968E2"/>
    <w:rsid w:val="004A3EEA"/>
    <w:rsid w:val="004A4D1F"/>
    <w:rsid w:val="004C6791"/>
    <w:rsid w:val="004D5282"/>
    <w:rsid w:val="004F1551"/>
    <w:rsid w:val="004F55A3"/>
    <w:rsid w:val="00502972"/>
    <w:rsid w:val="0050496F"/>
    <w:rsid w:val="00513B6F"/>
    <w:rsid w:val="00517C63"/>
    <w:rsid w:val="00526C94"/>
    <w:rsid w:val="005331C2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946"/>
    <w:rsid w:val="00647FA8"/>
    <w:rsid w:val="00650C5F"/>
    <w:rsid w:val="00654934"/>
    <w:rsid w:val="006620D9"/>
    <w:rsid w:val="00671958"/>
    <w:rsid w:val="00675843"/>
    <w:rsid w:val="00696477"/>
    <w:rsid w:val="006D050F"/>
    <w:rsid w:val="006D4C2A"/>
    <w:rsid w:val="006D6139"/>
    <w:rsid w:val="006E5D65"/>
    <w:rsid w:val="006F089B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2FFE"/>
    <w:rsid w:val="007C3299"/>
    <w:rsid w:val="007C3BCC"/>
    <w:rsid w:val="007C4546"/>
    <w:rsid w:val="007D6E56"/>
    <w:rsid w:val="007F1652"/>
    <w:rsid w:val="007F4155"/>
    <w:rsid w:val="00807975"/>
    <w:rsid w:val="0081554D"/>
    <w:rsid w:val="0081707E"/>
    <w:rsid w:val="008449B3"/>
    <w:rsid w:val="0085747A"/>
    <w:rsid w:val="00884922"/>
    <w:rsid w:val="008854F5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2DD0"/>
    <w:rsid w:val="00916188"/>
    <w:rsid w:val="00923D7D"/>
    <w:rsid w:val="009508DF"/>
    <w:rsid w:val="00950DAC"/>
    <w:rsid w:val="00954A07"/>
    <w:rsid w:val="00966586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0976"/>
    <w:rsid w:val="00C324C1"/>
    <w:rsid w:val="00C36992"/>
    <w:rsid w:val="00C47517"/>
    <w:rsid w:val="00C56036"/>
    <w:rsid w:val="00C61DC5"/>
    <w:rsid w:val="00C67E92"/>
    <w:rsid w:val="00C70A26"/>
    <w:rsid w:val="00C766DF"/>
    <w:rsid w:val="00C82423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470C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1F96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B25312-29D5-452A-B9CA-2C95038B95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1</Pages>
  <Words>898</Words>
  <Characters>5390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2019-02-06T12:12:00Z</cp:lastPrinted>
  <dcterms:created xsi:type="dcterms:W3CDTF">2019-11-28T10:38:00Z</dcterms:created>
  <dcterms:modified xsi:type="dcterms:W3CDTF">2021-10-06T09:53:00Z</dcterms:modified>
</cp:coreProperties>
</file>