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61D3A" w14:textId="77777777" w:rsidR="009034D0" w:rsidRPr="009034D0" w:rsidRDefault="009034D0" w:rsidP="009034D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034D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14:paraId="733BEBF8" w14:textId="77777777" w:rsidR="009034D0" w:rsidRPr="009034D0" w:rsidRDefault="009034D0" w:rsidP="009034D0">
      <w:pPr>
        <w:spacing w:after="0" w:line="240" w:lineRule="auto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SYLABUS</w:t>
      </w:r>
    </w:p>
    <w:p w14:paraId="5CD8883F" w14:textId="0B13922C" w:rsidR="009034D0" w:rsidRPr="009034D0" w:rsidRDefault="009034D0" w:rsidP="009034D0">
      <w:pPr>
        <w:spacing w:after="0" w:line="240" w:lineRule="exact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dotyczy cyklu kształcenia </w:t>
      </w:r>
      <w:r w:rsidRPr="009034D0">
        <w:rPr>
          <w:rFonts w:eastAsia="Calibri"/>
          <w:i/>
          <w:smallCaps/>
        </w:rPr>
        <w:t>20</w:t>
      </w:r>
      <w:r w:rsidR="00AB3022">
        <w:rPr>
          <w:rFonts w:eastAsia="Calibri"/>
          <w:i/>
          <w:smallCaps/>
        </w:rPr>
        <w:t>2</w:t>
      </w:r>
      <w:r w:rsidR="0022449E">
        <w:rPr>
          <w:rFonts w:eastAsia="Calibri"/>
          <w:i/>
          <w:smallCaps/>
        </w:rPr>
        <w:t>2</w:t>
      </w:r>
      <w:r w:rsidRPr="009034D0">
        <w:rPr>
          <w:rFonts w:eastAsia="Calibri"/>
          <w:i/>
          <w:smallCaps/>
        </w:rPr>
        <w:t xml:space="preserve"> - 202</w:t>
      </w:r>
      <w:r w:rsidR="0022449E">
        <w:rPr>
          <w:rFonts w:eastAsia="Calibri"/>
          <w:i/>
          <w:smallCaps/>
        </w:rPr>
        <w:t>7</w:t>
      </w:r>
    </w:p>
    <w:p w14:paraId="79EFBC2A" w14:textId="77777777"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034D0">
        <w:rPr>
          <w:rFonts w:eastAsia="Calibri"/>
          <w:i/>
          <w:sz w:val="20"/>
          <w:szCs w:val="20"/>
        </w:rPr>
        <w:t>(skrajne daty</w:t>
      </w:r>
      <w:r w:rsidRPr="009034D0">
        <w:rPr>
          <w:rFonts w:eastAsia="Calibri"/>
          <w:sz w:val="20"/>
          <w:szCs w:val="20"/>
        </w:rPr>
        <w:t>)</w:t>
      </w:r>
    </w:p>
    <w:p w14:paraId="7D128AF2" w14:textId="51645621"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  <w:t>Rok akademicki   202</w:t>
      </w:r>
      <w:r w:rsidR="0022449E">
        <w:rPr>
          <w:rFonts w:eastAsia="Calibri"/>
          <w:sz w:val="20"/>
          <w:szCs w:val="20"/>
        </w:rPr>
        <w:t>4</w:t>
      </w:r>
      <w:r w:rsidRPr="009034D0">
        <w:rPr>
          <w:rFonts w:eastAsia="Calibri"/>
          <w:sz w:val="20"/>
          <w:szCs w:val="20"/>
        </w:rPr>
        <w:t>/2</w:t>
      </w:r>
      <w:r w:rsidR="0022449E">
        <w:rPr>
          <w:rFonts w:eastAsia="Calibri"/>
          <w:sz w:val="20"/>
          <w:szCs w:val="20"/>
        </w:rPr>
        <w:t>5</w:t>
      </w:r>
    </w:p>
    <w:p w14:paraId="4B695123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25A82DC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  <w:color w:val="0070C0"/>
        </w:rPr>
      </w:pPr>
      <w:r w:rsidRPr="009034D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34D0" w:rsidRPr="009034D0" w14:paraId="7F978012" w14:textId="77777777" w:rsidTr="00321DFA">
        <w:tc>
          <w:tcPr>
            <w:tcW w:w="2694" w:type="dxa"/>
            <w:vAlign w:val="center"/>
          </w:tcPr>
          <w:p w14:paraId="055AEEE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8C5B4E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Praktyki ciągłe</w:t>
            </w:r>
          </w:p>
        </w:tc>
      </w:tr>
      <w:tr w:rsidR="009034D0" w:rsidRPr="009034D0" w14:paraId="4F0B4D7F" w14:textId="77777777" w:rsidTr="00321DFA">
        <w:tc>
          <w:tcPr>
            <w:tcW w:w="2694" w:type="dxa"/>
            <w:vAlign w:val="center"/>
          </w:tcPr>
          <w:p w14:paraId="72193057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6078E9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14:paraId="383C418B" w14:textId="77777777" w:rsidTr="00321DFA">
        <w:tc>
          <w:tcPr>
            <w:tcW w:w="2694" w:type="dxa"/>
            <w:vAlign w:val="center"/>
          </w:tcPr>
          <w:p w14:paraId="7FA8EC95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88FC1B" w14:textId="77777777"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9034D0" w:rsidRPr="009034D0" w14:paraId="569601BD" w14:textId="77777777" w:rsidTr="00321DFA">
        <w:tc>
          <w:tcPr>
            <w:tcW w:w="2694" w:type="dxa"/>
            <w:vAlign w:val="center"/>
          </w:tcPr>
          <w:p w14:paraId="7AAB5200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75C868" w14:textId="77777777"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Instytut Pedagogiki</w:t>
            </w:r>
          </w:p>
        </w:tc>
      </w:tr>
      <w:tr w:rsidR="009034D0" w:rsidRPr="009034D0" w14:paraId="72916E7F" w14:textId="77777777" w:rsidTr="00321DFA">
        <w:tc>
          <w:tcPr>
            <w:tcW w:w="2694" w:type="dxa"/>
            <w:vAlign w:val="center"/>
          </w:tcPr>
          <w:p w14:paraId="53CDA632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6DB3A5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9034D0" w:rsidRPr="009034D0" w14:paraId="299F398B" w14:textId="77777777" w:rsidTr="00321DFA">
        <w:tc>
          <w:tcPr>
            <w:tcW w:w="2694" w:type="dxa"/>
            <w:vAlign w:val="center"/>
          </w:tcPr>
          <w:p w14:paraId="5048E8C2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16469A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9034D0" w:rsidRPr="009034D0" w14:paraId="556EE1DC" w14:textId="77777777" w:rsidTr="00321DFA">
        <w:tc>
          <w:tcPr>
            <w:tcW w:w="2694" w:type="dxa"/>
            <w:vAlign w:val="center"/>
          </w:tcPr>
          <w:p w14:paraId="5C6F5AC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6FAFAA8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praktyczny</w:t>
            </w:r>
          </w:p>
        </w:tc>
      </w:tr>
      <w:tr w:rsidR="009034D0" w:rsidRPr="009034D0" w14:paraId="5A584849" w14:textId="77777777" w:rsidTr="00321DFA">
        <w:tc>
          <w:tcPr>
            <w:tcW w:w="2694" w:type="dxa"/>
            <w:vAlign w:val="center"/>
          </w:tcPr>
          <w:p w14:paraId="19DBA52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5C19D9" w14:textId="7B339C5E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Studia </w:t>
            </w:r>
            <w:r w:rsidR="00245847">
              <w:rPr>
                <w:rFonts w:eastAsia="Calibri"/>
                <w:color w:val="000000"/>
              </w:rPr>
              <w:t>nie</w:t>
            </w:r>
            <w:bookmarkStart w:id="0" w:name="_GoBack"/>
            <w:bookmarkEnd w:id="0"/>
            <w:r w:rsidRPr="009034D0">
              <w:rPr>
                <w:rFonts w:eastAsia="Calibri"/>
                <w:color w:val="000000"/>
              </w:rPr>
              <w:t>stacjonarne</w:t>
            </w:r>
          </w:p>
        </w:tc>
      </w:tr>
      <w:tr w:rsidR="009034D0" w:rsidRPr="009034D0" w14:paraId="2570788F" w14:textId="77777777" w:rsidTr="00321DFA">
        <w:tc>
          <w:tcPr>
            <w:tcW w:w="2694" w:type="dxa"/>
            <w:vAlign w:val="center"/>
          </w:tcPr>
          <w:p w14:paraId="07DA0A0A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BFDC3A" w14:textId="77777777" w:rsidR="009034D0" w:rsidRPr="009034D0" w:rsidRDefault="00A02169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9034D0" w:rsidRPr="009034D0">
              <w:rPr>
                <w:rFonts w:eastAsia="Calibri"/>
                <w:color w:val="000000"/>
              </w:rPr>
              <w:t>, semestr 5</w:t>
            </w:r>
          </w:p>
        </w:tc>
      </w:tr>
      <w:tr w:rsidR="009034D0" w:rsidRPr="009034D0" w14:paraId="24DF7A9D" w14:textId="77777777" w:rsidTr="00321DFA">
        <w:tc>
          <w:tcPr>
            <w:tcW w:w="2694" w:type="dxa"/>
            <w:vAlign w:val="center"/>
          </w:tcPr>
          <w:p w14:paraId="66CDD778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0086A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9034D0" w:rsidRPr="009034D0" w14:paraId="3EB3F0B2" w14:textId="77777777" w:rsidTr="00321DFA">
        <w:tc>
          <w:tcPr>
            <w:tcW w:w="2694" w:type="dxa"/>
            <w:vAlign w:val="center"/>
          </w:tcPr>
          <w:p w14:paraId="2C6FA40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F4FDA8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j. polski</w:t>
            </w:r>
          </w:p>
        </w:tc>
      </w:tr>
      <w:tr w:rsidR="009034D0" w:rsidRPr="009034D0" w14:paraId="702B952F" w14:textId="77777777" w:rsidTr="00321DFA">
        <w:tc>
          <w:tcPr>
            <w:tcW w:w="2694" w:type="dxa"/>
            <w:vAlign w:val="center"/>
          </w:tcPr>
          <w:p w14:paraId="1825AE44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9B12C2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Dr Beata Romanek</w:t>
            </w:r>
          </w:p>
        </w:tc>
      </w:tr>
      <w:tr w:rsidR="009034D0" w:rsidRPr="009034D0" w14:paraId="0953307D" w14:textId="77777777" w:rsidTr="00321DFA">
        <w:tc>
          <w:tcPr>
            <w:tcW w:w="2694" w:type="dxa"/>
            <w:vAlign w:val="center"/>
          </w:tcPr>
          <w:p w14:paraId="53071DE4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128A5F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5777D3F2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* </w:t>
      </w:r>
      <w:r w:rsidRPr="009034D0">
        <w:rPr>
          <w:rFonts w:eastAsia="Times New Roman"/>
          <w:b/>
          <w:i/>
          <w:lang w:eastAsia="pl-PL"/>
        </w:rPr>
        <w:t>-</w:t>
      </w:r>
      <w:r w:rsidRPr="009034D0">
        <w:rPr>
          <w:rFonts w:eastAsia="Times New Roman"/>
          <w:i/>
          <w:lang w:eastAsia="pl-PL"/>
        </w:rPr>
        <w:t>opcjonalni</w:t>
      </w:r>
      <w:r w:rsidRPr="009034D0">
        <w:rPr>
          <w:rFonts w:eastAsia="Times New Roman"/>
          <w:lang w:eastAsia="pl-PL"/>
        </w:rPr>
        <w:t>e,</w:t>
      </w:r>
      <w:r w:rsidRPr="009034D0">
        <w:rPr>
          <w:rFonts w:eastAsia="Times New Roman"/>
          <w:b/>
          <w:i/>
          <w:lang w:eastAsia="pl-PL"/>
        </w:rPr>
        <w:t xml:space="preserve"> </w:t>
      </w:r>
      <w:r w:rsidRPr="009034D0">
        <w:rPr>
          <w:rFonts w:eastAsia="Times New Roman"/>
          <w:i/>
          <w:lang w:eastAsia="pl-PL"/>
        </w:rPr>
        <w:t>zgodnie z ustaleniami w Jednostce</w:t>
      </w:r>
    </w:p>
    <w:p w14:paraId="2B0ACF05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58B4C011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2939306E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9034D0" w:rsidRPr="009034D0" w14:paraId="361B24D7" w14:textId="77777777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C727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Semestr</w:t>
            </w:r>
          </w:p>
          <w:p w14:paraId="35FBD8D1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A5DE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Wykł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E442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6AB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Konw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541B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830C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Sem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4B2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472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Prakt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3095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8B6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Liczba pkt. ECTS</w:t>
            </w:r>
          </w:p>
        </w:tc>
      </w:tr>
      <w:tr w:rsidR="009034D0" w:rsidRPr="009034D0" w14:paraId="031761CD" w14:textId="77777777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17B5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5F2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6AA8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82CD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CF28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25D3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BF8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A0DD" w14:textId="3C028329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1</w:t>
            </w:r>
            <w:r w:rsidR="004D690B">
              <w:rPr>
                <w:rFonts w:eastAsia="Times New Roman"/>
                <w:lang w:eastAsia="pl-PL"/>
              </w:rPr>
              <w:t>2</w:t>
            </w:r>
            <w:r w:rsidRPr="009034D0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440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C997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7</w:t>
            </w:r>
          </w:p>
        </w:tc>
      </w:tr>
    </w:tbl>
    <w:p w14:paraId="330FB4F0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7C9D2F42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352AE02D" w14:textId="77777777" w:rsidR="009034D0" w:rsidRPr="009034D0" w:rsidRDefault="009034D0" w:rsidP="009034D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034D0">
        <w:rPr>
          <w:rFonts w:eastAsia="Calibri"/>
          <w:b/>
        </w:rPr>
        <w:t>1.2.</w:t>
      </w:r>
      <w:r w:rsidRPr="009034D0">
        <w:rPr>
          <w:rFonts w:eastAsia="Calibri"/>
          <w:b/>
        </w:rPr>
        <w:tab/>
        <w:t xml:space="preserve">Sposób realizacji zajęć  </w:t>
      </w:r>
    </w:p>
    <w:p w14:paraId="48E6F916" w14:textId="77777777"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/>
          <w:smallCaps/>
        </w:rPr>
        <w:t>x</w:t>
      </w:r>
      <w:r w:rsidRPr="009034D0">
        <w:rPr>
          <w:rFonts w:eastAsia="Calibri"/>
        </w:rPr>
        <w:t xml:space="preserve"> zajęcia w formie tradycyjnej </w:t>
      </w:r>
    </w:p>
    <w:p w14:paraId="5FEE998E" w14:textId="77777777"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 w:hint="eastAsia"/>
          <w:smallCaps/>
        </w:rPr>
        <w:t>☐</w:t>
      </w:r>
      <w:r w:rsidRPr="009034D0">
        <w:rPr>
          <w:rFonts w:eastAsia="Calibri"/>
        </w:rPr>
        <w:t xml:space="preserve"> zajęcia realizowane z wykorzystaniem metod i technik kształcenia na odległość</w:t>
      </w:r>
    </w:p>
    <w:p w14:paraId="5F85D13F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p w14:paraId="2BB956F9" w14:textId="77777777" w:rsidR="009034D0" w:rsidRPr="009034D0" w:rsidRDefault="009034D0" w:rsidP="009034D0">
      <w:pPr>
        <w:tabs>
          <w:tab w:val="left" w:pos="709"/>
        </w:tabs>
        <w:spacing w:after="0" w:line="240" w:lineRule="auto"/>
        <w:ind w:left="709" w:hanging="425"/>
        <w:rPr>
          <w:rFonts w:eastAsia="Calibri"/>
          <w:smallCaps/>
        </w:rPr>
      </w:pPr>
      <w:r w:rsidRPr="009034D0">
        <w:rPr>
          <w:rFonts w:eastAsia="Calibri"/>
          <w:b/>
        </w:rPr>
        <w:t xml:space="preserve">1.3 </w:t>
      </w:r>
      <w:r w:rsidRPr="009034D0">
        <w:rPr>
          <w:rFonts w:eastAsia="Calibri"/>
          <w:b/>
        </w:rPr>
        <w:tab/>
        <w:t xml:space="preserve">Forma zaliczenia przedmiotu  (z toku) </w:t>
      </w:r>
      <w:r w:rsidRPr="009034D0">
        <w:rPr>
          <w:rFonts w:eastAsia="Calibri"/>
        </w:rPr>
        <w:t xml:space="preserve"> zaliczenie z oceną</w:t>
      </w:r>
    </w:p>
    <w:p w14:paraId="004A5651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3EDE1C52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34D0" w:rsidRPr="009034D0" w14:paraId="683582CE" w14:textId="77777777" w:rsidTr="00321DFA">
        <w:tc>
          <w:tcPr>
            <w:tcW w:w="9670" w:type="dxa"/>
          </w:tcPr>
          <w:p w14:paraId="69F146C9" w14:textId="77777777" w:rsidR="009034D0" w:rsidRPr="009034D0" w:rsidRDefault="009034D0" w:rsidP="009034D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7E8075A" w14:textId="77777777" w:rsidR="003D07F9" w:rsidRDefault="003D07F9" w:rsidP="009034D0">
      <w:pPr>
        <w:spacing w:after="0" w:line="240" w:lineRule="auto"/>
        <w:rPr>
          <w:rFonts w:eastAsia="Calibri"/>
          <w:b/>
          <w:smallCaps/>
        </w:rPr>
      </w:pPr>
    </w:p>
    <w:p w14:paraId="4B6F04D3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3. cele, efekty uczenia się , treści Programowe i stosowane metody Dydaktyczne</w:t>
      </w:r>
    </w:p>
    <w:p w14:paraId="7D18F987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>3.1 Cele przedmiotu</w:t>
      </w:r>
    </w:p>
    <w:p w14:paraId="422998F1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034D0" w:rsidRPr="009034D0" w14:paraId="68E675C5" w14:textId="77777777" w:rsidTr="00321DFA">
        <w:tc>
          <w:tcPr>
            <w:tcW w:w="851" w:type="dxa"/>
            <w:vAlign w:val="center"/>
          </w:tcPr>
          <w:p w14:paraId="50DD3AC7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24CD57" w14:textId="77777777"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9034D0" w:rsidRPr="009034D0" w14:paraId="3F9DFE70" w14:textId="77777777" w:rsidTr="00321DFA">
        <w:tc>
          <w:tcPr>
            <w:tcW w:w="851" w:type="dxa"/>
            <w:vAlign w:val="center"/>
          </w:tcPr>
          <w:p w14:paraId="6C40E75F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0F91B6E" w14:textId="77777777"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specyfiką działalności dydaktycznej, wychowawczej i opiekuńczej w przedszkolu </w:t>
            </w:r>
          </w:p>
        </w:tc>
      </w:tr>
      <w:tr w:rsidR="009034D0" w:rsidRPr="009034D0" w14:paraId="795AB3C9" w14:textId="77777777" w:rsidTr="00321DFA">
        <w:tc>
          <w:tcPr>
            <w:tcW w:w="851" w:type="dxa"/>
            <w:vAlign w:val="center"/>
          </w:tcPr>
          <w:p w14:paraId="2B36E05C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4A02CF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Zapoznanie studentów z  zadaniami nauczyciela-wychowawcy przedszkola, z jego prawami i obowiązkami, sposobem dokumentowania pracy</w:t>
            </w:r>
          </w:p>
        </w:tc>
      </w:tr>
      <w:tr w:rsidR="009034D0" w:rsidRPr="009034D0" w14:paraId="312EC10E" w14:textId="77777777" w:rsidTr="00321DFA">
        <w:tc>
          <w:tcPr>
            <w:tcW w:w="851" w:type="dxa"/>
            <w:vAlign w:val="center"/>
          </w:tcPr>
          <w:p w14:paraId="27B01823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299AC2C5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Rozwijanie kompetencji studentów w zakresi</w:t>
            </w:r>
            <w:r w:rsidR="00A02169">
              <w:rPr>
                <w:rFonts w:eastAsia="Times New Roman"/>
                <w:lang w:eastAsia="pl-PL"/>
              </w:rPr>
              <w:t xml:space="preserve">e realizacji zadań edukacyjnych </w:t>
            </w:r>
            <w:r w:rsidRPr="00A02169">
              <w:rPr>
                <w:rFonts w:eastAsia="Times New Roman"/>
                <w:lang w:eastAsia="pl-PL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9034D0" w:rsidRPr="009034D0" w14:paraId="46C6E8BB" w14:textId="77777777" w:rsidTr="00321DFA">
        <w:tc>
          <w:tcPr>
            <w:tcW w:w="851" w:type="dxa"/>
            <w:vAlign w:val="center"/>
          </w:tcPr>
          <w:p w14:paraId="69B1067B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47529910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57DB39AE" w14:textId="77777777" w:rsidR="009034D0" w:rsidRPr="009034D0" w:rsidRDefault="009034D0" w:rsidP="009034D0">
      <w:pPr>
        <w:spacing w:after="0" w:line="240" w:lineRule="auto"/>
        <w:rPr>
          <w:rFonts w:eastAsia="Calibri"/>
          <w:color w:val="000000"/>
        </w:rPr>
      </w:pPr>
    </w:p>
    <w:p w14:paraId="1040A9B2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3.2 Efekty uczenia się dla przedmiotu</w:t>
      </w:r>
      <w:r w:rsidRPr="009034D0">
        <w:rPr>
          <w:rFonts w:eastAsia="Calibri"/>
        </w:rPr>
        <w:t xml:space="preserve"> </w:t>
      </w:r>
    </w:p>
    <w:p w14:paraId="1BBAD135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9034D0" w:rsidRPr="009034D0" w14:paraId="2AC82F80" w14:textId="77777777" w:rsidTr="00321DFA">
        <w:tc>
          <w:tcPr>
            <w:tcW w:w="1701" w:type="dxa"/>
            <w:vAlign w:val="center"/>
          </w:tcPr>
          <w:p w14:paraId="68F892ED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b/>
              </w:rPr>
              <w:t>EK</w:t>
            </w:r>
            <w:r w:rsidRPr="009034D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329828A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A81A5F4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Odniesienie do efektów  kierunkowych </w:t>
            </w:r>
            <w:r w:rsidRPr="009034D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034D0" w:rsidRPr="009034D0" w14:paraId="2CC7A584" w14:textId="77777777" w:rsidTr="00A02169">
        <w:tc>
          <w:tcPr>
            <w:tcW w:w="1701" w:type="dxa"/>
          </w:tcPr>
          <w:p w14:paraId="5CD2FB45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24FE61A1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Zastosuje w trakcie realizacji zadań praktyki zasady bezpieczeństwa i higieny pracy obowiązujące w przedszkolu</w:t>
            </w:r>
          </w:p>
        </w:tc>
        <w:tc>
          <w:tcPr>
            <w:tcW w:w="1873" w:type="dxa"/>
            <w:vAlign w:val="center"/>
          </w:tcPr>
          <w:p w14:paraId="4DF435FA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PPiW.W10</w:t>
            </w:r>
          </w:p>
        </w:tc>
      </w:tr>
      <w:tr w:rsidR="009034D0" w:rsidRPr="009034D0" w14:paraId="38FC4075" w14:textId="77777777" w:rsidTr="00A02169">
        <w:tc>
          <w:tcPr>
            <w:tcW w:w="1701" w:type="dxa"/>
          </w:tcPr>
          <w:p w14:paraId="02258FCD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760A4C97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9034D0">
              <w:rPr>
                <w:rFonts w:eastAsia="Calibri"/>
              </w:rPr>
              <w:t>zachowaniom</w:t>
            </w:r>
            <w:proofErr w:type="spellEnd"/>
            <w:r w:rsidRPr="009034D0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042921A4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PPiW.U01</w:t>
            </w:r>
          </w:p>
        </w:tc>
      </w:tr>
      <w:tr w:rsidR="009034D0" w:rsidRPr="009034D0" w14:paraId="23230633" w14:textId="77777777" w:rsidTr="00A02169">
        <w:tc>
          <w:tcPr>
            <w:tcW w:w="1701" w:type="dxa"/>
          </w:tcPr>
          <w:p w14:paraId="4041A4F7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3162771E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Zaplanuje, p</w:t>
            </w:r>
            <w:r w:rsidR="00A02169">
              <w:rPr>
                <w:rFonts w:eastAsia="Calibri"/>
              </w:rPr>
              <w:t xml:space="preserve">rzeprowadzi zajęcia </w:t>
            </w:r>
            <w:proofErr w:type="spellStart"/>
            <w:r w:rsidR="00A02169">
              <w:rPr>
                <w:rFonts w:eastAsia="Calibri"/>
              </w:rPr>
              <w:t>dydaktyczno</w:t>
            </w:r>
            <w:proofErr w:type="spellEnd"/>
            <w:r w:rsidR="00A02169">
              <w:rPr>
                <w:rFonts w:eastAsia="Calibri"/>
              </w:rPr>
              <w:t xml:space="preserve"> </w:t>
            </w:r>
            <w:r w:rsidRPr="009034D0">
              <w:rPr>
                <w:rFonts w:eastAsia="Calibri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29807624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PPiW.U04</w:t>
            </w:r>
          </w:p>
          <w:p w14:paraId="40411E6B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PPiW.U06</w:t>
            </w:r>
          </w:p>
          <w:p w14:paraId="1D38B275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PPiW.U08</w:t>
            </w:r>
          </w:p>
        </w:tc>
      </w:tr>
      <w:tr w:rsidR="009034D0" w:rsidRPr="009034D0" w14:paraId="4163CE49" w14:textId="77777777" w:rsidTr="00A02169">
        <w:tc>
          <w:tcPr>
            <w:tcW w:w="1701" w:type="dxa"/>
          </w:tcPr>
          <w:p w14:paraId="11B1A840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67904AEE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Współpracuje z nauczycielem w rozwijaniu kompetencji kluczowych dzieci </w:t>
            </w:r>
          </w:p>
        </w:tc>
        <w:tc>
          <w:tcPr>
            <w:tcW w:w="1873" w:type="dxa"/>
            <w:vAlign w:val="center"/>
          </w:tcPr>
          <w:p w14:paraId="259788B2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PPiW.U07</w:t>
            </w:r>
          </w:p>
        </w:tc>
      </w:tr>
      <w:tr w:rsidR="009034D0" w:rsidRPr="009034D0" w14:paraId="0AF01CAA" w14:textId="77777777" w:rsidTr="00A02169">
        <w:tc>
          <w:tcPr>
            <w:tcW w:w="1701" w:type="dxa"/>
          </w:tcPr>
          <w:p w14:paraId="2CED9426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3159302D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czasie praktyki identyfikuje spontaniczne zachowania dzieci lub uc</w:t>
            </w:r>
            <w:r w:rsidR="00A02169">
              <w:rPr>
                <w:rFonts w:eastAsia="Calibri"/>
              </w:rPr>
              <w:t xml:space="preserve">zniów jako sytuacje wychowawczo </w:t>
            </w:r>
            <w:r w:rsidRPr="009034D0">
              <w:rPr>
                <w:rFonts w:eastAsia="Calibri"/>
              </w:rPr>
              <w:t>dydaktyczne i wykorzystuje je w procesie edukacji oraz realizacji celów terapeutycznych;</w:t>
            </w:r>
          </w:p>
        </w:tc>
        <w:tc>
          <w:tcPr>
            <w:tcW w:w="1873" w:type="dxa"/>
            <w:vAlign w:val="center"/>
          </w:tcPr>
          <w:p w14:paraId="4599F4EE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PPiW.U09</w:t>
            </w:r>
          </w:p>
          <w:p w14:paraId="3E562C59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PPiW.U10</w:t>
            </w:r>
          </w:p>
        </w:tc>
      </w:tr>
      <w:tr w:rsidR="009034D0" w:rsidRPr="009034D0" w14:paraId="0F9FED3E" w14:textId="77777777" w:rsidTr="00A02169">
        <w:tc>
          <w:tcPr>
            <w:tcW w:w="1701" w:type="dxa"/>
          </w:tcPr>
          <w:p w14:paraId="3888606D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62E8180D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trakcie wyk</w:t>
            </w:r>
            <w:r w:rsidR="00A02169">
              <w:rPr>
                <w:rFonts w:eastAsia="Calibri"/>
              </w:rPr>
              <w:t xml:space="preserve">onywania obowiązków nauczyciela </w:t>
            </w:r>
            <w:r w:rsidRPr="009034D0">
              <w:rPr>
                <w:rFonts w:eastAsia="Calibri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7CEF9E7C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PPiW.K01</w:t>
            </w:r>
          </w:p>
        </w:tc>
      </w:tr>
    </w:tbl>
    <w:p w14:paraId="055D101C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5E3FB891" w14:textId="77777777" w:rsidR="009034D0" w:rsidRPr="009034D0" w:rsidRDefault="009034D0" w:rsidP="009034D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3.3 Treści programowe </w:t>
      </w:r>
      <w:r w:rsidRPr="009034D0">
        <w:rPr>
          <w:rFonts w:eastAsia="Calibri"/>
        </w:rPr>
        <w:t xml:space="preserve">  </w:t>
      </w:r>
    </w:p>
    <w:p w14:paraId="4D988DEF" w14:textId="77777777" w:rsidR="009034D0" w:rsidRPr="009034D0" w:rsidRDefault="009034D0" w:rsidP="009034D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034D0">
        <w:rPr>
          <w:rFonts w:eastAsia="Calibri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34D0" w:rsidRPr="009034D0" w14:paraId="73C7AFBF" w14:textId="77777777" w:rsidTr="00321DFA">
        <w:tc>
          <w:tcPr>
            <w:tcW w:w="9639" w:type="dxa"/>
          </w:tcPr>
          <w:p w14:paraId="7089DBF1" w14:textId="77777777" w:rsidR="009034D0" w:rsidRPr="009034D0" w:rsidRDefault="009034D0" w:rsidP="009034D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Treści merytoryczne</w:t>
            </w:r>
          </w:p>
        </w:tc>
      </w:tr>
      <w:tr w:rsidR="009034D0" w:rsidRPr="009034D0" w14:paraId="10C1366D" w14:textId="77777777" w:rsidTr="00321DFA">
        <w:tc>
          <w:tcPr>
            <w:tcW w:w="9639" w:type="dxa"/>
          </w:tcPr>
          <w:p w14:paraId="4EAE34B0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Zapoznanie z prawnymi podstawami funkcjonowania placówek przedszkolnych oraz z dokumentacją przedszkola: </w:t>
            </w:r>
          </w:p>
          <w:p w14:paraId="0C2818FC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Ustawa o systemie oświaty</w:t>
            </w:r>
          </w:p>
          <w:p w14:paraId="7953353D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Podstawa programowa wychowania przedszkolnego</w:t>
            </w:r>
          </w:p>
          <w:p w14:paraId="082E601F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edukacyjny realizowany w przedszkolu</w:t>
            </w:r>
          </w:p>
          <w:p w14:paraId="762A3B95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profilaktyczny</w:t>
            </w:r>
          </w:p>
          <w:p w14:paraId="4D3CB76B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Statut przedszkola</w:t>
            </w:r>
          </w:p>
          <w:p w14:paraId="2D555A1D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Dziennik nauczyciela-wychowawcy</w:t>
            </w:r>
          </w:p>
          <w:p w14:paraId="3E6EE6FF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Regulamin Rady Pedagogicznej</w:t>
            </w:r>
          </w:p>
          <w:p w14:paraId="3FA0A405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Regulamin Rady Rodziców. </w:t>
            </w:r>
          </w:p>
        </w:tc>
      </w:tr>
      <w:tr w:rsidR="009034D0" w:rsidRPr="009034D0" w14:paraId="5ABCD2FD" w14:textId="77777777" w:rsidTr="00321DFA">
        <w:tc>
          <w:tcPr>
            <w:tcW w:w="9639" w:type="dxa"/>
          </w:tcPr>
          <w:p w14:paraId="5F51A892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zadaniami nauczyciela-wychowawcy przedszkola.</w:t>
            </w:r>
          </w:p>
        </w:tc>
      </w:tr>
      <w:tr w:rsidR="009034D0" w:rsidRPr="009034D0" w14:paraId="57EB9B07" w14:textId="77777777" w:rsidTr="00321DFA">
        <w:tc>
          <w:tcPr>
            <w:tcW w:w="9639" w:type="dxa"/>
          </w:tcPr>
          <w:p w14:paraId="18F7079C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Obserwacja i analiza zajęć odbywających się w przedszkolu. </w:t>
            </w:r>
          </w:p>
        </w:tc>
      </w:tr>
      <w:tr w:rsidR="009034D0" w:rsidRPr="009034D0" w14:paraId="1C8CCFBA" w14:textId="77777777" w:rsidTr="00321DFA">
        <w:tc>
          <w:tcPr>
            <w:tcW w:w="9639" w:type="dxa"/>
          </w:tcPr>
          <w:p w14:paraId="04A72D98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Włączenie się w realizację zadań przedszkola. </w:t>
            </w:r>
          </w:p>
        </w:tc>
      </w:tr>
      <w:tr w:rsidR="009034D0" w:rsidRPr="009034D0" w14:paraId="4FEB416D" w14:textId="77777777" w:rsidTr="00321DFA">
        <w:tc>
          <w:tcPr>
            <w:tcW w:w="9639" w:type="dxa"/>
          </w:tcPr>
          <w:p w14:paraId="6109CC30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Samodzielne przygotowanie i prowadzenie zajęć według zasad określonych w programie praktyki.</w:t>
            </w:r>
          </w:p>
        </w:tc>
      </w:tr>
    </w:tbl>
    <w:p w14:paraId="0F39D355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386D2A76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3.4 Metody dydaktyczne</w:t>
      </w:r>
      <w:r w:rsidRPr="009034D0">
        <w:rPr>
          <w:rFonts w:eastAsia="Calibri"/>
        </w:rPr>
        <w:t xml:space="preserve"> </w:t>
      </w:r>
    </w:p>
    <w:p w14:paraId="4F02CEC0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</w:rPr>
        <w:t>Zajęcia praktyczne</w:t>
      </w:r>
    </w:p>
    <w:p w14:paraId="39C28C71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7792AC14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4. METODY I KRYTERIA OCENY </w:t>
      </w:r>
    </w:p>
    <w:p w14:paraId="50E08416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50380D8B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>4.1 Sposoby weryfikacji efektów uczenia się</w:t>
      </w:r>
    </w:p>
    <w:p w14:paraId="116C6743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9034D0" w:rsidRPr="009034D0" w14:paraId="2FF83F7E" w14:textId="77777777" w:rsidTr="00321DFA">
        <w:tc>
          <w:tcPr>
            <w:tcW w:w="1985" w:type="dxa"/>
            <w:vAlign w:val="center"/>
          </w:tcPr>
          <w:p w14:paraId="06C2400C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1FC381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034D0">
              <w:rPr>
                <w:rFonts w:eastAsia="Calibri"/>
                <w:color w:val="000000"/>
              </w:rPr>
              <w:t>sie</w:t>
            </w:r>
            <w:proofErr w:type="spellEnd"/>
          </w:p>
          <w:p w14:paraId="0E9C2015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76E8B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Forma zajęć dydaktycznych </w:t>
            </w:r>
          </w:p>
          <w:p w14:paraId="64A884B7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(w, </w:t>
            </w:r>
            <w:proofErr w:type="spellStart"/>
            <w:r w:rsidRPr="009034D0">
              <w:rPr>
                <w:rFonts w:eastAsia="Calibri"/>
              </w:rPr>
              <w:t>ćw</w:t>
            </w:r>
            <w:proofErr w:type="spellEnd"/>
            <w:r w:rsidRPr="009034D0">
              <w:rPr>
                <w:rFonts w:eastAsia="Calibri"/>
              </w:rPr>
              <w:t>, …)</w:t>
            </w:r>
          </w:p>
        </w:tc>
      </w:tr>
      <w:tr w:rsidR="009034D0" w:rsidRPr="009034D0" w14:paraId="160CF61B" w14:textId="77777777" w:rsidTr="003D07F9">
        <w:tc>
          <w:tcPr>
            <w:tcW w:w="1985" w:type="dxa"/>
          </w:tcPr>
          <w:p w14:paraId="61A88489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18F16BB7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00BE0D32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6F21104C" w14:textId="77777777" w:rsidTr="003D07F9">
        <w:tc>
          <w:tcPr>
            <w:tcW w:w="1985" w:type="dxa"/>
          </w:tcPr>
          <w:p w14:paraId="0A4A3378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5BA53069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B3F1BF9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75CEBA52" w14:textId="77777777" w:rsidTr="003D07F9">
        <w:tc>
          <w:tcPr>
            <w:tcW w:w="1985" w:type="dxa"/>
          </w:tcPr>
          <w:p w14:paraId="627B22BA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28F021CC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1F4D5BFD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4C275B28" w14:textId="77777777" w:rsidTr="003D07F9">
        <w:tc>
          <w:tcPr>
            <w:tcW w:w="1985" w:type="dxa"/>
          </w:tcPr>
          <w:p w14:paraId="16CECB96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1664ED45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38EF3740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0562AD3C" w14:textId="77777777" w:rsidTr="003D07F9">
        <w:tc>
          <w:tcPr>
            <w:tcW w:w="1985" w:type="dxa"/>
          </w:tcPr>
          <w:p w14:paraId="1CE0DD42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7994EAA4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0FA8239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7E46F750" w14:textId="77777777" w:rsidTr="003D07F9">
        <w:trPr>
          <w:trHeight w:val="270"/>
        </w:trPr>
        <w:tc>
          <w:tcPr>
            <w:tcW w:w="1985" w:type="dxa"/>
          </w:tcPr>
          <w:p w14:paraId="359C992F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53AD775D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0C91C14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</w:tbl>
    <w:p w14:paraId="038AC648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7DE56256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 xml:space="preserve">4.2 Warunki zaliczenia przedmiotu (kryteria oceniania) </w:t>
      </w:r>
    </w:p>
    <w:p w14:paraId="63FA878F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34D0" w:rsidRPr="009034D0" w14:paraId="3D53CC5D" w14:textId="77777777" w:rsidTr="00321DFA">
        <w:tc>
          <w:tcPr>
            <w:tcW w:w="9670" w:type="dxa"/>
          </w:tcPr>
          <w:p w14:paraId="1D2F5EC7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52D3DDFB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4F7C9FD" w14:textId="77777777" w:rsidR="009034D0" w:rsidRPr="009034D0" w:rsidRDefault="009034D0" w:rsidP="009034D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510CC6A7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9034D0" w:rsidRPr="009034D0" w14:paraId="022A61C0" w14:textId="77777777" w:rsidTr="00321DFA">
        <w:tc>
          <w:tcPr>
            <w:tcW w:w="4962" w:type="dxa"/>
            <w:vAlign w:val="center"/>
          </w:tcPr>
          <w:p w14:paraId="722DC30A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A056AF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9034D0" w:rsidRPr="009034D0" w14:paraId="51F605E0" w14:textId="77777777" w:rsidTr="00321DFA">
        <w:tc>
          <w:tcPr>
            <w:tcW w:w="4962" w:type="dxa"/>
          </w:tcPr>
          <w:p w14:paraId="2EF4C4FD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Godziny kontaktowe wynikające </w:t>
            </w:r>
            <w:r w:rsidRPr="009034D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034D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14:paraId="7F35E744" w14:textId="7739CD10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</w:t>
            </w:r>
            <w:r w:rsidR="004D690B">
              <w:rPr>
                <w:rFonts w:eastAsia="Calibri"/>
              </w:rPr>
              <w:t>2</w:t>
            </w:r>
            <w:r w:rsidRPr="009034D0">
              <w:rPr>
                <w:rFonts w:eastAsia="Calibri"/>
              </w:rPr>
              <w:t>0</w:t>
            </w:r>
          </w:p>
        </w:tc>
      </w:tr>
      <w:tr w:rsidR="009034D0" w:rsidRPr="009034D0" w14:paraId="3AA35569" w14:textId="77777777" w:rsidTr="00321DFA">
        <w:tc>
          <w:tcPr>
            <w:tcW w:w="4962" w:type="dxa"/>
          </w:tcPr>
          <w:p w14:paraId="664C4B0C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>Inne z udziałem nauczyciela akademickiego: udział w konsultacjach</w:t>
            </w:r>
          </w:p>
        </w:tc>
        <w:tc>
          <w:tcPr>
            <w:tcW w:w="4677" w:type="dxa"/>
          </w:tcPr>
          <w:p w14:paraId="17E8020C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2</w:t>
            </w:r>
          </w:p>
        </w:tc>
      </w:tr>
      <w:tr w:rsidR="009034D0" w:rsidRPr="009034D0" w14:paraId="0DFBF38E" w14:textId="77777777" w:rsidTr="00321DFA">
        <w:tc>
          <w:tcPr>
            <w:tcW w:w="4962" w:type="dxa"/>
          </w:tcPr>
          <w:p w14:paraId="271068D3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Godziny </w:t>
            </w:r>
            <w:proofErr w:type="spellStart"/>
            <w:r w:rsidRPr="009034D0">
              <w:rPr>
                <w:rFonts w:eastAsia="Calibri"/>
              </w:rPr>
              <w:t>niekontaktowe</w:t>
            </w:r>
            <w:proofErr w:type="spellEnd"/>
            <w:r w:rsidRPr="009034D0">
              <w:rPr>
                <w:rFonts w:eastAsia="Calibri"/>
              </w:rPr>
              <w:t xml:space="preserve"> – praca własna studenta</w:t>
            </w:r>
          </w:p>
          <w:p w14:paraId="3B922BA9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prowadzenia zajęć</w:t>
            </w:r>
          </w:p>
          <w:p w14:paraId="71A1D765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68D13832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poznawanie prawa oświatowego</w:t>
            </w:r>
          </w:p>
          <w:p w14:paraId="3D65D5C4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14:paraId="06C6A6DC" w14:textId="72C6E22B" w:rsidR="009034D0" w:rsidRPr="009034D0" w:rsidRDefault="004D690B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9034D0" w:rsidRPr="009034D0">
              <w:rPr>
                <w:rFonts w:eastAsia="Calibri"/>
              </w:rPr>
              <w:t>3</w:t>
            </w:r>
          </w:p>
        </w:tc>
      </w:tr>
      <w:tr w:rsidR="009034D0" w:rsidRPr="009034D0" w14:paraId="4CC25AC7" w14:textId="77777777" w:rsidTr="00321DFA">
        <w:tc>
          <w:tcPr>
            <w:tcW w:w="4962" w:type="dxa"/>
          </w:tcPr>
          <w:p w14:paraId="15BB59D1" w14:textId="77777777"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4F71687D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175</w:t>
            </w:r>
          </w:p>
        </w:tc>
      </w:tr>
      <w:tr w:rsidR="009034D0" w:rsidRPr="009034D0" w14:paraId="1DBCB729" w14:textId="77777777" w:rsidTr="00321DFA">
        <w:tc>
          <w:tcPr>
            <w:tcW w:w="4962" w:type="dxa"/>
          </w:tcPr>
          <w:p w14:paraId="57215630" w14:textId="77777777"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4F45DBC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</w:t>
            </w:r>
          </w:p>
        </w:tc>
      </w:tr>
    </w:tbl>
    <w:p w14:paraId="6BCB6CC5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i/>
        </w:rPr>
      </w:pPr>
      <w:r w:rsidRPr="009034D0">
        <w:rPr>
          <w:rFonts w:eastAsia="Calibri"/>
          <w:i/>
        </w:rPr>
        <w:t>* Należy uwzględnić, że 1 pkt ECTS odpowiada 25-30 godzin całkowitego nakładu pracy studenta.</w:t>
      </w:r>
    </w:p>
    <w:p w14:paraId="7618A957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B255E7A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>6. PRAKTYKI ZAWODOWE W RAMACH PRZEDMIOTU</w:t>
      </w:r>
    </w:p>
    <w:p w14:paraId="53A62923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34D0" w:rsidRPr="009034D0" w14:paraId="712DF874" w14:textId="77777777" w:rsidTr="00321DFA">
        <w:trPr>
          <w:trHeight w:val="397"/>
        </w:trPr>
        <w:tc>
          <w:tcPr>
            <w:tcW w:w="3544" w:type="dxa"/>
          </w:tcPr>
          <w:p w14:paraId="2885141C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14613B55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14:paraId="0F72842E" w14:textId="77777777" w:rsidTr="00321DFA">
        <w:trPr>
          <w:trHeight w:val="397"/>
        </w:trPr>
        <w:tc>
          <w:tcPr>
            <w:tcW w:w="3544" w:type="dxa"/>
          </w:tcPr>
          <w:p w14:paraId="0BA16C69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C8ABC5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Praktyka odbywa się po czwartym semestrze (wrzesień/ październik) – 100 godz., punkty ECTS wlicza się do semestru 5. Student uczestniczy w zajęciach wybranej grupy wiekowej. W pierwszym tygodniu hospituje zajęcia,  w kolejnych prowadzi zajęcia według planu opracowanego na podstawie szczegółowego programu praktyki.</w:t>
            </w:r>
          </w:p>
        </w:tc>
      </w:tr>
    </w:tbl>
    <w:p w14:paraId="3745837F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00D26E1E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7. LITERATURA </w:t>
      </w:r>
    </w:p>
    <w:p w14:paraId="23D7133F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34D0" w:rsidRPr="009034D0" w14:paraId="1299434F" w14:textId="77777777" w:rsidTr="00321DFA">
        <w:trPr>
          <w:trHeight w:val="397"/>
        </w:trPr>
        <w:tc>
          <w:tcPr>
            <w:tcW w:w="7513" w:type="dxa"/>
          </w:tcPr>
          <w:p w14:paraId="0D0A2105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Literatura podstawowa:</w:t>
            </w:r>
          </w:p>
          <w:p w14:paraId="58A18695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Czelakowska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r w:rsidRPr="00A02169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02169">
              <w:rPr>
                <w:rFonts w:eastAsia="Calibri"/>
                <w:color w:val="000000"/>
              </w:rPr>
              <w:t>Kraków 2010.</w:t>
            </w:r>
          </w:p>
          <w:p w14:paraId="47B4E871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Filipiak E</w:t>
            </w:r>
            <w:r w:rsidRPr="00A02169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02169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02169">
              <w:rPr>
                <w:rFonts w:eastAsia="Calibri"/>
                <w:i/>
                <w:color w:val="000000"/>
              </w:rPr>
              <w:t xml:space="preserve"> i Brunerem w tle, </w:t>
            </w:r>
            <w:r w:rsidRPr="00A02169">
              <w:rPr>
                <w:rFonts w:eastAsia="Calibri"/>
                <w:color w:val="000000"/>
              </w:rPr>
              <w:t>Sopot 2012.</w:t>
            </w:r>
          </w:p>
          <w:p w14:paraId="0246253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Gruszczyk-Kolczyńska (red</w:t>
            </w:r>
            <w:r w:rsidRPr="00A02169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14:paraId="580DC974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Jurek A., </w:t>
            </w:r>
            <w:r w:rsidRPr="00A02169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02169">
              <w:rPr>
                <w:rFonts w:eastAsia="Calibri"/>
                <w:color w:val="000000"/>
              </w:rPr>
              <w:t>, Gdańsk 2012.</w:t>
            </w:r>
          </w:p>
          <w:p w14:paraId="23F63C4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Karwowska-</w:t>
            </w:r>
            <w:proofErr w:type="spellStart"/>
            <w:r w:rsidRPr="00A02169">
              <w:rPr>
                <w:rFonts w:eastAsia="Calibri"/>
                <w:color w:val="000000"/>
              </w:rPr>
              <w:t>Struczyk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02169">
              <w:rPr>
                <w:rFonts w:eastAsia="Calibri"/>
                <w:color w:val="000000"/>
              </w:rPr>
              <w:t>Sobierańska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Szpotowicz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r w:rsidRPr="00A02169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02169">
              <w:rPr>
                <w:rFonts w:eastAsia="Calibri"/>
                <w:color w:val="000000"/>
              </w:rPr>
              <w:t xml:space="preserve"> Warszawa 2011.</w:t>
            </w:r>
          </w:p>
          <w:p w14:paraId="3872AE02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(red.), </w:t>
            </w:r>
            <w:r w:rsidRPr="00A02169">
              <w:rPr>
                <w:rFonts w:eastAsia="Calibri"/>
                <w:i/>
                <w:color w:val="000000"/>
              </w:rPr>
              <w:t>(Anty)edukacja wczesnoszkolna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14:paraId="228A4A2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A02169">
              <w:rPr>
                <w:rFonts w:eastAsia="Calibri"/>
                <w:color w:val="000000"/>
              </w:rPr>
              <w:t>Bronk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Malenda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A. (red.), </w:t>
            </w:r>
            <w:r w:rsidRPr="00A02169">
              <w:rPr>
                <w:rFonts w:eastAsia="Calibri"/>
                <w:i/>
                <w:color w:val="000000"/>
              </w:rPr>
              <w:t>Pedagogika wczesnej edukacji</w:t>
            </w:r>
            <w:r w:rsidRPr="00A02169">
              <w:rPr>
                <w:rFonts w:eastAsia="Calibri"/>
                <w:color w:val="000000"/>
              </w:rPr>
              <w:t>, Warszawa 2011.</w:t>
            </w:r>
          </w:p>
          <w:p w14:paraId="2E4AD82A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lastRenderedPageBreak/>
              <w:t>Klus-Stańska D., Nowicka M</w:t>
            </w:r>
            <w:r w:rsidRPr="00A02169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02169">
              <w:rPr>
                <w:rFonts w:eastAsia="Calibri"/>
                <w:color w:val="000000"/>
              </w:rPr>
              <w:t>, Warszawa 2005.</w:t>
            </w:r>
          </w:p>
          <w:p w14:paraId="0853869F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Kopaczyńska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I, Nowak-Łojewska A., </w:t>
            </w:r>
            <w:r w:rsidRPr="00A02169">
              <w:rPr>
                <w:rFonts w:eastAsia="Calibri"/>
                <w:i/>
                <w:color w:val="000000"/>
              </w:rPr>
              <w:t>Wymiary edukacji zintegrowanej</w:t>
            </w:r>
            <w:r w:rsidRPr="00A02169">
              <w:rPr>
                <w:rFonts w:eastAsia="Calibri"/>
                <w:color w:val="000000"/>
              </w:rPr>
              <w:t>, Kraków 2008.</w:t>
            </w:r>
          </w:p>
          <w:p w14:paraId="0760408E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Semadeni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Z., i in. (red.), </w:t>
            </w:r>
            <w:r w:rsidRPr="00A02169">
              <w:rPr>
                <w:rFonts w:eastAsia="Calibri"/>
                <w:i/>
                <w:color w:val="000000"/>
              </w:rPr>
              <w:t>Matematyczna edukacja wczesnoszkolna</w:t>
            </w:r>
            <w:r w:rsidRPr="00A02169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9034D0" w:rsidRPr="009034D0" w14:paraId="02784357" w14:textId="77777777" w:rsidTr="00321DFA">
        <w:trPr>
          <w:trHeight w:val="397"/>
        </w:trPr>
        <w:tc>
          <w:tcPr>
            <w:tcW w:w="7513" w:type="dxa"/>
          </w:tcPr>
          <w:p w14:paraId="1CB7D843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Literatura uzupełniająca: </w:t>
            </w:r>
          </w:p>
          <w:p w14:paraId="53F03C69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02169">
              <w:rPr>
                <w:rFonts w:eastAsia="Calibri"/>
                <w:color w:val="000000"/>
              </w:rPr>
              <w:t>Mazlish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E</w:t>
            </w:r>
            <w:r w:rsidRPr="00A02169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424A5938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Hanisz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J.,</w:t>
            </w:r>
            <w:r w:rsidRPr="00A02169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394D815A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Jąder M.,</w:t>
            </w:r>
            <w:r w:rsidRPr="00A02169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6D682286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Laska E. I., Piątek T.,</w:t>
            </w:r>
            <w:r w:rsidRPr="00A02169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4F015DCC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5ABC071E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7A69F1AC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4D695A48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  <w:b/>
          <w:smallCaps/>
        </w:rPr>
      </w:pPr>
      <w:r w:rsidRPr="009034D0">
        <w:rPr>
          <w:rFonts w:eastAsia="Calibri"/>
        </w:rPr>
        <w:t>Akceptacja Kierownika Jednostki lub osoby upoważnionej</w:t>
      </w:r>
    </w:p>
    <w:p w14:paraId="5DB94D4D" w14:textId="77777777" w:rsidR="00BD1F8F" w:rsidRDefault="007434F5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89CB0" w14:textId="77777777" w:rsidR="007434F5" w:rsidRDefault="007434F5" w:rsidP="009034D0">
      <w:pPr>
        <w:spacing w:after="0" w:line="240" w:lineRule="auto"/>
      </w:pPr>
      <w:r>
        <w:separator/>
      </w:r>
    </w:p>
  </w:endnote>
  <w:endnote w:type="continuationSeparator" w:id="0">
    <w:p w14:paraId="3B0D1DB0" w14:textId="77777777" w:rsidR="007434F5" w:rsidRDefault="007434F5" w:rsidP="0090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CF179" w14:textId="77777777" w:rsidR="007434F5" w:rsidRDefault="007434F5" w:rsidP="009034D0">
      <w:pPr>
        <w:spacing w:after="0" w:line="240" w:lineRule="auto"/>
      </w:pPr>
      <w:r>
        <w:separator/>
      </w:r>
    </w:p>
  </w:footnote>
  <w:footnote w:type="continuationSeparator" w:id="0">
    <w:p w14:paraId="4912D41D" w14:textId="77777777" w:rsidR="007434F5" w:rsidRDefault="007434F5" w:rsidP="009034D0">
      <w:pPr>
        <w:spacing w:after="0" w:line="240" w:lineRule="auto"/>
      </w:pPr>
      <w:r>
        <w:continuationSeparator/>
      </w:r>
    </w:p>
  </w:footnote>
  <w:footnote w:id="1">
    <w:p w14:paraId="4F6C48DD" w14:textId="77777777" w:rsidR="009034D0" w:rsidRDefault="009034D0" w:rsidP="009034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AA0ECE"/>
    <w:multiLevelType w:val="hybridMultilevel"/>
    <w:tmpl w:val="6518E49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87D87"/>
    <w:multiLevelType w:val="hybridMultilevel"/>
    <w:tmpl w:val="D1986F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4D0"/>
    <w:rsid w:val="00116F85"/>
    <w:rsid w:val="0022449E"/>
    <w:rsid w:val="00245847"/>
    <w:rsid w:val="00373EC9"/>
    <w:rsid w:val="003D07F9"/>
    <w:rsid w:val="00410179"/>
    <w:rsid w:val="004D690B"/>
    <w:rsid w:val="006C4F3B"/>
    <w:rsid w:val="007434F5"/>
    <w:rsid w:val="0082041F"/>
    <w:rsid w:val="008337E6"/>
    <w:rsid w:val="008B34E1"/>
    <w:rsid w:val="009034D0"/>
    <w:rsid w:val="00941106"/>
    <w:rsid w:val="009821EE"/>
    <w:rsid w:val="00A02169"/>
    <w:rsid w:val="00AB3022"/>
    <w:rsid w:val="00CB000D"/>
    <w:rsid w:val="00CC215E"/>
    <w:rsid w:val="00E57A8F"/>
    <w:rsid w:val="00F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1CAD"/>
  <w15:docId w15:val="{810B0B6A-2C27-4DD7-A5A4-144C47B7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1144</Words>
  <Characters>6866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6</cp:revision>
  <dcterms:created xsi:type="dcterms:W3CDTF">2023-04-13T06:55:00Z</dcterms:created>
  <dcterms:modified xsi:type="dcterms:W3CDTF">2023-04-14T08:18:00Z</dcterms:modified>
</cp:coreProperties>
</file>