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23ED6">
        <w:rPr>
          <w:rFonts w:ascii="Corbel" w:hAnsi="Corbel"/>
          <w:i/>
          <w:smallCaps/>
          <w:sz w:val="24"/>
          <w:szCs w:val="24"/>
        </w:rPr>
        <w:t>20</w:t>
      </w:r>
      <w:r w:rsidR="00BC4BAD">
        <w:rPr>
          <w:rFonts w:ascii="Corbel" w:hAnsi="Corbel"/>
          <w:i/>
          <w:smallCaps/>
          <w:sz w:val="24"/>
          <w:szCs w:val="24"/>
        </w:rPr>
        <w:t>20</w:t>
      </w:r>
      <w:r w:rsidR="00C23ED6">
        <w:rPr>
          <w:rFonts w:ascii="Corbel" w:hAnsi="Corbel"/>
          <w:i/>
          <w:smallCaps/>
          <w:sz w:val="24"/>
          <w:szCs w:val="24"/>
        </w:rPr>
        <w:t>-202</w:t>
      </w:r>
      <w:r w:rsidR="00BC4BAD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BC4BAD">
        <w:rPr>
          <w:rFonts w:ascii="Corbel" w:hAnsi="Corbel"/>
          <w:sz w:val="20"/>
          <w:szCs w:val="20"/>
        </w:rPr>
        <w:t>2020</w:t>
      </w:r>
      <w:r w:rsidR="00C23ED6">
        <w:rPr>
          <w:rFonts w:ascii="Corbel" w:hAnsi="Corbel"/>
          <w:sz w:val="20"/>
          <w:szCs w:val="20"/>
        </w:rPr>
        <w:t>/202</w:t>
      </w:r>
      <w:r w:rsidR="00BC4BAD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76554" w:rsidP="00A265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765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2D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34DF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25E3D" w:rsidRDefault="00525E3D" w:rsidP="001B68D0">
            <w:pPr>
              <w:pStyle w:val="Odpowiedzi"/>
              <w:numPr>
                <w:ilvl w:val="0"/>
                <w:numId w:val="5"/>
              </w:numPr>
              <w:spacing w:before="0" w:after="0"/>
              <w:ind w:left="453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8963D1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8963D1">
        <w:rPr>
          <w:rFonts w:ascii="Corbel" w:hAnsi="Corbel"/>
          <w:b w:val="0"/>
          <w:smallCaps w:val="0"/>
          <w:szCs w:val="24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963D1" w:rsidP="008D01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71824" w:rsidRPr="00C86901" w:rsidRDefault="0027182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kowania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C2B30" w:rsidRDefault="009B77BC" w:rsidP="00E65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liwości rozwojowe różnych grup społecznych</w:t>
            </w:r>
          </w:p>
        </w:tc>
        <w:tc>
          <w:tcPr>
            <w:tcW w:w="1873" w:type="dxa"/>
            <w:vAlign w:val="center"/>
          </w:tcPr>
          <w:p w:rsidR="0085747A" w:rsidRPr="009C54AE" w:rsidRDefault="009B77B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9B77BC" w:rsidP="009B7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ludzkich oraz procesy rządzące tymi relacjami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45193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:rsidR="00445193" w:rsidRPr="009C54AE" w:rsidRDefault="00271824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45193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skonstruuje rozbudowane ustne i pisemne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powiedzi dotyczące różnych zagadnień pedagogicznych </w:t>
            </w:r>
          </w:p>
        </w:tc>
        <w:tc>
          <w:tcPr>
            <w:tcW w:w="1873" w:type="dxa"/>
            <w:vAlign w:val="center"/>
          </w:tcPr>
          <w:p w:rsidR="00445193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:rsidTr="001B68D0">
        <w:tc>
          <w:tcPr>
            <w:tcW w:w="1701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ści i sugestie poparte rozbudowaną argumentacją teor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81891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:rsidTr="001B68D0">
        <w:tc>
          <w:tcPr>
            <w:tcW w:w="1701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</w:p>
        </w:tc>
        <w:tc>
          <w:tcPr>
            <w:tcW w:w="1873" w:type="dxa"/>
            <w:vAlign w:val="center"/>
          </w:tcPr>
          <w:p w:rsidR="00D40479" w:rsidRDefault="00441EE7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>pedagogika krytyc</w:t>
            </w:r>
            <w:r w:rsidR="00A36C4D">
              <w:rPr>
                <w:rFonts w:ascii="Corbel" w:hAnsi="Corbel"/>
                <w:sz w:val="24"/>
                <w:szCs w:val="24"/>
              </w:rPr>
              <w:t>z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rozwojowe ucznia „nieprzeciętnego” w szkole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Default="00D0062F" w:rsidP="008D01A6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lastRenderedPageBreak/>
              <w:t>Wychowanie jako zjawisko społeczne. Wychowanie w rodzinie – przemiany współczesnej r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dziny i jej praktyki wychowawcze. Wychowanie w szkole. Kryzys (?) szkoły. Kryzys (?) wych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wania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</w:t>
            </w:r>
            <w:r w:rsidRPr="00C86901">
              <w:rPr>
                <w:rFonts w:ascii="Corbel" w:hAnsi="Corbel" w:cs="Arial"/>
                <w:sz w:val="24"/>
                <w:szCs w:val="24"/>
              </w:rPr>
              <w:t>a</w:t>
            </w:r>
            <w:r w:rsidRPr="00C86901">
              <w:rPr>
                <w:rFonts w:ascii="Corbel" w:hAnsi="Corbel" w:cs="Arial"/>
                <w:sz w:val="24"/>
                <w:szCs w:val="24"/>
              </w:rPr>
              <w:t>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1B68D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</w:t>
            </w:r>
            <w:r w:rsidRPr="00C86901">
              <w:rPr>
                <w:rFonts w:ascii="Corbel" w:hAnsi="Corbel" w:cs="Arial"/>
                <w:sz w:val="24"/>
                <w:szCs w:val="24"/>
              </w:rPr>
              <w:t>u</w:t>
            </w:r>
            <w:r w:rsidRPr="00C86901">
              <w:rPr>
                <w:rFonts w:ascii="Corbel" w:hAnsi="Corbel" w:cs="Arial"/>
                <w:sz w:val="24"/>
                <w:szCs w:val="24"/>
              </w:rPr>
              <w:t>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8D01A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>W</w:t>
      </w:r>
      <w:r w:rsidR="0085747A" w:rsidRPr="008D01A6">
        <w:rPr>
          <w:rFonts w:ascii="Corbel" w:hAnsi="Corbel"/>
          <w:b w:val="0"/>
          <w:smallCaps w:val="0"/>
          <w:szCs w:val="24"/>
        </w:rPr>
        <w:t>ykład</w:t>
      </w:r>
      <w:r w:rsidRPr="008D01A6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D01A6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153C41" w:rsidP="008D01A6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D01A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D01A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1718A7" w:rsidRPr="008D01A6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D01A6">
        <w:rPr>
          <w:rFonts w:ascii="Corbel" w:hAnsi="Corbel"/>
          <w:b w:val="0"/>
          <w:smallCaps w:val="0"/>
          <w:szCs w:val="24"/>
        </w:rPr>
        <w:t>grupach</w:t>
      </w:r>
      <w:r w:rsidR="0071620A" w:rsidRPr="008D01A6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8D01A6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8D01A6">
        <w:rPr>
          <w:rFonts w:ascii="Corbel" w:hAnsi="Corbel"/>
          <w:b w:val="0"/>
          <w:smallCaps w:val="0"/>
          <w:szCs w:val="24"/>
        </w:rPr>
        <w:t>),</w:t>
      </w:r>
      <w:r w:rsidR="00BF2C41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36C4D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36C4D" w:rsidRPr="009C54AE" w:rsidTr="00C05F44">
        <w:tc>
          <w:tcPr>
            <w:tcW w:w="1985" w:type="dxa"/>
          </w:tcPr>
          <w:p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A36C4D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B4D40" w:rsidRPr="003B4D40" w:rsidRDefault="003B4D40" w:rsidP="003B4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Ćwicz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enia: pozytywne zaliczenie kolokwium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dyskusji, przyg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towanie prezentacji)</w:t>
            </w:r>
          </w:p>
          <w:p w:rsidR="003B4D40" w:rsidRPr="003B4D40" w:rsidRDefault="003B4D40" w:rsidP="003B4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:rsidR="0085747A" w:rsidRPr="009C54AE" w:rsidRDefault="003B4D40" w:rsidP="008D01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B066B">
              <w:rPr>
                <w:rFonts w:ascii="Corbel" w:hAnsi="Corbel"/>
                <w:sz w:val="24"/>
                <w:szCs w:val="24"/>
              </w:rPr>
              <w:t>z</w:t>
            </w:r>
            <w:r w:rsidR="009C1331" w:rsidRPr="009B066B">
              <w:rPr>
                <w:rFonts w:ascii="Corbel" w:hAnsi="Corbel"/>
                <w:sz w:val="24"/>
                <w:szCs w:val="24"/>
              </w:rPr>
              <w:t> </w:t>
            </w:r>
            <w:r w:rsidR="0045729E" w:rsidRPr="009B066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D92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27556F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27556F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:rsidR="009B066B" w:rsidRDefault="00130F2D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:rsidR="009B066B" w:rsidRDefault="009B066B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C61DC5" w:rsidRPr="009C54AE" w:rsidRDefault="00C61DC5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B066B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</w:tc>
        <w:tc>
          <w:tcPr>
            <w:tcW w:w="4677" w:type="dxa"/>
          </w:tcPr>
          <w:p w:rsidR="00C61DC5" w:rsidRDefault="00C61DC5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9B066B" w:rsidRDefault="00271824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:rsidR="009B066B" w:rsidRPr="009C54AE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4793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 N., Płytki umysł. Jak Internet wpływa na nasz mózg, Gliwice: Helion, 2013</w:t>
            </w:r>
          </w:p>
          <w:p w:rsidR="004D4793" w:rsidRPr="00C86901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Desmurget M., </w:t>
            </w:r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Teleogłupianie,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Czerepaniak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:rsidR="00B50D96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nowacja 1997.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a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Patzlaff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, red. B. Śliwerski, Z. Kwieciński. Warszawa: PWN 2004,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:rsidR="00B50D96" w:rsidRDefault="004D4793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:rsidR="004D4793" w:rsidRPr="00C86901" w:rsidRDefault="00B50D96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 Pospiszyl I., Przemoc w rodzinie, Warszawa PWN1994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i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Szlendak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</w:t>
            </w:r>
            <w:r w:rsidRPr="00C86901">
              <w:rPr>
                <w:rFonts w:ascii="Corbel" w:hAnsi="Corbel"/>
                <w:sz w:val="24"/>
                <w:szCs w:val="24"/>
              </w:rPr>
              <w:t>r</w:t>
            </w:r>
            <w:r w:rsidRPr="00C86901">
              <w:rPr>
                <w:rFonts w:ascii="Corbel" w:hAnsi="Corbel"/>
                <w:sz w:val="24"/>
                <w:szCs w:val="24"/>
              </w:rPr>
              <w:t>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:rsidR="004D4793" w:rsidRPr="001B68D0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Aronson E.,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Człowiek istota społeczna,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1997.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Encyklopedia pedagogiczna XXI wieku, (red.) </w:t>
            </w:r>
            <w:r w:rsidRPr="00C86901">
              <w:rPr>
                <w:rFonts w:ascii="Corbel" w:hAnsi="Corbel"/>
                <w:sz w:val="24"/>
                <w:szCs w:val="24"/>
              </w:rPr>
              <w:t>T. Pilch, Warszawa: Żak, 2008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Frankfort -Nachimas Ch., Nachimas D.,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Metody badawcze w naukach sp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łecznych, </w:t>
            </w:r>
            <w:r w:rsidRPr="00C86901">
              <w:rPr>
                <w:rFonts w:ascii="Corbel" w:hAnsi="Corbel"/>
                <w:sz w:val="24"/>
                <w:szCs w:val="24"/>
              </w:rPr>
              <w:t>Poznań: Zysk i S-ka, 2001.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Hejnicka – Bezwińska T. ,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ogólna,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Wydawnictwa Akademickie i Profesjonalne, 2008. </w:t>
            </w:r>
          </w:p>
          <w:p w:rsidR="0026391F" w:rsidRPr="0026391F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C86901">
              <w:rPr>
                <w:rFonts w:ascii="Corbel" w:hAnsi="Corbel"/>
                <w:iCs/>
                <w:sz w:val="24"/>
                <w:szCs w:val="24"/>
              </w:rPr>
              <w:t xml:space="preserve">Izdebska J.,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Rodzina, dziecko, telewizja: szanse wychowawcze i zagrożenia telewizji, </w:t>
            </w:r>
            <w:r w:rsidRPr="00C86901">
              <w:rPr>
                <w:rFonts w:ascii="Corbel" w:hAnsi="Corbel"/>
                <w:iCs/>
                <w:sz w:val="24"/>
                <w:szCs w:val="24"/>
              </w:rPr>
              <w:t>Białystok: Trans Humana 1996.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Jundziłł I., Dziecko ofiara przemocy, Warszawa: WSiP 1993.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Karkowska M., Czarnecka W., Przemoc w szkole, Kraków Impuls 2000</w:t>
            </w:r>
          </w:p>
          <w:p w:rsidR="0026391F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C86901">
              <w:rPr>
                <w:rFonts w:ascii="Corbel" w:hAnsi="Corbel"/>
                <w:iCs/>
                <w:sz w:val="24"/>
                <w:szCs w:val="24"/>
              </w:rPr>
              <w:t xml:space="preserve">Kwieciński Z.,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Socjopatologia edukacji, </w:t>
            </w:r>
            <w:r w:rsidRPr="00C86901">
              <w:rPr>
                <w:rFonts w:ascii="Corbel" w:hAnsi="Corbel"/>
                <w:iCs/>
                <w:sz w:val="24"/>
                <w:szCs w:val="24"/>
              </w:rPr>
              <w:t>1995</w:t>
            </w:r>
          </w:p>
          <w:p w:rsidR="0026391F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Times New Roman" w:hAnsi="Times New Roman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Meighan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Socjologia edukacji, </w:t>
            </w:r>
            <w:r>
              <w:rPr>
                <w:rFonts w:ascii="Corbel" w:hAnsi="Corbel"/>
                <w:iCs/>
                <w:sz w:val="24"/>
                <w:szCs w:val="24"/>
              </w:rPr>
              <w:t>Toruń: UMK 1993</w:t>
            </w:r>
            <w:r w:rsidRPr="00BD7EFC">
              <w:rPr>
                <w:rFonts w:ascii="Times New Roman" w:hAnsi="Times New Roman"/>
              </w:rPr>
              <w:t xml:space="preserve"> </w:t>
            </w:r>
          </w:p>
          <w:p w:rsidR="0026391F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D7EFC">
              <w:rPr>
                <w:rFonts w:ascii="Corbel" w:hAnsi="Corbel"/>
                <w:iCs/>
                <w:sz w:val="24"/>
                <w:szCs w:val="24"/>
              </w:rPr>
              <w:t xml:space="preserve">Melosik Z., </w:t>
            </w:r>
            <w:r w:rsidRPr="00BD7EFC">
              <w:rPr>
                <w:rFonts w:ascii="Corbel" w:hAnsi="Corbel"/>
                <w:i/>
                <w:iCs/>
                <w:sz w:val="24"/>
                <w:szCs w:val="24"/>
              </w:rPr>
              <w:t>Teoria i praktyka edukacji wielokulturowej</w:t>
            </w:r>
            <w:r>
              <w:rPr>
                <w:rFonts w:ascii="Corbel" w:hAnsi="Corbel"/>
                <w:iCs/>
                <w:sz w:val="24"/>
                <w:szCs w:val="24"/>
              </w:rPr>
              <w:t>, Kraków: Impuls, 2009.</w:t>
            </w:r>
          </w:p>
          <w:p w:rsidR="0026391F" w:rsidRDefault="0026391F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Orientacje w metodologii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Kraków Wyd. UJ, 1998.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D4793" w:rsidRPr="001B68D0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Rittelmeyer Ch., </w:t>
            </w:r>
            <w:r w:rsidRPr="0026391F">
              <w:rPr>
                <w:rFonts w:ascii="Corbel" w:hAnsi="Corbel"/>
                <w:i/>
                <w:sz w:val="24"/>
                <w:szCs w:val="24"/>
              </w:rPr>
              <w:t>Dzieciństwo w opresji. Pomiędzy przemysłem kulturowym a technokratycznymi reformami szkolnictwa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26391F">
              <w:rPr>
                <w:rFonts w:ascii="Corbel" w:hAnsi="Corbel"/>
                <w:sz w:val="24"/>
                <w:szCs w:val="24"/>
              </w:rPr>
              <w:t>Kraków:</w:t>
            </w:r>
            <w:r>
              <w:rPr>
                <w:rFonts w:ascii="Corbel" w:hAnsi="Corbel"/>
                <w:sz w:val="24"/>
                <w:szCs w:val="24"/>
              </w:rPr>
              <w:t xml:space="preserve"> Impuls, 2009.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77" w:rsidRDefault="00206B77" w:rsidP="00C16ABF">
      <w:pPr>
        <w:spacing w:after="0" w:line="240" w:lineRule="auto"/>
      </w:pPr>
      <w:r>
        <w:separator/>
      </w:r>
    </w:p>
  </w:endnote>
  <w:endnote w:type="continuationSeparator" w:id="0">
    <w:p w:rsidR="00206B77" w:rsidRDefault="00206B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77" w:rsidRDefault="00206B77" w:rsidP="00C16ABF">
      <w:pPr>
        <w:spacing w:after="0" w:line="240" w:lineRule="auto"/>
      </w:pPr>
      <w:r>
        <w:separator/>
      </w:r>
    </w:p>
  </w:footnote>
  <w:footnote w:type="continuationSeparator" w:id="0">
    <w:p w:rsidR="00206B77" w:rsidRDefault="00206B7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6909E0"/>
    <w:multiLevelType w:val="hybridMultilevel"/>
    <w:tmpl w:val="6BB0D9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BED"/>
    <w:rsid w:val="00070ED6"/>
    <w:rsid w:val="000742DC"/>
    <w:rsid w:val="0007547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73F"/>
    <w:rsid w:val="000D7DB9"/>
    <w:rsid w:val="000E2D92"/>
    <w:rsid w:val="000F1C57"/>
    <w:rsid w:val="000F5615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8D0"/>
    <w:rsid w:val="001D657B"/>
    <w:rsid w:val="001D7B54"/>
    <w:rsid w:val="001E0209"/>
    <w:rsid w:val="001F2CA2"/>
    <w:rsid w:val="00206B77"/>
    <w:rsid w:val="002144C0"/>
    <w:rsid w:val="0022477D"/>
    <w:rsid w:val="002278A9"/>
    <w:rsid w:val="002336F9"/>
    <w:rsid w:val="0024028F"/>
    <w:rsid w:val="00244ABC"/>
    <w:rsid w:val="0026391F"/>
    <w:rsid w:val="00271824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F02A3"/>
    <w:rsid w:val="002F4ABE"/>
    <w:rsid w:val="003018BA"/>
    <w:rsid w:val="0030395F"/>
    <w:rsid w:val="00305C92"/>
    <w:rsid w:val="003130F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D40"/>
    <w:rsid w:val="003B6352"/>
    <w:rsid w:val="003C0BAE"/>
    <w:rsid w:val="003D18A9"/>
    <w:rsid w:val="003D6CE2"/>
    <w:rsid w:val="003E1941"/>
    <w:rsid w:val="003E2FE6"/>
    <w:rsid w:val="003E49D5"/>
    <w:rsid w:val="003F38C0"/>
    <w:rsid w:val="00401851"/>
    <w:rsid w:val="00414E3C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5E3D"/>
    <w:rsid w:val="00526C94"/>
    <w:rsid w:val="005363C4"/>
    <w:rsid w:val="00536BDE"/>
    <w:rsid w:val="00543ACC"/>
    <w:rsid w:val="0054596E"/>
    <w:rsid w:val="0056696D"/>
    <w:rsid w:val="00573EF9"/>
    <w:rsid w:val="0059484D"/>
    <w:rsid w:val="005A0855"/>
    <w:rsid w:val="005A3196"/>
    <w:rsid w:val="005B2E76"/>
    <w:rsid w:val="005C080F"/>
    <w:rsid w:val="005C55E5"/>
    <w:rsid w:val="005C696A"/>
    <w:rsid w:val="005E6E85"/>
    <w:rsid w:val="005F1184"/>
    <w:rsid w:val="005F31D2"/>
    <w:rsid w:val="0061029B"/>
    <w:rsid w:val="00617230"/>
    <w:rsid w:val="00621CE1"/>
    <w:rsid w:val="00627FC9"/>
    <w:rsid w:val="00634DF1"/>
    <w:rsid w:val="00647FA8"/>
    <w:rsid w:val="00650C5F"/>
    <w:rsid w:val="00654934"/>
    <w:rsid w:val="006615F5"/>
    <w:rsid w:val="006620D9"/>
    <w:rsid w:val="00671958"/>
    <w:rsid w:val="00675843"/>
    <w:rsid w:val="00684502"/>
    <w:rsid w:val="00696477"/>
    <w:rsid w:val="006A1F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37D"/>
    <w:rsid w:val="00880E47"/>
    <w:rsid w:val="00884922"/>
    <w:rsid w:val="00885F64"/>
    <w:rsid w:val="008917F9"/>
    <w:rsid w:val="00895C16"/>
    <w:rsid w:val="008963D1"/>
    <w:rsid w:val="008A45F7"/>
    <w:rsid w:val="008C0CC0"/>
    <w:rsid w:val="008C19A9"/>
    <w:rsid w:val="008C2B30"/>
    <w:rsid w:val="008C379D"/>
    <w:rsid w:val="008C5147"/>
    <w:rsid w:val="008C5359"/>
    <w:rsid w:val="008C5363"/>
    <w:rsid w:val="008D01A6"/>
    <w:rsid w:val="008D3DFB"/>
    <w:rsid w:val="008E64F4"/>
    <w:rsid w:val="008F12C9"/>
    <w:rsid w:val="008F4B2E"/>
    <w:rsid w:val="008F6E29"/>
    <w:rsid w:val="00900719"/>
    <w:rsid w:val="00916188"/>
    <w:rsid w:val="00923D7D"/>
    <w:rsid w:val="009508DF"/>
    <w:rsid w:val="00950DAC"/>
    <w:rsid w:val="00954A07"/>
    <w:rsid w:val="00997F14"/>
    <w:rsid w:val="009A78D9"/>
    <w:rsid w:val="009B066B"/>
    <w:rsid w:val="009B77BC"/>
    <w:rsid w:val="009C1331"/>
    <w:rsid w:val="009C3E31"/>
    <w:rsid w:val="009C54AE"/>
    <w:rsid w:val="009C788E"/>
    <w:rsid w:val="009E3B41"/>
    <w:rsid w:val="009F3C5C"/>
    <w:rsid w:val="009F4610"/>
    <w:rsid w:val="00A00ECC"/>
    <w:rsid w:val="00A039EA"/>
    <w:rsid w:val="00A155EE"/>
    <w:rsid w:val="00A2245B"/>
    <w:rsid w:val="00A265D6"/>
    <w:rsid w:val="00A30110"/>
    <w:rsid w:val="00A36899"/>
    <w:rsid w:val="00A36C4D"/>
    <w:rsid w:val="00A371F6"/>
    <w:rsid w:val="00A43BF6"/>
    <w:rsid w:val="00A4418F"/>
    <w:rsid w:val="00A53FA5"/>
    <w:rsid w:val="00A54817"/>
    <w:rsid w:val="00A601C8"/>
    <w:rsid w:val="00A60799"/>
    <w:rsid w:val="00A65B2C"/>
    <w:rsid w:val="00A84C85"/>
    <w:rsid w:val="00A97DE1"/>
    <w:rsid w:val="00AA115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D96"/>
    <w:rsid w:val="00B607DB"/>
    <w:rsid w:val="00B66529"/>
    <w:rsid w:val="00B75946"/>
    <w:rsid w:val="00B8056E"/>
    <w:rsid w:val="00B819C8"/>
    <w:rsid w:val="00B82308"/>
    <w:rsid w:val="00B90885"/>
    <w:rsid w:val="00BB520A"/>
    <w:rsid w:val="00BC4BA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2C4D"/>
    <w:rsid w:val="00C36992"/>
    <w:rsid w:val="00C36CE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62F"/>
    <w:rsid w:val="00D02B25"/>
    <w:rsid w:val="00D02EBA"/>
    <w:rsid w:val="00D17C3C"/>
    <w:rsid w:val="00D26B2C"/>
    <w:rsid w:val="00D352C9"/>
    <w:rsid w:val="00D40479"/>
    <w:rsid w:val="00D425B2"/>
    <w:rsid w:val="00D428D6"/>
    <w:rsid w:val="00D552B2"/>
    <w:rsid w:val="00D608D1"/>
    <w:rsid w:val="00D74119"/>
    <w:rsid w:val="00D76554"/>
    <w:rsid w:val="00D8075B"/>
    <w:rsid w:val="00D8678B"/>
    <w:rsid w:val="00DA2114"/>
    <w:rsid w:val="00DA2ED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755D9"/>
    <w:rsid w:val="00E77E88"/>
    <w:rsid w:val="00E8107D"/>
    <w:rsid w:val="00E960BB"/>
    <w:rsid w:val="00EA003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FD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2DDA9-E027-4DEA-836D-EAC87E9B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1306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2020-10-19T06:16:00Z</cp:lastPrinted>
  <dcterms:created xsi:type="dcterms:W3CDTF">2019-10-24T16:35:00Z</dcterms:created>
  <dcterms:modified xsi:type="dcterms:W3CDTF">2021-10-06T08:48:00Z</dcterms:modified>
</cp:coreProperties>
</file>