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2E1F76" w14:textId="77777777" w:rsidR="00571C7C" w:rsidRDefault="0071620A" w:rsidP="00571C7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71C7C">
        <w:rPr>
          <w:rFonts w:ascii="Corbel" w:hAnsi="Corbel"/>
          <w:i/>
          <w:smallCaps/>
          <w:sz w:val="24"/>
          <w:szCs w:val="24"/>
        </w:rPr>
        <w:t>2022-2027</w:t>
      </w:r>
    </w:p>
    <w:p w14:paraId="2DC375D6" w14:textId="04F88925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  <w:bookmarkStart w:id="0" w:name="_GoBack"/>
      <w:bookmarkEnd w:id="0"/>
    </w:p>
    <w:p w14:paraId="3E8C6E01" w14:textId="573E1D5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60D4C">
        <w:rPr>
          <w:rFonts w:ascii="Corbel" w:hAnsi="Corbel"/>
          <w:sz w:val="20"/>
          <w:szCs w:val="20"/>
        </w:rPr>
        <w:t>202</w:t>
      </w:r>
      <w:r w:rsidR="00571C7C">
        <w:rPr>
          <w:rFonts w:ascii="Corbel" w:hAnsi="Corbel"/>
          <w:sz w:val="20"/>
          <w:szCs w:val="20"/>
        </w:rPr>
        <w:t>6</w:t>
      </w:r>
      <w:r w:rsidR="00A60D4C">
        <w:rPr>
          <w:rFonts w:ascii="Corbel" w:hAnsi="Corbel"/>
          <w:sz w:val="20"/>
          <w:szCs w:val="20"/>
        </w:rPr>
        <w:t>/202</w:t>
      </w:r>
      <w:r w:rsidR="00571C7C">
        <w:rPr>
          <w:rFonts w:ascii="Corbel" w:hAnsi="Corbel"/>
          <w:sz w:val="20"/>
          <w:szCs w:val="20"/>
        </w:rPr>
        <w:t>7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27064EAD" w:rsidR="0085747A" w:rsidRPr="009C54AE" w:rsidRDefault="00754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Zabawa w edukacji przedszkolnej i wczesnoszkolnej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3A667A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6C040AEC" w:rsidR="0085747A" w:rsidRPr="009C54AE" w:rsidRDefault="00793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010D084C" w:rsidR="0085747A" w:rsidRPr="009C54AE" w:rsidRDefault="007932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2937D13C" w:rsidR="0085747A" w:rsidRPr="009C54AE" w:rsidRDefault="00A60D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4E84A634" w:rsidR="0085747A" w:rsidRPr="009C54AE" w:rsidRDefault="000417E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5D4CFD7A" w:rsidR="0085747A" w:rsidRPr="009C54AE" w:rsidRDefault="00A60D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V, semestr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0147711C" w:rsidR="0085747A" w:rsidRPr="009C54AE" w:rsidRDefault="00FA2A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BB3C2DA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6DA525C2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6B6EA6C8" w:rsidR="00015B8F" w:rsidRPr="009C54AE" w:rsidRDefault="00F23C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47DC6C22" w:rsidR="0085747A" w:rsidRPr="009C54AE" w:rsidRDefault="0061490C" w:rsidP="00531B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ogólna, psychologia rozwojowa i osobowości, teoretyczne podstawy wychowania, pedagogika przedszkolna i wczesnoszkolna z metodyką, podstawowe zasady muzyki.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CD9390B" w:rsidR="0085747A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Nabycie przez studentów wiedzy i umiejętności z zakresu pedagogiki zabawy jako formy pracy z grupą.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10346CCC" w:rsidR="0085747A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Przekazanie wiedzy potrzebnej do stosowania metod aktywnych w procesie wychowawczo-dydaktycznym.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3181F0FA" w:rsidR="0085747A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Opanowanie umiejętności w zakresie planowania i organizacji procesu dydaktyczno-wychowawczego w klasie i grupie przedszkolnej.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54F3A602" w:rsidR="0061490C" w:rsidRPr="0061490C" w:rsidRDefault="0061490C" w:rsidP="00A60D4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490C">
              <w:rPr>
                <w:rFonts w:ascii="Corbel" w:hAnsi="Corbel"/>
                <w:b w:val="0"/>
                <w:sz w:val="24"/>
                <w:szCs w:val="24"/>
              </w:rPr>
              <w:t>Projektowanie efektów kształcenia w grupie dziecięcej; projektowanie scenariuszy do wybranych form pracy z grupą; nabywanie praktycznego doświadczenia przy realizacji opracowanych scenariuszy w formie warsztatowej.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F3370B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27B32E91" w:rsidR="00F3370B" w:rsidRPr="007C235F" w:rsidRDefault="003E14AA" w:rsidP="00A60D4C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Student</w:t>
            </w:r>
            <w:r w:rsidR="00AD73C7">
              <w:rPr>
                <w:rFonts w:ascii="Corbel" w:hAnsi="Corbel"/>
                <w:sz w:val="24"/>
                <w:szCs w:val="24"/>
              </w:rPr>
              <w:t xml:space="preserve"> zna i rozumie znaczenie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zabawy w tradycyjnych i współczesnych koncep</w:t>
            </w:r>
            <w:r w:rsidR="00AD73C7">
              <w:rPr>
                <w:rFonts w:ascii="Corbel" w:hAnsi="Corbel"/>
                <w:sz w:val="24"/>
                <w:szCs w:val="24"/>
              </w:rPr>
              <w:t>cjach pedagogicznych oraz jej wykorzystanie w procesie wychowania i kształcenia dzieci.</w:t>
            </w:r>
          </w:p>
        </w:tc>
        <w:tc>
          <w:tcPr>
            <w:tcW w:w="1865" w:type="dxa"/>
          </w:tcPr>
          <w:p w14:paraId="5D62AAB6" w14:textId="77777777" w:rsidR="00A60D4C" w:rsidRDefault="00A60D4C" w:rsidP="00A60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A198AF" w14:textId="0207DC47" w:rsidR="00F3370B" w:rsidRPr="009C54AE" w:rsidRDefault="003E14AA" w:rsidP="00A60D4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PPiW.W11</w:t>
            </w:r>
          </w:p>
        </w:tc>
      </w:tr>
      <w:tr w:rsidR="00F3370B" w:rsidRPr="009C54AE" w14:paraId="2FD343A7" w14:textId="77777777" w:rsidTr="00F3370B">
        <w:tc>
          <w:tcPr>
            <w:tcW w:w="1021" w:type="dxa"/>
          </w:tcPr>
          <w:p w14:paraId="14DCE06C" w14:textId="7203F704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200E4951" w:rsidR="00F3370B" w:rsidRPr="007C235F" w:rsidRDefault="007C235F" w:rsidP="00A60D4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n</w:t>
            </w:r>
            <w:r w:rsidRPr="007C235F">
              <w:rPr>
                <w:rFonts w:ascii="Corbel" w:hAnsi="Corbel"/>
                <w:sz w:val="24"/>
                <w:szCs w:val="24"/>
              </w:rPr>
              <w:t>abędzie umiejętności organizowania zabaw</w:t>
            </w:r>
            <w:r w:rsidR="00AD73C7">
              <w:rPr>
                <w:rFonts w:ascii="Corbel" w:hAnsi="Corbel"/>
                <w:sz w:val="24"/>
                <w:szCs w:val="24"/>
              </w:rPr>
              <w:t xml:space="preserve"> zespołowych</w:t>
            </w:r>
            <w:r w:rsidRPr="007C235F">
              <w:rPr>
                <w:rFonts w:ascii="Corbel" w:hAnsi="Corbel"/>
                <w:sz w:val="24"/>
                <w:szCs w:val="24"/>
              </w:rPr>
              <w:t xml:space="preserve"> wśród dzieci w wieku pr</w:t>
            </w:r>
            <w:r>
              <w:rPr>
                <w:rFonts w:ascii="Corbel" w:hAnsi="Corbel"/>
                <w:sz w:val="24"/>
                <w:szCs w:val="24"/>
              </w:rPr>
              <w:t>zedszkolnym i wczesnoszkolnym</w:t>
            </w:r>
            <w:r w:rsidR="00006AB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53459789" w14:textId="081E7DF0" w:rsidR="00F3370B" w:rsidRPr="007C235F" w:rsidRDefault="003E14AA" w:rsidP="00A60D4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F3370B" w:rsidRPr="009C54AE" w14:paraId="4F246620" w14:textId="77777777" w:rsidTr="00F3370B">
        <w:tc>
          <w:tcPr>
            <w:tcW w:w="1021" w:type="dxa"/>
          </w:tcPr>
          <w:p w14:paraId="255FE3AE" w14:textId="7A71F15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0E464F87" w:rsidR="00F3370B" w:rsidRPr="00F3370B" w:rsidRDefault="007C235F" w:rsidP="00A60D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Pr="007C235F">
              <w:rPr>
                <w:rFonts w:ascii="Corbel" w:hAnsi="Corbel"/>
                <w:b w:val="0"/>
                <w:smallCaps w:val="0"/>
                <w:szCs w:val="24"/>
              </w:rPr>
              <w:t xml:space="preserve">ykazuje się aktywnością, wytrwałością, zaangażowaniem </w:t>
            </w:r>
            <w:r w:rsidR="00AD73C7">
              <w:rPr>
                <w:rFonts w:ascii="Corbel" w:hAnsi="Corbel"/>
                <w:b w:val="0"/>
                <w:smallCaps w:val="0"/>
                <w:szCs w:val="24"/>
              </w:rPr>
              <w:t xml:space="preserve">i jest gotów do formowania właściwych </w:t>
            </w:r>
            <w:proofErr w:type="spellStart"/>
            <w:r w:rsidR="00AD73C7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AD73C7">
              <w:rPr>
                <w:rFonts w:ascii="Corbel" w:hAnsi="Corbel"/>
                <w:b w:val="0"/>
                <w:smallCaps w:val="0"/>
                <w:szCs w:val="24"/>
              </w:rPr>
              <w:t xml:space="preserve"> dzieci i uczniów wobec kultury i sztuki.</w:t>
            </w:r>
          </w:p>
        </w:tc>
        <w:tc>
          <w:tcPr>
            <w:tcW w:w="1865" w:type="dxa"/>
          </w:tcPr>
          <w:p w14:paraId="2D3BDFA3" w14:textId="77777777" w:rsidR="00A60D4C" w:rsidRDefault="00A60D4C" w:rsidP="00A60D4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ED6BD2E" w14:textId="2CA3B2B5" w:rsidR="00F3370B" w:rsidRPr="00F3370B" w:rsidRDefault="003E14AA" w:rsidP="00A60D4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6644809E" w:rsidR="0085747A" w:rsidRPr="009C54AE" w:rsidRDefault="00AD73C7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-------------------------------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5667CD62" w:rsidR="009A23C8" w:rsidRPr="007C235F" w:rsidRDefault="007C235F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zabawy dla rozwoju fizycznego, psychicznego, społecznego i emocjonalnego dziecka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673EFA1F" w:rsidR="007C235F" w:rsidRPr="007C235F" w:rsidRDefault="007C235F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Klasyfikacja zabaw</w:t>
            </w:r>
            <w:r w:rsidR="00AD76A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2A213129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sz w:val="24"/>
                <w:szCs w:val="24"/>
              </w:rPr>
              <w:t>Zabawa jako metoda pracy z grupą – przykłady zabaw integrujących grupę</w:t>
            </w:r>
            <w:r>
              <w:rPr>
                <w:rFonts w:ascii="Corbel" w:hAnsi="Corbel"/>
                <w:sz w:val="24"/>
                <w:szCs w:val="24"/>
              </w:rPr>
              <w:t xml:space="preserve"> oraz</w:t>
            </w: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m</w:t>
            </w:r>
            <w:r w:rsidR="007C235F"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etody integracyjne stosowane w pracy z dziećmi w wieku przedszkolnym i wczesnoszkolnym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6C85B273" w:rsidR="007C235F" w:rsidRPr="007C235F" w:rsidRDefault="007C235F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eastAsia="Times New Roman" w:hAnsi="Corbel"/>
                <w:sz w:val="24"/>
                <w:szCs w:val="24"/>
                <w:lang w:eastAsia="pl-PL"/>
              </w:rPr>
              <w:t>Wybrane muzyczne metody aktywizujące w pracy z dziećmi w wieku przedszkolnym i wczesnoszkolnym</w:t>
            </w:r>
            <w:r w:rsidR="00AD76A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0135157B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lastRenderedPageBreak/>
              <w:t>Zabawy ułatwiające wejście w grupę, poznanie nowego otoczenia, poznanie imion, powierzchownych cech osób</w:t>
            </w:r>
            <w:r>
              <w:rPr>
                <w:rFonts w:ascii="Corbel" w:hAnsi="Corbel"/>
                <w:bCs/>
                <w:sz w:val="24"/>
                <w:szCs w:val="24"/>
              </w:rPr>
              <w:t>, itp.</w:t>
            </w:r>
          </w:p>
        </w:tc>
      </w:tr>
      <w:tr w:rsidR="007C235F" w:rsidRPr="009C54AE" w14:paraId="2F3A8D50" w14:textId="77777777" w:rsidTr="009A23C8">
        <w:tc>
          <w:tcPr>
            <w:tcW w:w="9520" w:type="dxa"/>
          </w:tcPr>
          <w:p w14:paraId="246E1C25" w14:textId="07DE5FAD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Zabawy integrujące dużą grupę, umożliwiające wszystkim wspólną, aktywną zabawę bez rywalizacji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</w:tr>
      <w:tr w:rsidR="007C235F" w:rsidRPr="009C54AE" w14:paraId="434C9D3D" w14:textId="77777777" w:rsidTr="009A23C8">
        <w:tc>
          <w:tcPr>
            <w:tcW w:w="9520" w:type="dxa"/>
          </w:tcPr>
          <w:p w14:paraId="5E176A0F" w14:textId="2BDE330D" w:rsidR="007C235F" w:rsidRPr="007C235F" w:rsidRDefault="00AD76AE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C235F">
              <w:rPr>
                <w:rFonts w:ascii="Corbel" w:hAnsi="Corbel"/>
                <w:bCs/>
                <w:sz w:val="24"/>
                <w:szCs w:val="24"/>
              </w:rPr>
              <w:t>Indywidualne prezentacje studentów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70036D21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221F61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6E843CA6" w:rsidR="00DC49AA" w:rsidRPr="00302F5A" w:rsidRDefault="00B55857" w:rsidP="00302F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2CCAFA24" w:rsidR="00DC49AA" w:rsidRPr="00302F5A" w:rsidRDefault="00DC49AA" w:rsidP="00302F5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09592C74" w:rsidR="00DC49AA" w:rsidRPr="00302F5A" w:rsidRDefault="00AD76AE" w:rsidP="00302F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B55857" w:rsidRPr="00302F5A">
              <w:rPr>
                <w:rFonts w:ascii="Corbel" w:hAnsi="Corbel"/>
                <w:sz w:val="24"/>
                <w:szCs w:val="24"/>
              </w:rPr>
              <w:t>, ocena za pracę grupową – scenariusz zabawy</w:t>
            </w:r>
          </w:p>
        </w:tc>
        <w:tc>
          <w:tcPr>
            <w:tcW w:w="2117" w:type="dxa"/>
          </w:tcPr>
          <w:p w14:paraId="76A0904C" w14:textId="01EB0F0D" w:rsidR="00DC49AA" w:rsidRPr="00302F5A" w:rsidRDefault="00DC49AA" w:rsidP="00302F5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05CAA104" w:rsidR="00DC49AA" w:rsidRPr="00302F5A" w:rsidRDefault="00AD76AE" w:rsidP="00302F5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128CD5" w14:textId="31AD07C7" w:rsidR="00DC49AA" w:rsidRPr="00302F5A" w:rsidRDefault="00DC49AA" w:rsidP="00302F5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02F5A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2D5C3476" w:rsidR="0085747A" w:rsidRPr="00AD76AE" w:rsidRDefault="00AD76AE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>Aktywny udział w ćwiczeniach, przygotowanie scenariusza zabawy oraz jego prezentacja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168D71C1" w:rsidR="0085747A" w:rsidRPr="009C54AE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3BE4ADA9" w:rsidR="00C61DC5" w:rsidRPr="009C54AE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6E15C43F" w:rsidR="00DC49AA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5A99C75" w14:textId="3C897F47" w:rsidR="00DC49AA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21FFC41" w14:textId="664D3C63" w:rsidR="00DC49AA" w:rsidRPr="009C54AE" w:rsidRDefault="00F23CCC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35C773F3" w:rsidR="0085747A" w:rsidRPr="009C54AE" w:rsidRDefault="004E0F39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FA2A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531B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57E9CF" w14:textId="67ADB252" w:rsidR="004E0F39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Andrychowska-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Biegacz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Gry i zabawy rozwijające dla dzieci młodszych. 50 przykładów zajęć do praktycznego wykorzystania, </w:t>
            </w:r>
            <w:r w:rsidRPr="004E0F39">
              <w:rPr>
                <w:rFonts w:ascii="Corbel" w:hAnsi="Corbel"/>
                <w:sz w:val="24"/>
                <w:szCs w:val="24"/>
              </w:rPr>
              <w:t>Rzeszów 2000.</w:t>
            </w:r>
          </w:p>
          <w:p w14:paraId="2AB17115" w14:textId="77777777" w:rsidR="004E0F39" w:rsidRPr="004E0F39" w:rsidRDefault="004E0F39" w:rsidP="00531BAE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Baran, Z.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Wieloaspektowość fenomenu zabawy dziecięcej,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[w:] K. Duraj-Nowakowa, B.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Muchacka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Funkcje zabaw w edukacji przedszkolnej i wczesnoszkolnej,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WSP, Kraków, 1998.</w:t>
            </w:r>
          </w:p>
          <w:p w14:paraId="744C0605" w14:textId="57E0F35E" w:rsidR="004E0F39" w:rsidRPr="004E0F39" w:rsidRDefault="004E0F39" w:rsidP="00531BAE">
            <w:pPr>
              <w:numPr>
                <w:ilvl w:val="0"/>
                <w:numId w:val="7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Czaja-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Chudyba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, I.,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Pedagogika zabawy w osobowym i profesjonalnym przygotowaniu do zawodu nauczyciela,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Wydawnictwo Naukowe AP, Kraków, 2006.</w:t>
            </w:r>
          </w:p>
          <w:p w14:paraId="238FF464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Dąbrowska M.,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Grafczyńska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rytmiczne i umuzykalniające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1974.</w:t>
            </w:r>
          </w:p>
          <w:p w14:paraId="649F5C7E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Grzęska A.,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Zajęcia ruchowe w przedszkolu, </w:t>
            </w:r>
            <w:r w:rsidRPr="004E0F39">
              <w:rPr>
                <w:rFonts w:ascii="Corbel" w:hAnsi="Corbel"/>
                <w:sz w:val="24"/>
                <w:szCs w:val="24"/>
              </w:rPr>
              <w:t>Warszawa 1964.</w:t>
            </w:r>
          </w:p>
          <w:p w14:paraId="50AC4881" w14:textId="29A5F1A5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Kędzior-</w:t>
            </w:r>
            <w:proofErr w:type="spellStart"/>
            <w:r w:rsidRPr="004E0F39">
              <w:rPr>
                <w:rFonts w:ascii="Corbel" w:hAnsi="Corbel"/>
                <w:bCs/>
                <w:sz w:val="24"/>
                <w:szCs w:val="24"/>
              </w:rPr>
              <w:t>Niczyporuk</w:t>
            </w:r>
            <w:proofErr w:type="spellEnd"/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 E., </w:t>
            </w:r>
            <w:r w:rsidRPr="004E0F39">
              <w:rPr>
                <w:rFonts w:ascii="Corbel" w:hAnsi="Corbel"/>
                <w:bCs/>
                <w:i/>
                <w:sz w:val="24"/>
                <w:szCs w:val="24"/>
              </w:rPr>
              <w:t>Wprowadzenie do pedagogiki zabawy</w:t>
            </w:r>
            <w:r w:rsidR="0085052D">
              <w:rPr>
                <w:rFonts w:ascii="Corbel" w:hAnsi="Corbel"/>
                <w:bCs/>
                <w:sz w:val="24"/>
                <w:szCs w:val="24"/>
              </w:rPr>
              <w:t>, wyd.</w:t>
            </w:r>
            <w:r w:rsidRPr="004E0F39">
              <w:rPr>
                <w:rFonts w:ascii="Corbel" w:hAnsi="Corbel"/>
                <w:bCs/>
                <w:sz w:val="24"/>
                <w:szCs w:val="24"/>
              </w:rPr>
              <w:t xml:space="preserve"> KLANZA.</w:t>
            </w:r>
          </w:p>
          <w:p w14:paraId="7C666AEE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Ławrowska R.,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i ruch, </w:t>
            </w:r>
            <w:r w:rsidRPr="004E0F39">
              <w:rPr>
                <w:rFonts w:ascii="Corbel" w:hAnsi="Corbel"/>
                <w:sz w:val="24"/>
                <w:szCs w:val="24"/>
              </w:rPr>
              <w:t>WSiP, Warszawa 1988.</w:t>
            </w:r>
          </w:p>
          <w:p w14:paraId="00212626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  <w:p w14:paraId="12C132AF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Przychodzińska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Dziecko i muzyka, </w:t>
            </w:r>
            <w:r w:rsidRPr="004E0F39">
              <w:rPr>
                <w:rFonts w:ascii="Corbel" w:hAnsi="Corbel"/>
                <w:sz w:val="24"/>
                <w:szCs w:val="24"/>
              </w:rPr>
              <w:t>Warszawa 1981.</w:t>
            </w:r>
          </w:p>
          <w:p w14:paraId="18C223DE" w14:textId="77777777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Sacher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Wczesnoszkolna edukacja muzyczna, </w:t>
            </w:r>
            <w:r w:rsidRPr="004E0F39">
              <w:rPr>
                <w:rFonts w:ascii="Corbel" w:hAnsi="Corbel"/>
                <w:sz w:val="24"/>
                <w:szCs w:val="24"/>
              </w:rPr>
              <w:t>Kraków 1997.</w:t>
            </w:r>
          </w:p>
          <w:p w14:paraId="6AE6B7A5" w14:textId="7355ADAF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>Kalendarz muzyczny w przedszkolu,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Warszawa 1988.</w:t>
            </w:r>
          </w:p>
          <w:p w14:paraId="30202996" w14:textId="11230819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Muzyka dla dzieci, </w:t>
            </w:r>
            <w:r w:rsidR="0085052D">
              <w:rPr>
                <w:rFonts w:ascii="Corbel" w:hAnsi="Corbel"/>
                <w:sz w:val="24"/>
                <w:szCs w:val="24"/>
              </w:rPr>
              <w:t>WSiP, Warszawa 1992.</w:t>
            </w:r>
          </w:p>
          <w:p w14:paraId="5CE83A14" w14:textId="45DF78D0" w:rsidR="004E0F39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Smoczyńska-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Nachtman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Zabawy i ćwiczenia przy muzyce, </w:t>
            </w:r>
            <w:r w:rsidRPr="004E0F39">
              <w:rPr>
                <w:rFonts w:ascii="Corbel" w:hAnsi="Corbel"/>
                <w:sz w:val="24"/>
                <w:szCs w:val="24"/>
              </w:rPr>
              <w:t>Warszawa 1982.</w:t>
            </w:r>
          </w:p>
          <w:p w14:paraId="7612C321" w14:textId="54090242" w:rsidR="007328D8" w:rsidRPr="004E0F39" w:rsidRDefault="004E0F39" w:rsidP="00531BAE">
            <w:pPr>
              <w:numPr>
                <w:ilvl w:val="0"/>
                <w:numId w:val="9"/>
              </w:numPr>
              <w:tabs>
                <w:tab w:val="clear" w:pos="720"/>
                <w:tab w:val="num" w:pos="34"/>
              </w:tabs>
              <w:spacing w:after="0" w:line="240" w:lineRule="auto"/>
              <w:ind w:left="34" w:hanging="142"/>
              <w:rPr>
                <w:rFonts w:ascii="Corbel" w:hAnsi="Corbel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Wimmer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Wprowadzenie do pedagogiki zabawy. Doświadczenia osobiste, </w:t>
            </w:r>
            <w:r w:rsidRPr="004E0F39">
              <w:rPr>
                <w:rFonts w:ascii="Corbel" w:hAnsi="Corbel"/>
                <w:sz w:val="24"/>
                <w:szCs w:val="24"/>
              </w:rPr>
              <w:t>„Grupa i Zabawa”, 1998, nr 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531B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CCB3D1E" w14:textId="77777777" w:rsidR="004E0F39" w:rsidRPr="004E0F39" w:rsidRDefault="004E0F39" w:rsidP="00531BAE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Bajkowska L.,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Teatr marzeń. Inscenizacje dla dzieci, </w:t>
            </w:r>
            <w:r w:rsidRPr="004E0F39">
              <w:rPr>
                <w:rFonts w:ascii="Corbel" w:hAnsi="Corbel"/>
                <w:sz w:val="24"/>
                <w:szCs w:val="24"/>
              </w:rPr>
              <w:t>Warszawa 1999.</w:t>
            </w:r>
          </w:p>
          <w:p w14:paraId="1BF4949F" w14:textId="72D0BAAB" w:rsidR="004E0F39" w:rsidRPr="004E0F39" w:rsidRDefault="004E0F39" w:rsidP="00531BAE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Drzał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Inscenizacje w nauczaniu zintegrowanym, </w:t>
            </w:r>
            <w:r w:rsidRPr="004E0F39">
              <w:rPr>
                <w:rFonts w:ascii="Corbel" w:hAnsi="Corbel"/>
                <w:sz w:val="24"/>
                <w:szCs w:val="24"/>
              </w:rPr>
              <w:t>Gdańsk 2000.</w:t>
            </w:r>
          </w:p>
          <w:p w14:paraId="10F660D2" w14:textId="77777777" w:rsidR="004E0F39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Elkonin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, D. B.,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Psychologia zabawy</w:t>
            </w:r>
            <w:r w:rsidRPr="004E0F39">
              <w:rPr>
                <w:rFonts w:ascii="Corbel" w:hAnsi="Corbel"/>
                <w:sz w:val="24"/>
                <w:szCs w:val="24"/>
              </w:rPr>
              <w:t>, WSiP, Warszawa 1984.</w:t>
            </w:r>
          </w:p>
          <w:p w14:paraId="56ED0F96" w14:textId="77777777" w:rsidR="004E0F39" w:rsidRPr="004E0F39" w:rsidRDefault="004E0F39" w:rsidP="00531BAE">
            <w:pPr>
              <w:numPr>
                <w:ilvl w:val="0"/>
                <w:numId w:val="10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Majchrzak M.,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Przedszkolaki na scenie, czyli rozbawione przedszkole, </w:t>
            </w:r>
            <w:r w:rsidRPr="004E0F39">
              <w:rPr>
                <w:rFonts w:ascii="Corbel" w:hAnsi="Corbel"/>
                <w:sz w:val="24"/>
                <w:szCs w:val="24"/>
              </w:rPr>
              <w:t>Płock 1995.</w:t>
            </w:r>
          </w:p>
          <w:p w14:paraId="5F7BC947" w14:textId="3D0BFA69" w:rsidR="004E0F39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Skibińska-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Czechowicz I., </w:t>
            </w: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Drzał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4E0F39">
              <w:rPr>
                <w:rFonts w:ascii="Corbel" w:hAnsi="Corbel"/>
                <w:i/>
                <w:iCs/>
                <w:sz w:val="24"/>
                <w:szCs w:val="24"/>
              </w:rPr>
              <w:t xml:space="preserve">Piosenki w nauczaniu zintegrowanym,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Gdańsk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2000.</w:t>
            </w:r>
          </w:p>
          <w:p w14:paraId="2AE59631" w14:textId="77777777" w:rsid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Smykowski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(red.),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>Dziecko w zabawie i świecie języka,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 Zysk i S-ka, Poznań, 1995.</w:t>
            </w:r>
          </w:p>
          <w:p w14:paraId="277EDFCE" w14:textId="44BF90C5" w:rsidR="007328D8" w:rsidRPr="004E0F39" w:rsidRDefault="004E0F39" w:rsidP="00531BAE">
            <w:pPr>
              <w:numPr>
                <w:ilvl w:val="0"/>
                <w:numId w:val="8"/>
              </w:numPr>
              <w:spacing w:after="0" w:line="240" w:lineRule="auto"/>
              <w:ind w:left="34" w:hanging="14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E0F39">
              <w:rPr>
                <w:rFonts w:ascii="Corbel" w:hAnsi="Corbel"/>
                <w:sz w:val="24"/>
                <w:szCs w:val="24"/>
              </w:rPr>
              <w:t>Vopel</w:t>
            </w:r>
            <w:proofErr w:type="spellEnd"/>
            <w:r w:rsidRPr="004E0F39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Zabawy interakcyjne, </w:t>
            </w:r>
            <w:r w:rsidRPr="004E0F39">
              <w:rPr>
                <w:rFonts w:ascii="Corbel" w:hAnsi="Corbel"/>
                <w:sz w:val="24"/>
                <w:szCs w:val="24"/>
              </w:rPr>
              <w:t>Wydawnictwo Jedność, Kielce, 1999.</w:t>
            </w:r>
          </w:p>
        </w:tc>
      </w:tr>
    </w:tbl>
    <w:p w14:paraId="008B7EF9" w14:textId="77777777" w:rsidR="0085747A" w:rsidRPr="009C54AE" w:rsidRDefault="0085747A" w:rsidP="00B5585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683E57" w14:textId="77777777" w:rsidR="00755377" w:rsidRDefault="00755377" w:rsidP="00C16ABF">
      <w:pPr>
        <w:spacing w:after="0" w:line="240" w:lineRule="auto"/>
      </w:pPr>
      <w:r>
        <w:separator/>
      </w:r>
    </w:p>
  </w:endnote>
  <w:endnote w:type="continuationSeparator" w:id="0">
    <w:p w14:paraId="1193980B" w14:textId="77777777" w:rsidR="00755377" w:rsidRDefault="0075537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3BF64F" w14:textId="77777777" w:rsidR="00755377" w:rsidRDefault="00755377" w:rsidP="00C16ABF">
      <w:pPr>
        <w:spacing w:after="0" w:line="240" w:lineRule="auto"/>
      </w:pPr>
      <w:r>
        <w:separator/>
      </w:r>
    </w:p>
  </w:footnote>
  <w:footnote w:type="continuationSeparator" w:id="0">
    <w:p w14:paraId="220BE26D" w14:textId="77777777" w:rsidR="00755377" w:rsidRDefault="00755377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8"/>
  </w:num>
  <w:num w:numId="5">
    <w:abstractNumId w:val="9"/>
  </w:num>
  <w:num w:numId="6">
    <w:abstractNumId w:val="6"/>
  </w:num>
  <w:num w:numId="7">
    <w:abstractNumId w:val="2"/>
  </w:num>
  <w:num w:numId="8">
    <w:abstractNumId w:val="3"/>
  </w:num>
  <w:num w:numId="9">
    <w:abstractNumId w:val="5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ABA"/>
    <w:rsid w:val="000077B4"/>
    <w:rsid w:val="00015B8F"/>
    <w:rsid w:val="00022ECE"/>
    <w:rsid w:val="000417E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45E6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144C0"/>
    <w:rsid w:val="00221F61"/>
    <w:rsid w:val="0022477D"/>
    <w:rsid w:val="002278A9"/>
    <w:rsid w:val="002336F9"/>
    <w:rsid w:val="0024028F"/>
    <w:rsid w:val="00244ABC"/>
    <w:rsid w:val="0024636C"/>
    <w:rsid w:val="00281FF2"/>
    <w:rsid w:val="002857DE"/>
    <w:rsid w:val="00291567"/>
    <w:rsid w:val="00294E83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F5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1447"/>
    <w:rsid w:val="003C0BAE"/>
    <w:rsid w:val="003D18A9"/>
    <w:rsid w:val="003D6CE2"/>
    <w:rsid w:val="003E14AA"/>
    <w:rsid w:val="003E1941"/>
    <w:rsid w:val="003E2FE6"/>
    <w:rsid w:val="003E49D5"/>
    <w:rsid w:val="003F38C0"/>
    <w:rsid w:val="003F634F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7356"/>
    <w:rsid w:val="004840FD"/>
    <w:rsid w:val="00490F7D"/>
    <w:rsid w:val="00491678"/>
    <w:rsid w:val="004968E2"/>
    <w:rsid w:val="004A3EEA"/>
    <w:rsid w:val="004A4D1F"/>
    <w:rsid w:val="004D5282"/>
    <w:rsid w:val="004E0F39"/>
    <w:rsid w:val="004F1551"/>
    <w:rsid w:val="004F55A3"/>
    <w:rsid w:val="0050496F"/>
    <w:rsid w:val="00513B6F"/>
    <w:rsid w:val="00517C63"/>
    <w:rsid w:val="00526C94"/>
    <w:rsid w:val="00531BAE"/>
    <w:rsid w:val="005363C4"/>
    <w:rsid w:val="00536BDE"/>
    <w:rsid w:val="00543ACC"/>
    <w:rsid w:val="0056696D"/>
    <w:rsid w:val="00571C7C"/>
    <w:rsid w:val="00573EF9"/>
    <w:rsid w:val="0059484D"/>
    <w:rsid w:val="005A0855"/>
    <w:rsid w:val="005A3196"/>
    <w:rsid w:val="005C080F"/>
    <w:rsid w:val="005C1151"/>
    <w:rsid w:val="005C2C71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47FA8"/>
    <w:rsid w:val="00650C5F"/>
    <w:rsid w:val="00654934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55377"/>
    <w:rsid w:val="00763BF1"/>
    <w:rsid w:val="00766FD4"/>
    <w:rsid w:val="0078168C"/>
    <w:rsid w:val="00783A7F"/>
    <w:rsid w:val="00787C2A"/>
    <w:rsid w:val="00790E27"/>
    <w:rsid w:val="00793228"/>
    <w:rsid w:val="007A4022"/>
    <w:rsid w:val="007A6E6E"/>
    <w:rsid w:val="007C235F"/>
    <w:rsid w:val="007C3299"/>
    <w:rsid w:val="007C3BCC"/>
    <w:rsid w:val="007C4546"/>
    <w:rsid w:val="007D6E56"/>
    <w:rsid w:val="007E0FD1"/>
    <w:rsid w:val="007F1652"/>
    <w:rsid w:val="007F2DB0"/>
    <w:rsid w:val="007F4155"/>
    <w:rsid w:val="00814742"/>
    <w:rsid w:val="0081554D"/>
    <w:rsid w:val="0081707E"/>
    <w:rsid w:val="00837F26"/>
    <w:rsid w:val="008449B3"/>
    <w:rsid w:val="0085052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15D9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7CC2"/>
    <w:rsid w:val="00A30110"/>
    <w:rsid w:val="00A36899"/>
    <w:rsid w:val="00A371F6"/>
    <w:rsid w:val="00A43BF6"/>
    <w:rsid w:val="00A53FA5"/>
    <w:rsid w:val="00A54817"/>
    <w:rsid w:val="00A601C8"/>
    <w:rsid w:val="00A60799"/>
    <w:rsid w:val="00A60D4C"/>
    <w:rsid w:val="00A84C85"/>
    <w:rsid w:val="00A97DE1"/>
    <w:rsid w:val="00AB053C"/>
    <w:rsid w:val="00AD1146"/>
    <w:rsid w:val="00AD27D3"/>
    <w:rsid w:val="00AD66D6"/>
    <w:rsid w:val="00AD73C7"/>
    <w:rsid w:val="00AD76AE"/>
    <w:rsid w:val="00AE1160"/>
    <w:rsid w:val="00AE203C"/>
    <w:rsid w:val="00AE2E74"/>
    <w:rsid w:val="00AE5FCB"/>
    <w:rsid w:val="00AF2C1E"/>
    <w:rsid w:val="00B020CB"/>
    <w:rsid w:val="00B06142"/>
    <w:rsid w:val="00B135B1"/>
    <w:rsid w:val="00B3130B"/>
    <w:rsid w:val="00B40ADB"/>
    <w:rsid w:val="00B419C9"/>
    <w:rsid w:val="00B43B77"/>
    <w:rsid w:val="00B43E80"/>
    <w:rsid w:val="00B55857"/>
    <w:rsid w:val="00B607DB"/>
    <w:rsid w:val="00B66529"/>
    <w:rsid w:val="00B7179F"/>
    <w:rsid w:val="00B75946"/>
    <w:rsid w:val="00B8056E"/>
    <w:rsid w:val="00B819C8"/>
    <w:rsid w:val="00B82308"/>
    <w:rsid w:val="00B90885"/>
    <w:rsid w:val="00BB37F9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4C3"/>
    <w:rsid w:val="00E63348"/>
    <w:rsid w:val="00E77E88"/>
    <w:rsid w:val="00E8107D"/>
    <w:rsid w:val="00E85B0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3CCC"/>
    <w:rsid w:val="00F27A7B"/>
    <w:rsid w:val="00F3370B"/>
    <w:rsid w:val="00F526AF"/>
    <w:rsid w:val="00F617C3"/>
    <w:rsid w:val="00F7066B"/>
    <w:rsid w:val="00F83B28"/>
    <w:rsid w:val="00FA2A3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A9B4EE93-83BD-4C75-8561-21BD57D4B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3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B722B-9DC4-447B-B07A-690739CBF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84</TotalTime>
  <Pages>1</Pages>
  <Words>1010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25</cp:revision>
  <cp:lastPrinted>2019-02-06T12:12:00Z</cp:lastPrinted>
  <dcterms:created xsi:type="dcterms:W3CDTF">2019-10-16T16:23:00Z</dcterms:created>
  <dcterms:modified xsi:type="dcterms:W3CDTF">2022-03-14T11:38:00Z</dcterms:modified>
</cp:coreProperties>
</file>