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D2069C7" w14:textId="77777777" w:rsidR="00666637" w:rsidRDefault="003A5BDE" w:rsidP="0066663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66637">
        <w:rPr>
          <w:rFonts w:ascii="Corbel" w:hAnsi="Corbel"/>
          <w:i/>
          <w:smallCaps/>
          <w:sz w:val="24"/>
          <w:szCs w:val="24"/>
        </w:rPr>
        <w:t>2022-2027</w:t>
      </w:r>
      <w:bookmarkStart w:id="0" w:name="_GoBack"/>
      <w:bookmarkEnd w:id="0"/>
    </w:p>
    <w:p w14:paraId="2D507E5F" w14:textId="1E2A410C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66CB3E84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F0693">
        <w:rPr>
          <w:rFonts w:ascii="Corbel" w:hAnsi="Corbel"/>
          <w:sz w:val="20"/>
          <w:szCs w:val="20"/>
        </w:rPr>
        <w:t>202</w:t>
      </w:r>
      <w:r w:rsidR="00666637">
        <w:rPr>
          <w:rFonts w:ascii="Corbel" w:hAnsi="Corbel"/>
          <w:sz w:val="20"/>
          <w:szCs w:val="20"/>
        </w:rPr>
        <w:t>4</w:t>
      </w:r>
      <w:r w:rsidR="001F0693">
        <w:rPr>
          <w:rFonts w:ascii="Corbel" w:hAnsi="Corbel"/>
          <w:sz w:val="20"/>
          <w:szCs w:val="20"/>
        </w:rPr>
        <w:t>/202</w:t>
      </w:r>
      <w:r w:rsidR="00666637">
        <w:rPr>
          <w:rFonts w:ascii="Corbel" w:hAnsi="Corbel"/>
          <w:sz w:val="20"/>
          <w:szCs w:val="20"/>
        </w:rPr>
        <w:t>5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009D216E" w:rsidR="003A5BDE" w:rsidRPr="009C54AE" w:rsidRDefault="007623D5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23D5">
              <w:rPr>
                <w:rFonts w:ascii="Corbel" w:hAnsi="Corbel"/>
                <w:b w:val="0"/>
                <w:sz w:val="24"/>
                <w:szCs w:val="24"/>
              </w:rPr>
              <w:t>Diagnozowanie specjalnych potrzeb rozwojowych i edukacyjnych dziecka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602A9DDE" w:rsidR="003A5BDE" w:rsidRPr="009C54AE" w:rsidRDefault="009E6D2F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72F94720" w:rsidR="00EE1771" w:rsidRPr="009C54AE" w:rsidRDefault="009E6D2F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D9240BA" w:rsidR="003A5BDE" w:rsidRPr="009C54AE" w:rsidRDefault="00F76C1D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619D86D5" w:rsidR="003A5BDE" w:rsidRPr="009C54AE" w:rsidRDefault="00B9492B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765F0073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</w:t>
            </w:r>
            <w:r w:rsidR="007623D5">
              <w:rPr>
                <w:rFonts w:ascii="Corbel" w:hAnsi="Corbel"/>
                <w:b w:val="0"/>
                <w:sz w:val="24"/>
                <w:szCs w:val="24"/>
              </w:rPr>
              <w:t xml:space="preserve"> 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0C05E7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F7209C7" w:rsidR="003A5BDE" w:rsidRPr="009C54AE" w:rsidRDefault="001F0693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edukacyjnymi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273B465E" w:rsidR="003A5BDE" w:rsidRPr="009C54AE" w:rsidRDefault="000C05E7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7CBE2727" w:rsidR="003A5BDE" w:rsidRPr="009C54AE" w:rsidRDefault="000C05E7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65043C3F" w:rsidR="003A5BDE" w:rsidRPr="009C54AE" w:rsidRDefault="00B9492B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35096BD3" w:rsidR="003A5BDE" w:rsidRPr="009C54AE" w:rsidRDefault="007623D5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5C9B7215" w:rsidR="003A5BDE" w:rsidRPr="00AC0BBD" w:rsidRDefault="001F0693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3A5BDE" w:rsidRPr="00AC0BB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553775BA" w:rsidR="003A5BDE" w:rsidRDefault="004262FB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BF5B307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, 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psychologii rozw</w:t>
            </w:r>
            <w:r w:rsidR="004262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o</w:t>
            </w:r>
            <w:r w:rsidR="007623D5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jowej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4836A77F" w:rsidR="003A5BDE" w:rsidRPr="009E7315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 xml:space="preserve">Dostarczenie wiedzy dotyczącej podstawowych założeń diagnozy pedagogicznej 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 xml:space="preserve">dzieci i uczniów ze specjalnymi potrzebami edukacyjnymi, </w:t>
            </w:r>
            <w:r>
              <w:rPr>
                <w:rStyle w:val="fontstyle01"/>
                <w:rFonts w:ascii="Corbel" w:hAnsi="Corbel"/>
                <w:b w:val="0"/>
                <w:bCs/>
              </w:rPr>
              <w:t xml:space="preserve">jej podstaw prawnych i roli pedagoga w wielospecjalistycznym zespole diagnostyczno-terapeutycznym. 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55027FC4" w:rsidR="003A5BDE" w:rsidRPr="00C14B96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bCs/>
              </w:rPr>
              <w:t>Przygotowanie do prowadzenia procesu wieloprofilowej diagnozy pedagogicznej dzieci i uczniów ze specjalnymi potrzebami edukacyjnymi w przedszkolu i edukacji wczesnoszkolnej z wykorzystaniem bezpośrednich i pośrednich metod zbierania danych</w:t>
            </w:r>
            <w:r w:rsidR="0072515C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974863" w:rsidRPr="00387ED9" w14:paraId="5EB21056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8F1D" w14:textId="640BFE49" w:rsidR="00974863" w:rsidRPr="0072515C" w:rsidRDefault="0072515C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2515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72515C">
              <w:rPr>
                <w:rFonts w:ascii="Corbel" w:hAnsi="Corbel"/>
                <w:b w:val="0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431AB" w14:textId="28D911D6" w:rsidR="00974863" w:rsidRPr="00B702C1" w:rsidRDefault="0072515C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Nabycie umiejętności 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rozpoznawa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potrzeb, możliwości i uzdolnie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uczniów oraz projektowa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nia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działa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ń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wspierając</w:t>
            </w: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ych</w:t>
            </w:r>
            <w:r w:rsidR="00974863"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 xml:space="preserve"> integralny rozwój uczniów</w:t>
            </w:r>
            <w:r w:rsidR="00FB2D78">
              <w:rPr>
                <w:rStyle w:val="fontstyle01"/>
                <w:rFonts w:ascii="Corbel" w:hAnsi="Corbel"/>
                <w:b w:val="0"/>
                <w:bCs/>
                <w:color w:val="auto"/>
              </w:rPr>
              <w:t>.</w:t>
            </w:r>
          </w:p>
        </w:tc>
      </w:tr>
      <w:tr w:rsidR="00B702C1" w:rsidRPr="00387ED9" w14:paraId="7296A4B2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03DE" w14:textId="10DB5AB3" w:rsidR="00B702C1" w:rsidRPr="0072515C" w:rsidRDefault="00B702C1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4D77" w14:textId="7759EEE9" w:rsidR="00B702C1" w:rsidRPr="00B702C1" w:rsidRDefault="00B702C1" w:rsidP="000C05E7">
            <w:pPr>
              <w:pStyle w:val="Podpunkty"/>
              <w:spacing w:before="40" w:after="40"/>
              <w:ind w:left="0"/>
              <w:rPr>
                <w:rStyle w:val="fontstyle01"/>
                <w:rFonts w:ascii="Corbel" w:hAnsi="Corbel"/>
                <w:b w:val="0"/>
                <w:bCs/>
                <w:color w:val="auto"/>
              </w:rPr>
            </w:pPr>
            <w:r w:rsidRPr="00B702C1">
              <w:rPr>
                <w:rStyle w:val="fontstyle01"/>
                <w:rFonts w:ascii="Corbel" w:hAnsi="Corbel"/>
                <w:b w:val="0"/>
                <w:bCs/>
                <w:color w:val="auto"/>
              </w:rPr>
              <w:t>Kształtowanie umiejętności pracy zespołowej w procesie wielospecjalistycznej oceny poziomu funkcjonowania.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2DD15315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B702C1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2034E8F0" w:rsidR="003A5BDE" w:rsidRPr="0078473F" w:rsidRDefault="004262FB" w:rsidP="000C05E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  <w:b w:val="0"/>
                <w:color w:val="auto"/>
              </w:rPr>
              <w:t>Kształtowanie kompetencji diagnostycznych w oparciu o przestrzeganie zasad etycznych i norm moralnych w procesie pracy z uczniem o zróżnicowanych potrzebach edukacyjnych.</w:t>
            </w:r>
            <w:r w:rsidR="00CB16C8"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0C05E7">
        <w:tc>
          <w:tcPr>
            <w:tcW w:w="1681" w:type="dxa"/>
          </w:tcPr>
          <w:p w14:paraId="215F13B0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511410DA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Opisze</w:t>
            </w:r>
            <w:r w:rsidRPr="000C05E7">
              <w:t xml:space="preserve">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="00063082" w:rsidRPr="000C05E7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procesu diagnozy pedagogicznej uczniów 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o specjalnych potrzebach edukacyjnych w okresie przedszkolnym i młodszym wieku szkolnym</w:t>
            </w:r>
            <w:r w:rsidRPr="000C05E7">
              <w:rPr>
                <w:rFonts w:ascii="Corbel" w:hAnsi="Corbel"/>
                <w:sz w:val="24"/>
                <w:szCs w:val="24"/>
              </w:rPr>
              <w:t>, z uwzględnieniem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C05E7">
              <w:rPr>
                <w:rFonts w:ascii="Corbel" w:hAnsi="Corbel"/>
                <w:sz w:val="24"/>
                <w:szCs w:val="24"/>
              </w:rPr>
              <w:t>sfery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 xml:space="preserve"> rozwoju motorycznego, poznawczego i emocjonalno-społecznego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, a także wymieni i scharakteryzuje narzędzia oceny funkcjonalnej</w:t>
            </w:r>
            <w:r w:rsidR="007064F9" w:rsidRPr="000C05E7">
              <w:rPr>
                <w:rFonts w:ascii="Corbel" w:hAnsi="Corbel"/>
                <w:sz w:val="24"/>
                <w:szCs w:val="24"/>
              </w:rPr>
              <w:t>.</w:t>
            </w:r>
            <w:r w:rsidR="000D3BA9" w:rsidRPr="000C05E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0C05E7">
        <w:tc>
          <w:tcPr>
            <w:tcW w:w="1681" w:type="dxa"/>
          </w:tcPr>
          <w:p w14:paraId="7D1C5294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578A6039" w:rsidR="003A5BDE" w:rsidRPr="000C05E7" w:rsidRDefault="000D3BA9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Opisze proces projektowania działań 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>diagnostycznych</w:t>
            </w:r>
            <w:r w:rsidRPr="000C05E7">
              <w:rPr>
                <w:rFonts w:ascii="Corbel" w:hAnsi="Corbel"/>
                <w:sz w:val="24"/>
                <w:szCs w:val="24"/>
              </w:rPr>
              <w:t>, jego poszczególne etapy z uwzględnieniem specyfiki funkcjonowania wynikającej ze specjalnych potrzeb dzieci i uczniów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z uwzględnieniem diagnozy interakcyjnej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A22BBF" w:rsidRPr="003C028A" w14:paraId="6C54F7E5" w14:textId="77777777" w:rsidTr="000C05E7">
        <w:tc>
          <w:tcPr>
            <w:tcW w:w="1681" w:type="dxa"/>
          </w:tcPr>
          <w:p w14:paraId="74C52651" w14:textId="47230CD6" w:rsidR="00A22BBF" w:rsidRPr="000C05E7" w:rsidRDefault="001B41FD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4A5BE20B" w14:textId="2BD74A7F" w:rsidR="00A22BBF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funkcjonowanie i dysfunkcje aparatu mowy, słuchu i wzroku, a także wpływ tych dysfunkcji na proces</w:t>
            </w:r>
            <w:r w:rsidR="004D05F7" w:rsidRPr="000C05E7">
              <w:rPr>
                <w:rFonts w:ascii="Corbel" w:hAnsi="Corbel"/>
                <w:sz w:val="24"/>
                <w:szCs w:val="24"/>
              </w:rPr>
              <w:t xml:space="preserve"> edukacji i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komunikacji dzieci i uczniów o specjalnych potrzebach edukacyjnych z szerszym środowiskiem społecznym.</w:t>
            </w:r>
          </w:p>
        </w:tc>
        <w:tc>
          <w:tcPr>
            <w:tcW w:w="1865" w:type="dxa"/>
            <w:vAlign w:val="center"/>
          </w:tcPr>
          <w:p w14:paraId="41FB9A23" w14:textId="45910CA0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A22BBF" w:rsidRPr="003C028A" w14:paraId="6ABD9046" w14:textId="77777777" w:rsidTr="000C05E7">
        <w:tc>
          <w:tcPr>
            <w:tcW w:w="1681" w:type="dxa"/>
          </w:tcPr>
          <w:p w14:paraId="38BE5586" w14:textId="2244AC0B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C05E7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5774894A" w14:textId="689A6CB6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Analizuje i interpretuje poszczególne sfery funkcjonowania dziecka i ucznia o SPE, z uwzględnieniem jego potrzeb, możliwości i uzdolnień, wykorzystując odpowiednie klasyfikacje i narzędzia diagnostyczne.</w:t>
            </w:r>
          </w:p>
        </w:tc>
        <w:tc>
          <w:tcPr>
            <w:tcW w:w="1865" w:type="dxa"/>
            <w:vAlign w:val="center"/>
          </w:tcPr>
          <w:p w14:paraId="2CC3B32D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PPiW.U02</w:t>
            </w:r>
          </w:p>
        </w:tc>
      </w:tr>
      <w:tr w:rsidR="00A22BBF" w:rsidRPr="003C028A" w14:paraId="0AF19210" w14:textId="77777777" w:rsidTr="000C05E7">
        <w:tc>
          <w:tcPr>
            <w:tcW w:w="1681" w:type="dxa"/>
          </w:tcPr>
          <w:p w14:paraId="0554BFD9" w14:textId="029CF02A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747C7F2F" w14:textId="0EEA932C" w:rsidR="00974863" w:rsidRPr="000C05E7" w:rsidRDefault="001B41FD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R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ozpozna</w:t>
            </w:r>
            <w:r w:rsidRPr="000C05E7">
              <w:rPr>
                <w:rFonts w:ascii="Corbel" w:hAnsi="Corbel"/>
                <w:sz w:val="24"/>
                <w:szCs w:val="24"/>
              </w:rPr>
              <w:t>je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specjalne potrzeby rozwojowe i edukacyjne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lastRenderedPageBreak/>
              <w:t xml:space="preserve">dziecka w wieku przedszkolnym i ucznia w młodszym wieku szkolnym </w:t>
            </w:r>
            <w:r w:rsidRPr="000C05E7">
              <w:rPr>
                <w:rFonts w:ascii="Corbel" w:hAnsi="Corbel"/>
                <w:sz w:val="24"/>
                <w:szCs w:val="24"/>
              </w:rPr>
              <w:t>w celu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określ</w:t>
            </w:r>
            <w:r w:rsidRPr="000C05E7">
              <w:rPr>
                <w:rFonts w:ascii="Corbel" w:hAnsi="Corbel"/>
                <w:sz w:val="24"/>
                <w:szCs w:val="24"/>
              </w:rPr>
              <w:t>enia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optymaln</w:t>
            </w:r>
            <w:r w:rsidRPr="000C05E7">
              <w:rPr>
                <w:rFonts w:ascii="Corbel" w:hAnsi="Corbel"/>
                <w:sz w:val="24"/>
                <w:szCs w:val="24"/>
              </w:rPr>
              <w:t>ych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sposob</w:t>
            </w:r>
            <w:r w:rsidRPr="000C05E7">
              <w:rPr>
                <w:rFonts w:ascii="Corbel" w:hAnsi="Corbel"/>
                <w:sz w:val="24"/>
                <w:szCs w:val="24"/>
              </w:rPr>
              <w:t>ów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 organizowania środowiska edukacyjnego oraz wspomagania dziecka lub ucznia i jego rodziców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w procesie wychowania i kształcenia</w:t>
            </w:r>
            <w:r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282A74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PPiW.U03</w:t>
            </w:r>
          </w:p>
        </w:tc>
      </w:tr>
      <w:tr w:rsidR="00A22BBF" w:rsidRPr="003C028A" w14:paraId="6C605F31" w14:textId="77777777" w:rsidTr="000C05E7">
        <w:tc>
          <w:tcPr>
            <w:tcW w:w="1681" w:type="dxa"/>
          </w:tcPr>
          <w:p w14:paraId="707D3532" w14:textId="3B6B4826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4515BFEB" w14:textId="6E4D3A33" w:rsidR="00A22BBF" w:rsidRPr="000C05E7" w:rsidRDefault="004D05F7" w:rsidP="000C05E7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Potrafi zintegrować informacje uzyskane za pomocą metod bezpośrednich i pośrednich (od specjalistów – psychologa, logopedy, lekarza a także rodziców podopiecznego o SPE) w celu opracowania spójnej diagnozy pedagogicznej.</w:t>
            </w:r>
          </w:p>
        </w:tc>
        <w:tc>
          <w:tcPr>
            <w:tcW w:w="1865" w:type="dxa"/>
            <w:vAlign w:val="center"/>
          </w:tcPr>
          <w:p w14:paraId="6E707C60" w14:textId="02D4926A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A22BBF" w:rsidRPr="003C028A" w14:paraId="2D0B3A01" w14:textId="77777777" w:rsidTr="000C05E7">
        <w:tc>
          <w:tcPr>
            <w:tcW w:w="1681" w:type="dxa"/>
          </w:tcPr>
          <w:p w14:paraId="4830BF6E" w14:textId="41249DF0" w:rsidR="00A22BBF" w:rsidRPr="000C05E7" w:rsidRDefault="00A22BBF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D05F7" w:rsidRPr="000C05E7">
              <w:rPr>
                <w:rFonts w:ascii="Corbel" w:hAnsi="Corbel"/>
                <w:smallCaps/>
                <w:sz w:val="24"/>
                <w:szCs w:val="24"/>
              </w:rPr>
              <w:t>7</w:t>
            </w:r>
          </w:p>
        </w:tc>
        <w:tc>
          <w:tcPr>
            <w:tcW w:w="5974" w:type="dxa"/>
          </w:tcPr>
          <w:p w14:paraId="7B69E5C3" w14:textId="04FD6BD4" w:rsidR="00974863" w:rsidRPr="000C05E7" w:rsidRDefault="00620A9B" w:rsidP="000C05E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Dowiedzie konieczności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 xml:space="preserve">przyjęcia współodpowiedzialności za sposób </w:t>
            </w:r>
            <w:r w:rsidRPr="000C05E7">
              <w:rPr>
                <w:rFonts w:ascii="Corbel" w:hAnsi="Corbel"/>
                <w:sz w:val="24"/>
                <w:szCs w:val="24"/>
              </w:rPr>
              <w:t xml:space="preserve">diagnozowania, 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planowania i realizacji wychowania i kształcenia dzieci lub uczniów ze specjalnymi potrzebami rozwojowymi lub edukacyjnymi</w:t>
            </w:r>
            <w:r w:rsidRPr="000C05E7">
              <w:rPr>
                <w:rFonts w:ascii="Corbel" w:hAnsi="Corbel"/>
                <w:sz w:val="24"/>
                <w:szCs w:val="24"/>
              </w:rPr>
              <w:t>, z uwzględnieniem przestrzegania zasad etycznego postępowania</w:t>
            </w:r>
            <w:r w:rsidR="001B41FD" w:rsidRPr="000C05E7">
              <w:rPr>
                <w:rFonts w:ascii="Corbel" w:hAnsi="Corbel"/>
                <w:sz w:val="24"/>
                <w:szCs w:val="24"/>
              </w:rPr>
              <w:t xml:space="preserve"> we współpracy z innymi specjalistami i rodzicami</w:t>
            </w:r>
            <w:r w:rsidR="00974863" w:rsidRPr="000C05E7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8A069E5" w14:textId="77777777" w:rsidR="00A22BBF" w:rsidRPr="000C05E7" w:rsidRDefault="00A22BBF" w:rsidP="000C05E7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3001A382" w:rsidR="003A5BDE" w:rsidRPr="009C54AE" w:rsidRDefault="003A5BDE" w:rsidP="00A22BB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6319B8D7" w:rsidR="00CE6BBB" w:rsidRPr="00DB4299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00D6AD3E" w14:textId="03839E55" w:rsidR="00CE6BBB" w:rsidRPr="00DB4299" w:rsidRDefault="00CE6BBB" w:rsidP="006A2F2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>charakterystyka p</w:t>
            </w:r>
            <w:r w:rsidR="006A2F2F" w:rsidRPr="00DB4299">
              <w:rPr>
                <w:rFonts w:ascii="Corbel" w:hAnsi="Corbel"/>
                <w:sz w:val="24"/>
                <w:szCs w:val="24"/>
              </w:rPr>
              <w:t xml:space="preserve">rocesu diagnozy pedagogicznej, jej podstawowych zasad. 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5F5793AF" w:rsidR="00284C81" w:rsidRPr="00DB4299" w:rsidRDefault="00C76FBF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4299">
              <w:rPr>
                <w:rFonts w:ascii="Corbel" w:hAnsi="Corbel"/>
                <w:sz w:val="24"/>
                <w:szCs w:val="24"/>
              </w:rPr>
              <w:t xml:space="preserve">Diagnoza nozologiczna </w:t>
            </w:r>
            <w:r w:rsidR="005F255F" w:rsidRPr="00DB4299">
              <w:rPr>
                <w:rFonts w:ascii="Corbel" w:hAnsi="Corbel"/>
                <w:sz w:val="24"/>
                <w:szCs w:val="24"/>
              </w:rPr>
              <w:t>– klasyfikacja ICD-11 i DSM V.</w:t>
            </w:r>
          </w:p>
        </w:tc>
      </w:tr>
      <w:tr w:rsidR="00E92F9D" w:rsidRPr="009C54AE" w14:paraId="371FB730" w14:textId="77777777" w:rsidTr="00217CA3">
        <w:tc>
          <w:tcPr>
            <w:tcW w:w="9520" w:type="dxa"/>
          </w:tcPr>
          <w:p w14:paraId="34979AF0" w14:textId="67CDC0A9" w:rsidR="00E92F9D" w:rsidRPr="00DB4299" w:rsidRDefault="00E92F9D" w:rsidP="00DB429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klasyfikacji ICF.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BA61" w14:textId="06CD6EBC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bezpośrednie i pośrednie w procesie diagnozy funkcjonalnej.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52C0F" w14:textId="77777777" w:rsid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Narzędzia diagnozy funkcjonalnej dzieci w wieku przedszkolnym i uczniów w młodszym wieku </w:t>
            </w:r>
          </w:p>
          <w:p w14:paraId="6604665A" w14:textId="26FDAAFB" w:rsidR="003A5BDE" w:rsidRPr="00DB4299" w:rsidRDefault="00DB4299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758F1C52" w:rsidR="003A5BDE" w:rsidRPr="00DB4299" w:rsidRDefault="0023072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d</w:t>
            </w:r>
            <w:r w:rsidR="00DB4299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DB4299">
              <w:rPr>
                <w:rFonts w:ascii="Corbel" w:hAnsi="Corbel"/>
                <w:sz w:val="24"/>
                <w:szCs w:val="24"/>
              </w:rPr>
              <w:t xml:space="preserve"> pedagogicz</w:t>
            </w:r>
            <w:r>
              <w:rPr>
                <w:rFonts w:ascii="Corbel" w:hAnsi="Corbel"/>
                <w:sz w:val="24"/>
                <w:szCs w:val="24"/>
              </w:rPr>
              <w:t xml:space="preserve">nej dziecka i ucznia ze specjalnymi potrzebami edukacyjnymi. </w:t>
            </w:r>
          </w:p>
        </w:tc>
      </w:tr>
      <w:tr w:rsidR="00C77535" w:rsidRPr="00387ED9" w14:paraId="21F53B3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E036" w14:textId="33C6CE42" w:rsidR="00C77535" w:rsidRPr="000C05E7" w:rsidRDefault="00C77535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77535">
              <w:rPr>
                <w:rFonts w:ascii="Corbel" w:hAnsi="Corbel"/>
                <w:sz w:val="24"/>
                <w:szCs w:val="24"/>
              </w:rPr>
              <w:t xml:space="preserve">Diagnoza funkcjonalna i diagnoza wielospecjalistyczna w planowaniu oddziaływań </w:t>
            </w:r>
            <w:r w:rsidRPr="000C05E7">
              <w:rPr>
                <w:rFonts w:ascii="Corbel" w:hAnsi="Corbel"/>
                <w:sz w:val="24"/>
                <w:szCs w:val="24"/>
              </w:rPr>
              <w:t>wspierających podopiecznych o specjalnych potrzebach edukacyjnych wynikających z niepełnosprawności (niepełnosprawność intelektualna, zaburzenia ze spektrum autyzmu, dysfunkcje wzroku, dysfunkcje słuchu, niepełnosprawność ruchowa, afazja, niepełnosprawności sprzężone).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C0F13D7" w:rsidR="003A5BDE" w:rsidRPr="000C05E7" w:rsidRDefault="00990F8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</w:t>
            </w:r>
            <w:r w:rsidR="00841CC8">
              <w:rPr>
                <w:rFonts w:ascii="Corbel" w:hAnsi="Corbel"/>
                <w:sz w:val="24"/>
                <w:szCs w:val="24"/>
              </w:rPr>
              <w:t xml:space="preserve">a wynikających z zagrożenia </w:t>
            </w:r>
            <w:r w:rsidR="00841CC8" w:rsidRPr="000C05E7">
              <w:rPr>
                <w:rFonts w:ascii="Corbel" w:hAnsi="Corbel"/>
                <w:sz w:val="24"/>
                <w:szCs w:val="24"/>
              </w:rPr>
              <w:t>niedostosowaniem społecznym lub niedostosowania społecznego.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65ED" w14:textId="2916132D" w:rsidR="003A5BDE" w:rsidRPr="00DB4299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specyficznych trudności w uczeniu się i niepowodzeń edukacyjnych.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77B99E3D" w:rsidR="00FC062C" w:rsidRPr="000C05E7" w:rsidRDefault="00841CC8" w:rsidP="000C05E7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zaburzeń komunikacji językowej dzieci w wieku przedszkolnym i uczniów w </w:t>
            </w:r>
            <w:r w:rsidRPr="000C05E7">
              <w:rPr>
                <w:rFonts w:ascii="Corbel" w:hAnsi="Corbel"/>
                <w:sz w:val="24"/>
                <w:szCs w:val="24"/>
              </w:rPr>
              <w:t>młodszym wieku szkolnym.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EBE4" w14:textId="78369929" w:rsidR="00FC062C" w:rsidRPr="00FD543C" w:rsidRDefault="00841CC8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specjalnych potrzeb edukacyjnych ucznia z choroba przewlekłą.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2975900C" w:rsidR="003A5BDE" w:rsidRPr="00387ED9" w:rsidRDefault="00841CC8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znajdującego się w sytuacji kryzysowej lub traumatycznej.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10330C5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trudności adaptacyjnych związanych z różnicami kulturowymi i zmianą środowiska edukacyjnego.</w:t>
            </w:r>
          </w:p>
        </w:tc>
      </w:tr>
      <w:tr w:rsidR="003A5BDE" w:rsidRPr="00387ED9" w14:paraId="340FD32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C5D2F" w14:textId="5DCBD8FE" w:rsidR="003A5BDE" w:rsidRPr="00387ED9" w:rsidRDefault="00466C5C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potrzeb ucznia wynikających z wychowywania się w środowisku o trudnej sytuacji bytowej i wychowawczej.</w:t>
            </w:r>
          </w:p>
        </w:tc>
      </w:tr>
      <w:tr w:rsidR="003A5BDE" w:rsidRPr="00387ED9" w14:paraId="33D36F4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5B67" w14:textId="309D78ED" w:rsidR="003A5BDE" w:rsidRPr="00387ED9" w:rsidRDefault="00C05D1B" w:rsidP="00217CA3">
            <w:pPr>
              <w:pStyle w:val="Akapitzlist"/>
              <w:spacing w:after="0" w:line="240" w:lineRule="auto"/>
              <w:ind w:left="-83" w:firstLine="83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Opracowanie diagnoz pedagogicznych na podstawie analizy indywidualnych przypadków – ćwiczenia praktyczne.</w:t>
            </w:r>
          </w:p>
        </w:tc>
      </w:tr>
      <w:tr w:rsidR="00C05D1B" w:rsidRPr="00387ED9" w14:paraId="2EDC59DA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8357" w14:textId="5469E2B2" w:rsidR="00C05D1B" w:rsidRDefault="00C05D1B" w:rsidP="000C05E7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wniosków z diagnozy do indy</w:t>
            </w:r>
            <w:r w:rsidR="000C05E7">
              <w:rPr>
                <w:rFonts w:ascii="Corbel" w:hAnsi="Corbel"/>
                <w:sz w:val="24"/>
                <w:szCs w:val="24"/>
              </w:rPr>
              <w:t>widualnych programów edukacyjno-</w:t>
            </w:r>
            <w:r>
              <w:rPr>
                <w:rFonts w:ascii="Corbel" w:hAnsi="Corbel"/>
                <w:sz w:val="24"/>
                <w:szCs w:val="24"/>
              </w:rPr>
              <w:t>terapeutycznych.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0C05E7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74358CAF" w14:textId="77777777" w:rsidR="003A5BDE" w:rsidRPr="000C05E7" w:rsidRDefault="003A5BDE" w:rsidP="000C05E7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C05E7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C05E7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45C94E12" w:rsidR="003A5BDE" w:rsidRPr="000C05E7" w:rsidRDefault="00C05D1B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0C05E7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CA21A0F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162D8994" w:rsidR="003A5BDE" w:rsidRPr="000C05E7" w:rsidRDefault="00C05D1B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Egzamin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 xml:space="preserve">, </w:t>
            </w:r>
            <w:r w:rsidR="009E7315"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0C05E7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0C05E7" w:rsidRDefault="003A5BDE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0C05E7" w:rsidRDefault="009E7315" w:rsidP="000C05E7">
            <w:pPr>
              <w:spacing w:after="0" w:line="240" w:lineRule="auto"/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92F9D" w:rsidRPr="00BA6BB6" w14:paraId="51B58DFB" w14:textId="77777777" w:rsidTr="00217CA3">
        <w:tc>
          <w:tcPr>
            <w:tcW w:w="1962" w:type="dxa"/>
          </w:tcPr>
          <w:p w14:paraId="0ECF410F" w14:textId="0E636F0C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3FFF82E3" w14:textId="596398AE" w:rsidR="00E92F9D" w:rsidRPr="000C05E7" w:rsidRDefault="00E92F9D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484D1F46" w14:textId="5CE53B01" w:rsidR="00E92F9D" w:rsidRPr="000C05E7" w:rsidRDefault="00E92F9D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F86486E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EK_0</w:t>
            </w:r>
            <w:r w:rsidR="00E92F9D" w:rsidRPr="000C05E7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5441" w:type="dxa"/>
          </w:tcPr>
          <w:p w14:paraId="0DA5D52B" w14:textId="46DE1E7F" w:rsidR="009E7315" w:rsidRPr="000C05E7" w:rsidRDefault="009E7315" w:rsidP="000C05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0C05E7" w:rsidRDefault="009E7315" w:rsidP="000C05E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05E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6E8818AC" w:rsidR="003A5BD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76BE0" w14:textId="61627812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A52295" w14:textId="6F2C7203" w:rsidR="00B9492B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1ECCA9" w14:textId="77777777" w:rsidR="00B9492B" w:rsidRPr="009C54AE" w:rsidRDefault="00B9492B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6CA26FAC" w14:textId="7A25EA9B" w:rsidR="003A5BDE" w:rsidRPr="00387ED9" w:rsidRDefault="00C05D1B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i aktywność podczas zajęć. </w:t>
            </w:r>
          </w:p>
          <w:p w14:paraId="2EA30CA7" w14:textId="0738B904" w:rsidR="003A5BDE" w:rsidRPr="00387ED9" w:rsidRDefault="003A5BDE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Pozytywna ocena z</w:t>
            </w:r>
            <w:r w:rsidR="00C05D1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egzaminu pisemnego. </w:t>
            </w: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47E622A6" w14:textId="435F80E3" w:rsidR="003A5BDE" w:rsidRPr="000C05E7" w:rsidRDefault="00C05D1B" w:rsidP="00C05D1B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pracy projektowej – diagnozy pedagogicznej wybranego przypadku</w:t>
            </w:r>
            <w:r w:rsidR="003A5BDE"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0641B238" w:rsidR="003A5BDE" w:rsidRPr="009C54AE" w:rsidRDefault="00B9492B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egzaminie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502C2615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366050AB" w:rsidR="003A5BDE" w:rsidRPr="009C54AE" w:rsidRDefault="001A043E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854BBB8" w14:textId="11D73A9C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7F113BB1" w:rsidR="003A5BDE" w:rsidRPr="009C54AE" w:rsidRDefault="007623D5" w:rsidP="001A043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41E05CA8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3EDEB33" w14:textId="766955DA" w:rsid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Diagnostyka pedagogiczna, Impuls, Kraków 2011</w:t>
            </w:r>
          </w:p>
          <w:p w14:paraId="420F7A91" w14:textId="686484F1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Wysocka E., Diagnostyka pedagogiczna. Nowe obszary i rozwiązania, Impuls, Kraków 2013</w:t>
            </w:r>
          </w:p>
          <w:p w14:paraId="3D4C2EB4" w14:textId="059FF4CA" w:rsidR="00FF573E" w:rsidRPr="00FF573E" w:rsidRDefault="00FF573E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Krakowiak K. (red.), </w:t>
            </w:r>
            <w:r w:rsidRPr="00FF573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specjalnych potrzeb rozwojowych i edukacyjnych dzieci i młodzieży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ORE, Warszawa 2017</w:t>
            </w:r>
          </w:p>
          <w:p w14:paraId="48A31732" w14:textId="68847A14" w:rsidR="003A5BDE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4F14E766" w14:textId="7AD3AB2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Bogdanowicz M., Ryzyko dysleksji, dysgrafii i dysortografii,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Harmonia, 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2011</w:t>
            </w:r>
          </w:p>
          <w:p w14:paraId="0830CD41" w14:textId="6E7A6564" w:rsidR="002407E4" w:rsidRDefault="002407E4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Skarbek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Wrońska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</w:t>
            </w:r>
            <w:r w:rsidRPr="002407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Diagnoza i wspomaganie rozwoju ruchowego dziecka w wieku przedszkolnym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Bliżej przedszkola, Kraków 2017</w:t>
            </w:r>
          </w:p>
          <w:p w14:paraId="68909D6B" w14:textId="47198787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Kielin J., Profil osiągnięć ucznia, , GWP, Gdańsk 2016</w:t>
            </w:r>
          </w:p>
          <w:p w14:paraId="1846B425" w14:textId="50B89DE1" w:rsidR="002A0BC0" w:rsidRDefault="002A0BC0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Sundberg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VB-MAPP, Warszawa 2015</w:t>
            </w:r>
          </w:p>
          <w:p w14:paraId="558D9F99" w14:textId="063B3097" w:rsidR="006D03D5" w:rsidRDefault="006D03D5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Schopler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Reichler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R.J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Bashford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Lansing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M.D.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Marcus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L.M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Profil </w:t>
            </w:r>
            <w:proofErr w:type="spellStart"/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Psychoedukacyjny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Gdań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</w:t>
            </w:r>
            <w:r w:rsidRPr="006D03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1995</w:t>
            </w:r>
          </w:p>
          <w:p w14:paraId="75E41879" w14:textId="30CEB7E5" w:rsidR="00A12784" w:rsidRDefault="008113E3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Naprawa R., </w:t>
            </w:r>
            <w:r w:rsidR="00A127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Diagnoza rozwoju ucznia z niepełnosprawnością intelektualną w stopniu umiarkowanym</w:t>
            </w:r>
            <w:r w:rsidR="008B6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Harmonia, Gdańsk 2014</w:t>
            </w:r>
          </w:p>
          <w:p w14:paraId="33BDC104" w14:textId="2120F3AC" w:rsidR="00FB0FAC" w:rsidRPr="00FB0FAC" w:rsidRDefault="00FB0FAC" w:rsidP="000C05E7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425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Romana Cybulska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Hanna </w:t>
            </w:r>
            <w:proofErr w:type="spellStart"/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Kacprzak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Pęczek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Uczeń ze specjalnymi potrzebami edukacyjnymi w systemie edukacji w świetle nowych przepisów prawa oświatowego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ORE </w:t>
            </w:r>
            <w:r w:rsidRPr="00FB0F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2017</w:t>
            </w:r>
          </w:p>
          <w:p w14:paraId="231C2F37" w14:textId="77777777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387ED9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387ED9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387ED9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387ED9">
              <w:rPr>
                <w:rStyle w:val="fontstyle01"/>
                <w:rFonts w:ascii="Corbel" w:hAnsi="Corbel"/>
              </w:rPr>
              <w:t xml:space="preserve"> R.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FB0FAC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potrzebach edukacyjnych. Opracowanie metodyczne dla nauczycieli</w:t>
            </w:r>
            <w:r w:rsidRPr="00FB0FAC">
              <w:rPr>
                <w:rStyle w:val="fontstyle21"/>
                <w:rFonts w:ascii="Corbel" w:hAnsi="Corbel"/>
                <w:b/>
                <w:sz w:val="24"/>
                <w:szCs w:val="24"/>
              </w:rPr>
              <w:t>,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 Warszawa, 2002, APS im M. Grzegorzewskiej.</w:t>
            </w:r>
          </w:p>
          <w:p w14:paraId="0B4C188A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61D0486F" w14:textId="1626C5F1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twórczego osób z różnymi potrzebami edukacyjnymi, Impuls, Kraków 2011</w:t>
            </w:r>
          </w:p>
          <w:p w14:paraId="0E77B03B" w14:textId="77777777" w:rsidR="00FB0FAC" w:rsidRPr="00FB0FAC" w:rsidRDefault="00FB0FAC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 kształcenia uczniów ze specjalnymi potrzebami. Wskazówki dla dyrektorów i nauczycieli, Wiedza i praktyka 2016</w:t>
            </w:r>
          </w:p>
          <w:p w14:paraId="20B08793" w14:textId="04389002" w:rsidR="003A5BDE" w:rsidRPr="00387ED9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Diagnoza i rewalidacja</w:t>
            </w:r>
            <w:r w:rsidR="000C05E7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cjalnymi potrzebami edukacyjnymi</w:t>
            </w:r>
            <w:r w:rsidR="000C05E7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14:paraId="16FDB19D" w14:textId="2B006F4A" w:rsidR="003A5BDE" w:rsidRPr="00D5212B" w:rsidRDefault="003A5BDE" w:rsidP="000C05E7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cs="Calibri"/>
                <w:i/>
                <w:iCs/>
                <w:color w:val="000000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D5212B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Kształcenie zintegrowane dzieci o specjalnych potrzebach edukacyjnych</w:t>
            </w:r>
            <w:r w:rsidRPr="00D5212B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 xml:space="preserve">, 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Kraków, 2002, Wydawnictwo Naukowe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59A792F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Kruk-Lasocka J.,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Sekułowicz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M. (red.): Wczesna diagnoza i terapia dzieci z utrudnieniami w rozwoju. Interdyscyplinarne problemy. Wrocław 2004.</w:t>
            </w:r>
          </w:p>
          <w:p w14:paraId="31CF072C" w14:textId="64546B05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Piszczek M.: Diagnoza i wspomaganie dziecka. Wybrane zagadnienia. Warszawa 2007 </w:t>
            </w:r>
          </w:p>
          <w:p w14:paraId="7371760E" w14:textId="77777777" w:rsidR="00800C7C" w:rsidRPr="00800C7C" w:rsidRDefault="00800C7C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01"/>
                <w:rFonts w:ascii="Corbel" w:hAnsi="Corbel" w:cs="Calibri"/>
              </w:rPr>
            </w:pPr>
            <w:r w:rsidRPr="00800C7C">
              <w:rPr>
                <w:rStyle w:val="fontstyle01"/>
                <w:rFonts w:ascii="Corbel" w:hAnsi="Corbel"/>
              </w:rPr>
              <w:t>Piszczek M. (red.): Diagnoza wielospecjalistyczna i konstruowanie indywidualnych programów edukacyjnoterapeutycznych dla uczniów głębiej upośledzonych umysłowo. Warszawa 2011.</w:t>
            </w:r>
          </w:p>
          <w:p w14:paraId="53F7D82E" w14:textId="4A0A075B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>-Sobczak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Rzeszów 2012.</w:t>
            </w:r>
          </w:p>
          <w:p w14:paraId="662D4635" w14:textId="72FF97F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Chodkowska M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., </w:t>
            </w:r>
            <w:r w:rsidRPr="00800C7C">
              <w:rPr>
                <w:rStyle w:val="fontstyle01"/>
                <w:rFonts w:ascii="Corbel" w:hAnsi="Corbel"/>
              </w:rPr>
              <w:t>Osik-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Chudowolska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D.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(red.): Osoba z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upośledzeniem umysłowym w realiach współczesnego świata.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Kraków 2011.</w:t>
            </w:r>
          </w:p>
          <w:p w14:paraId="71EB55DD" w14:textId="002F72C5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Głodkowska J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00C7C">
              <w:rPr>
                <w:rStyle w:val="fontstyle21"/>
                <w:rFonts w:ascii="Corbel" w:hAnsi="Corbel"/>
                <w:b/>
                <w:bCs/>
                <w:sz w:val="24"/>
                <w:szCs w:val="24"/>
              </w:rPr>
              <w:t>.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 Warszawa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1999.</w:t>
            </w:r>
          </w:p>
          <w:p w14:paraId="6C49EDBA" w14:textId="759C6D51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800C7C">
              <w:rPr>
                <w:rStyle w:val="fontstyle01"/>
                <w:rFonts w:ascii="Corbel" w:hAnsi="Corbel"/>
              </w:rPr>
              <w:t>Jakoniuk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-</w:t>
            </w:r>
            <w:proofErr w:type="spellStart"/>
            <w:r w:rsidRPr="00800C7C">
              <w:rPr>
                <w:rStyle w:val="fontstyle01"/>
                <w:rFonts w:ascii="Corbel" w:hAnsi="Corbel"/>
              </w:rPr>
              <w:t>Diallo</w:t>
            </w:r>
            <w:proofErr w:type="spellEnd"/>
            <w:r w:rsidRPr="00800C7C">
              <w:rPr>
                <w:rStyle w:val="fontstyle01"/>
                <w:rFonts w:ascii="Corbel" w:hAnsi="Corbel"/>
              </w:rPr>
              <w:t xml:space="preserve"> A., Kubiak H.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 xml:space="preserve">(red.):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 co pytają rodzice</w:t>
            </w:r>
            <w:r w:rsidR="000C05E7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00C7C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dzieci z niepełnosprawnością?</w:t>
            </w:r>
            <w:r w:rsidRPr="00800C7C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00C7C">
              <w:rPr>
                <w:rStyle w:val="fontstyle21"/>
                <w:rFonts w:ascii="Corbel" w:hAnsi="Corbel"/>
                <w:sz w:val="24"/>
                <w:szCs w:val="24"/>
              </w:rPr>
              <w:t>Warszawa 2010.</w:t>
            </w:r>
          </w:p>
          <w:p w14:paraId="6B31EEE1" w14:textId="0B2CE03D" w:rsidR="003A5BDE" w:rsidRPr="00800C7C" w:rsidRDefault="003A5BDE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800C7C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C05E7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800C7C">
              <w:rPr>
                <w:rFonts w:ascii="Corbel" w:hAnsi="Corbel"/>
                <w:sz w:val="24"/>
                <w:szCs w:val="24"/>
              </w:rPr>
              <w:t xml:space="preserve">potrzebach edukacyjnych // W : Problemy wychowawcze dzieci i młodzieży T. 2., pod red. Małgorzaty Łoskot - Poznań : Wydaw. FORUM 2010. </w:t>
            </w:r>
          </w:p>
          <w:p w14:paraId="75A626BF" w14:textId="1D35537E" w:rsidR="003A5BDE" w:rsidRPr="000C05E7" w:rsidRDefault="006D03D5" w:rsidP="000C05E7">
            <w:pPr>
              <w:numPr>
                <w:ilvl w:val="0"/>
                <w:numId w:val="5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Seria wydawnicza: One są wśród nas – Biblioteka cyfrowa ORE </w:t>
            </w:r>
            <w:r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EBED88" w14:textId="77777777" w:rsidR="00364353" w:rsidRDefault="00364353" w:rsidP="003A5BDE">
      <w:pPr>
        <w:spacing w:after="0" w:line="240" w:lineRule="auto"/>
      </w:pPr>
      <w:r>
        <w:separator/>
      </w:r>
    </w:p>
  </w:endnote>
  <w:endnote w:type="continuationSeparator" w:id="0">
    <w:p w14:paraId="5ACCE7DA" w14:textId="77777777" w:rsidR="00364353" w:rsidRDefault="00364353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1C095A" w14:textId="77777777" w:rsidR="00364353" w:rsidRDefault="00364353" w:rsidP="003A5BDE">
      <w:pPr>
        <w:spacing w:after="0" w:line="240" w:lineRule="auto"/>
      </w:pPr>
      <w:r>
        <w:separator/>
      </w:r>
    </w:p>
  </w:footnote>
  <w:footnote w:type="continuationSeparator" w:id="0">
    <w:p w14:paraId="2E0BB9EB" w14:textId="77777777" w:rsidR="00364353" w:rsidRDefault="00364353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5BDE"/>
    <w:rsid w:val="00063082"/>
    <w:rsid w:val="00086DD6"/>
    <w:rsid w:val="000C05E7"/>
    <w:rsid w:val="000D3BA9"/>
    <w:rsid w:val="000E5BFC"/>
    <w:rsid w:val="00165636"/>
    <w:rsid w:val="001A043E"/>
    <w:rsid w:val="001B41FD"/>
    <w:rsid w:val="001F0693"/>
    <w:rsid w:val="001F6A04"/>
    <w:rsid w:val="0023072E"/>
    <w:rsid w:val="002407E4"/>
    <w:rsid w:val="00284C81"/>
    <w:rsid w:val="002A0BC0"/>
    <w:rsid w:val="002E4F23"/>
    <w:rsid w:val="00364353"/>
    <w:rsid w:val="00381233"/>
    <w:rsid w:val="0038416B"/>
    <w:rsid w:val="00395054"/>
    <w:rsid w:val="003A19BA"/>
    <w:rsid w:val="003A5BDE"/>
    <w:rsid w:val="003E00BB"/>
    <w:rsid w:val="0042478B"/>
    <w:rsid w:val="004262FB"/>
    <w:rsid w:val="004424F6"/>
    <w:rsid w:val="004444EB"/>
    <w:rsid w:val="00466C5C"/>
    <w:rsid w:val="004D05F7"/>
    <w:rsid w:val="005F255F"/>
    <w:rsid w:val="00620A9B"/>
    <w:rsid w:val="00666637"/>
    <w:rsid w:val="006A2F2F"/>
    <w:rsid w:val="006D03D5"/>
    <w:rsid w:val="006D27E0"/>
    <w:rsid w:val="007064F9"/>
    <w:rsid w:val="0072515C"/>
    <w:rsid w:val="007623D5"/>
    <w:rsid w:val="0078473F"/>
    <w:rsid w:val="007F1D23"/>
    <w:rsid w:val="00800C7C"/>
    <w:rsid w:val="008113E3"/>
    <w:rsid w:val="00814821"/>
    <w:rsid w:val="0081532D"/>
    <w:rsid w:val="00841CC8"/>
    <w:rsid w:val="008B67DE"/>
    <w:rsid w:val="008B6D67"/>
    <w:rsid w:val="00974863"/>
    <w:rsid w:val="00990F88"/>
    <w:rsid w:val="009B4330"/>
    <w:rsid w:val="009D529D"/>
    <w:rsid w:val="009E6D2F"/>
    <w:rsid w:val="009E7315"/>
    <w:rsid w:val="00A12784"/>
    <w:rsid w:val="00A159C3"/>
    <w:rsid w:val="00A22BBF"/>
    <w:rsid w:val="00AA73D8"/>
    <w:rsid w:val="00B0549E"/>
    <w:rsid w:val="00B31650"/>
    <w:rsid w:val="00B66811"/>
    <w:rsid w:val="00B702C1"/>
    <w:rsid w:val="00B92FC0"/>
    <w:rsid w:val="00B9492B"/>
    <w:rsid w:val="00C05D1B"/>
    <w:rsid w:val="00C14B96"/>
    <w:rsid w:val="00C76FBF"/>
    <w:rsid w:val="00C77535"/>
    <w:rsid w:val="00CB16C8"/>
    <w:rsid w:val="00CC61B0"/>
    <w:rsid w:val="00CE6BBB"/>
    <w:rsid w:val="00D21B91"/>
    <w:rsid w:val="00D5212B"/>
    <w:rsid w:val="00D55EF6"/>
    <w:rsid w:val="00DB4299"/>
    <w:rsid w:val="00E92F9D"/>
    <w:rsid w:val="00EE1771"/>
    <w:rsid w:val="00F16410"/>
    <w:rsid w:val="00F16FD2"/>
    <w:rsid w:val="00F76C1D"/>
    <w:rsid w:val="00FB0FAC"/>
    <w:rsid w:val="00FB2D78"/>
    <w:rsid w:val="00FC062C"/>
    <w:rsid w:val="00FD543C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  <w15:docId w15:val="{D7A18C76-E0A1-4779-B641-A660BD412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88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1628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Lencka Elżbieta</cp:lastModifiedBy>
  <cp:revision>13</cp:revision>
  <dcterms:created xsi:type="dcterms:W3CDTF">2019-11-28T10:02:00Z</dcterms:created>
  <dcterms:modified xsi:type="dcterms:W3CDTF">2022-03-14T12:08:00Z</dcterms:modified>
</cp:coreProperties>
</file>