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BBA89" w14:textId="2C03ABAC" w:rsidR="007F78EE" w:rsidRPr="00E960BB" w:rsidRDefault="007F78EE" w:rsidP="007F78EE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E863C5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E863C5">
        <w:rPr>
          <w:rFonts w:ascii="Corbel" w:hAnsi="Corbel"/>
          <w:bCs/>
          <w:i/>
        </w:rPr>
        <w:t>23</w:t>
      </w:r>
    </w:p>
    <w:p w14:paraId="689FE0E0" w14:textId="77777777" w:rsidR="007F78EE" w:rsidRPr="009C54AE" w:rsidRDefault="007F78EE" w:rsidP="007F78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82F0AD" w14:textId="7FA78791" w:rsidR="007F78EE" w:rsidRPr="009C54AE" w:rsidRDefault="007F78EE" w:rsidP="007F78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70ED9">
        <w:rPr>
          <w:rFonts w:ascii="Corbel" w:hAnsi="Corbel"/>
          <w:i/>
          <w:smallCaps/>
          <w:sz w:val="24"/>
          <w:szCs w:val="24"/>
        </w:rPr>
        <w:t>2024-2026</w:t>
      </w:r>
    </w:p>
    <w:p w14:paraId="32580DFE" w14:textId="77777777" w:rsidR="007F78EE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71D8763" w14:textId="1C1D98F1" w:rsidR="007F78EE" w:rsidRPr="00EA4832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70ED9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70ED9">
        <w:rPr>
          <w:rFonts w:ascii="Corbel" w:hAnsi="Corbel"/>
          <w:sz w:val="20"/>
          <w:szCs w:val="20"/>
        </w:rPr>
        <w:t>6</w:t>
      </w:r>
    </w:p>
    <w:p w14:paraId="42DFD10F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3FC1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78EE" w:rsidRPr="009C54AE" w14:paraId="7E7E8F77" w14:textId="77777777" w:rsidTr="00832268">
        <w:tc>
          <w:tcPr>
            <w:tcW w:w="2694" w:type="dxa"/>
            <w:vAlign w:val="center"/>
          </w:tcPr>
          <w:p w14:paraId="59CB282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CFDDD8" w14:textId="77777777" w:rsidR="007F78EE" w:rsidRPr="003A3128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3128">
              <w:rPr>
                <w:rFonts w:ascii="Corbel" w:hAnsi="Corbel"/>
                <w:sz w:val="24"/>
                <w:szCs w:val="24"/>
              </w:rPr>
              <w:t>Psychologia kryzysu w rodzinie i interwencji kryzysowej</w:t>
            </w:r>
          </w:p>
        </w:tc>
      </w:tr>
      <w:tr w:rsidR="007F78EE" w:rsidRPr="009C54AE" w14:paraId="5B229056" w14:textId="77777777" w:rsidTr="00832268">
        <w:tc>
          <w:tcPr>
            <w:tcW w:w="2694" w:type="dxa"/>
            <w:vAlign w:val="center"/>
          </w:tcPr>
          <w:p w14:paraId="5852CCED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8C944F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78EE" w:rsidRPr="009C54AE" w14:paraId="32C8614E" w14:textId="77777777" w:rsidTr="00832268">
        <w:tc>
          <w:tcPr>
            <w:tcW w:w="2694" w:type="dxa"/>
            <w:vAlign w:val="center"/>
          </w:tcPr>
          <w:p w14:paraId="580813F9" w14:textId="4CE5171E" w:rsidR="007F78EE" w:rsidRPr="009C54AE" w:rsidRDefault="00393BFF" w:rsidP="008322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32467" w14:textId="4443FD5F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78EE" w:rsidRPr="009C54AE" w14:paraId="047188D8" w14:textId="77777777" w:rsidTr="00832268">
        <w:tc>
          <w:tcPr>
            <w:tcW w:w="2694" w:type="dxa"/>
            <w:vAlign w:val="center"/>
          </w:tcPr>
          <w:p w14:paraId="4C49B7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7D5CA" w14:textId="0CB8C7E3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78EE" w:rsidRPr="009C54AE" w14:paraId="6ED44C07" w14:textId="77777777" w:rsidTr="00832268">
        <w:tc>
          <w:tcPr>
            <w:tcW w:w="2694" w:type="dxa"/>
            <w:vAlign w:val="center"/>
          </w:tcPr>
          <w:p w14:paraId="129B6D82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C4E00D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7F78EE" w:rsidRPr="009C54AE" w14:paraId="154F7957" w14:textId="77777777" w:rsidTr="00832268">
        <w:tc>
          <w:tcPr>
            <w:tcW w:w="2694" w:type="dxa"/>
            <w:vAlign w:val="center"/>
          </w:tcPr>
          <w:p w14:paraId="6175ABBE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73F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F78EE" w:rsidRPr="009C54AE" w14:paraId="632F913C" w14:textId="77777777" w:rsidTr="00832268">
        <w:tc>
          <w:tcPr>
            <w:tcW w:w="2694" w:type="dxa"/>
            <w:vAlign w:val="center"/>
          </w:tcPr>
          <w:p w14:paraId="24EEB17C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BA25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78EE" w:rsidRPr="009C54AE" w14:paraId="63789115" w14:textId="77777777" w:rsidTr="00832268">
        <w:tc>
          <w:tcPr>
            <w:tcW w:w="2694" w:type="dxa"/>
            <w:vAlign w:val="center"/>
          </w:tcPr>
          <w:p w14:paraId="32E39C77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649C2" w14:textId="1F104B01" w:rsidR="007F78EE" w:rsidRPr="009C54AE" w:rsidRDefault="001031A0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78E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93B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78EE" w:rsidRPr="009C54AE" w14:paraId="08369029" w14:textId="77777777" w:rsidTr="00832268">
        <w:tc>
          <w:tcPr>
            <w:tcW w:w="2694" w:type="dxa"/>
            <w:vAlign w:val="center"/>
          </w:tcPr>
          <w:p w14:paraId="2362CB4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1CB41D" w14:textId="67779F8F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E1074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7F78EE" w:rsidRPr="009C54AE" w14:paraId="041B2AA6" w14:textId="77777777" w:rsidTr="00832268">
        <w:tc>
          <w:tcPr>
            <w:tcW w:w="2694" w:type="dxa"/>
            <w:vAlign w:val="center"/>
          </w:tcPr>
          <w:p w14:paraId="30451D48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812952" w14:textId="4DB6C9DF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  <w:r w:rsidR="00A65EA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7F78EE" w:rsidRPr="009C54AE" w14:paraId="0B7B6ACE" w14:textId="77777777" w:rsidTr="00832268">
        <w:tc>
          <w:tcPr>
            <w:tcW w:w="2694" w:type="dxa"/>
            <w:vAlign w:val="center"/>
          </w:tcPr>
          <w:p w14:paraId="213FDF73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6BFAA6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78EE" w:rsidRPr="009C54AE" w14:paraId="17EB7618" w14:textId="77777777" w:rsidTr="00832268">
        <w:tc>
          <w:tcPr>
            <w:tcW w:w="2694" w:type="dxa"/>
            <w:vAlign w:val="center"/>
          </w:tcPr>
          <w:p w14:paraId="18BD12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1D59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7F78EE" w:rsidRPr="009C54AE" w14:paraId="709280A8" w14:textId="77777777" w:rsidTr="00832268">
        <w:tc>
          <w:tcPr>
            <w:tcW w:w="2694" w:type="dxa"/>
            <w:vAlign w:val="center"/>
          </w:tcPr>
          <w:p w14:paraId="3F1E3CB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E8C321" w14:textId="478FD18A" w:rsidR="007F78EE" w:rsidRPr="009C54AE" w:rsidRDefault="007F78EE" w:rsidP="00832268">
            <w:pPr>
              <w:pStyle w:val="Odpowiedzi"/>
              <w:spacing w:before="0" w:after="0" w:line="36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5EABA9" w14:textId="77777777" w:rsidR="007F78EE" w:rsidRPr="009C54AE" w:rsidRDefault="007F78EE" w:rsidP="007F78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EC4B56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12ED05" w14:textId="77777777" w:rsidR="007F78EE" w:rsidRPr="009C54AE" w:rsidRDefault="007F78EE" w:rsidP="007F78E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BBD4C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78EE" w:rsidRPr="009C54AE" w14:paraId="0E704FA2" w14:textId="77777777" w:rsidTr="008322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D656" w14:textId="77777777" w:rsidR="007F78E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E0974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5A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38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7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09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9845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75F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BC3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689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8C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78EE" w:rsidRPr="009C54AE" w14:paraId="76D0AD2A" w14:textId="77777777" w:rsidTr="008322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593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2F7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7CC" w14:textId="1AD8D16A" w:rsidR="007F78EE" w:rsidRPr="009C54AE" w:rsidRDefault="00A300AF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B48B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6DD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7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671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9EE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43E2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E0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024C3" w14:textId="77777777" w:rsidR="007F78EE" w:rsidRPr="009C54AE" w:rsidRDefault="007F78EE" w:rsidP="007F78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F1419" w14:textId="77777777" w:rsidR="007F78EE" w:rsidRPr="009C54AE" w:rsidRDefault="007F78EE" w:rsidP="007F78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12D2F5" w14:textId="77777777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33CC9B" w14:textId="566D8A50" w:rsidR="007F78EE" w:rsidRPr="00DA4EBE" w:rsidRDefault="00A300AF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78EE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3D3AB7" w14:textId="77777777" w:rsidR="007F78EE" w:rsidRPr="009C54A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02413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DBB4C" w14:textId="7366690E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F5708EF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8FE86C1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49F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337318AF" w14:textId="77777777" w:rsidTr="00832268">
        <w:tc>
          <w:tcPr>
            <w:tcW w:w="9670" w:type="dxa"/>
          </w:tcPr>
          <w:p w14:paraId="191771BD" w14:textId="29B0138F" w:rsidR="007F78EE" w:rsidRPr="009C54AE" w:rsidRDefault="007F78EE" w:rsidP="00832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wskazać </w:t>
            </w:r>
            <w:r w:rsidR="00DE06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rozwoju</w:t>
            </w:r>
            <w:r w:rsidR="00403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dziecka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186ADD1" w14:textId="77777777" w:rsidR="007F78E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06C70644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8224A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16584495" w14:textId="77777777" w:rsidR="007F78EE" w:rsidRDefault="007F78EE" w:rsidP="007F78E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4BB77C" w14:textId="77777777" w:rsidR="007F78EE" w:rsidRPr="009C54AE" w:rsidRDefault="007F78EE" w:rsidP="007F78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F78EE" w:rsidRPr="009C54AE" w14:paraId="5094C27A" w14:textId="77777777" w:rsidTr="00832268">
        <w:tc>
          <w:tcPr>
            <w:tcW w:w="844" w:type="dxa"/>
            <w:vAlign w:val="center"/>
          </w:tcPr>
          <w:p w14:paraId="1ACAE219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508895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7F78EE" w:rsidRPr="009C54AE" w14:paraId="4EFE6BC7" w14:textId="77777777" w:rsidTr="00832268">
        <w:tc>
          <w:tcPr>
            <w:tcW w:w="844" w:type="dxa"/>
            <w:vAlign w:val="center"/>
          </w:tcPr>
          <w:p w14:paraId="75F59005" w14:textId="77777777" w:rsidR="007F78EE" w:rsidRPr="009C54AE" w:rsidRDefault="007F78EE" w:rsidP="008322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8A2F78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7F78EE" w:rsidRPr="009C54AE" w14:paraId="2C934C1F" w14:textId="77777777" w:rsidTr="00832268">
        <w:tc>
          <w:tcPr>
            <w:tcW w:w="844" w:type="dxa"/>
            <w:vAlign w:val="center"/>
          </w:tcPr>
          <w:p w14:paraId="11798F8E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F850164" w14:textId="1BA02568" w:rsidR="007F78EE" w:rsidRPr="009C54AE" w:rsidRDefault="00A65EA0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7F78EE">
              <w:rPr>
                <w:rFonts w:ascii="Corbel" w:hAnsi="Corbel"/>
                <w:b w:val="0"/>
                <w:sz w:val="24"/>
                <w:szCs w:val="24"/>
              </w:rPr>
              <w:t xml:space="preserve"> 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>umiejętności w zakresie</w:t>
            </w:r>
            <w:r w:rsidR="007F78E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diagnozowania kryzysu w rodzinie i </w:t>
            </w:r>
            <w:r w:rsidR="007F78EE">
              <w:rPr>
                <w:rFonts w:ascii="Corbel" w:hAnsi="Corbel"/>
                <w:b w:val="0"/>
                <w:sz w:val="24"/>
                <w:szCs w:val="24"/>
              </w:rPr>
              <w:t xml:space="preserve">interwencji kryzysowej </w:t>
            </w:r>
          </w:p>
        </w:tc>
      </w:tr>
    </w:tbl>
    <w:p w14:paraId="29DBFF3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DB3639" w14:textId="77777777" w:rsidR="007F78EE" w:rsidRPr="009C54AE" w:rsidRDefault="007F78EE" w:rsidP="007F78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FBC26F6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78EE" w:rsidRPr="009C54AE" w14:paraId="0DFDE488" w14:textId="77777777" w:rsidTr="00832268">
        <w:tc>
          <w:tcPr>
            <w:tcW w:w="1681" w:type="dxa"/>
            <w:vAlign w:val="center"/>
          </w:tcPr>
          <w:p w14:paraId="602F87C1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AD74D6" w14:textId="77777777" w:rsidR="00393BFF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A77CF88" w14:textId="0191F171" w:rsidR="007F78EE" w:rsidRPr="009C54AE" w:rsidRDefault="00393BFF" w:rsidP="0039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78E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16154C6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78EE" w:rsidRPr="009C54AE" w14:paraId="16BD7B93" w14:textId="77777777" w:rsidTr="00832268">
        <w:tc>
          <w:tcPr>
            <w:tcW w:w="1681" w:type="dxa"/>
          </w:tcPr>
          <w:p w14:paraId="6034FC83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C82164" w14:textId="4033DA9A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162488">
              <w:rPr>
                <w:rFonts w:ascii="Corbel" w:hAnsi="Corbel"/>
                <w:b w:val="0"/>
                <w:smallCaps w:val="0"/>
                <w:szCs w:val="24"/>
              </w:rPr>
              <w:t xml:space="preserve">szczegółowo 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14:paraId="77B5DBC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78EE" w:rsidRPr="009C54AE" w14:paraId="4081D4BC" w14:textId="77777777" w:rsidTr="00832268">
        <w:tc>
          <w:tcPr>
            <w:tcW w:w="1681" w:type="dxa"/>
          </w:tcPr>
          <w:p w14:paraId="7E3A69E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FCAE6A" w14:textId="4102D057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162488">
              <w:rPr>
                <w:rFonts w:ascii="Corbel" w:hAnsi="Corbel"/>
                <w:b w:val="0"/>
                <w:smallCaps w:val="0"/>
                <w:szCs w:val="24"/>
              </w:rPr>
              <w:t>opisze szczegółowo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czynniki </w:t>
            </w:r>
            <w:proofErr w:type="spellStart"/>
            <w:r w:rsidR="007F78EE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14:paraId="75BBCBAE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F78EE" w:rsidRPr="009C54AE" w14:paraId="4C4C7215" w14:textId="77777777" w:rsidTr="00832268">
        <w:tc>
          <w:tcPr>
            <w:tcW w:w="1681" w:type="dxa"/>
          </w:tcPr>
          <w:p w14:paraId="4FCB1A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BD9674" w14:textId="2F59AD4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dokona </w:t>
            </w:r>
            <w:r w:rsidR="00162488">
              <w:rPr>
                <w:rFonts w:ascii="Corbel" w:hAnsi="Corbel"/>
                <w:b w:val="0"/>
                <w:smallCaps w:val="0"/>
                <w:szCs w:val="24"/>
              </w:rPr>
              <w:t xml:space="preserve">wnikliwej 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analizy sytuacji rodzinnej i relacji rodzinnych, uwzględniając zagrożenie wystąpienia kryzysu</w:t>
            </w:r>
          </w:p>
        </w:tc>
        <w:tc>
          <w:tcPr>
            <w:tcW w:w="1865" w:type="dxa"/>
          </w:tcPr>
          <w:p w14:paraId="2D41B1B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F78EE" w:rsidRPr="009C54AE" w14:paraId="0F72B6AC" w14:textId="77777777" w:rsidTr="00832268">
        <w:tc>
          <w:tcPr>
            <w:tcW w:w="1681" w:type="dxa"/>
          </w:tcPr>
          <w:p w14:paraId="2BC161FA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4D87F33" w14:textId="1051BD9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70949706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D690C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C9674" w14:textId="77777777" w:rsidR="007F78EE" w:rsidRPr="009C54AE" w:rsidRDefault="007F78EE" w:rsidP="007F78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EA4C584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3A4FF0" w14:textId="77777777" w:rsidR="007F78EE" w:rsidRPr="009C54AE" w:rsidRDefault="007F78EE" w:rsidP="007F78E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</w:p>
    <w:p w14:paraId="5219951C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34BB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45B070" w14:textId="77777777" w:rsidR="007F78EE" w:rsidRPr="009C54AE" w:rsidRDefault="007F78EE" w:rsidP="007F78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7EE7B98A" w14:textId="77777777" w:rsidTr="00832268">
        <w:tc>
          <w:tcPr>
            <w:tcW w:w="9520" w:type="dxa"/>
          </w:tcPr>
          <w:p w14:paraId="758EB5F7" w14:textId="77777777" w:rsidR="007F78EE" w:rsidRPr="009C54AE" w:rsidRDefault="007F78EE" w:rsidP="008322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285F" w:rsidRPr="009C54AE" w14:paraId="35B7A018" w14:textId="77777777" w:rsidTr="00832268">
        <w:tc>
          <w:tcPr>
            <w:tcW w:w="9520" w:type="dxa"/>
          </w:tcPr>
          <w:p w14:paraId="1AC5EA3B" w14:textId="55F4BED5" w:rsidR="00D7285F" w:rsidRPr="009C54AE" w:rsidRDefault="00D7285F" w:rsidP="00D728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a kryzys w rodzinie. Sposoby radzenia sobie rodziny ze stresem</w:t>
            </w:r>
          </w:p>
        </w:tc>
      </w:tr>
      <w:tr w:rsidR="00D7285F" w:rsidRPr="009C54AE" w14:paraId="7B3B18D2" w14:textId="77777777" w:rsidTr="00832268">
        <w:tc>
          <w:tcPr>
            <w:tcW w:w="9520" w:type="dxa"/>
          </w:tcPr>
          <w:p w14:paraId="60857735" w14:textId="2949CE71" w:rsidR="00D7285F" w:rsidRDefault="00D7285F" w:rsidP="00D728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Rozpoznanie kryzysu, przejawy sytuacji kryzysowej, rodzaje kryzysów</w:t>
            </w:r>
          </w:p>
        </w:tc>
      </w:tr>
      <w:tr w:rsidR="00D7285F" w:rsidRPr="009C54AE" w14:paraId="5F577662" w14:textId="77777777" w:rsidTr="00832268">
        <w:tc>
          <w:tcPr>
            <w:tcW w:w="9520" w:type="dxa"/>
          </w:tcPr>
          <w:p w14:paraId="25343810" w14:textId="0F818F75" w:rsidR="00D7285F" w:rsidRPr="00AE2043" w:rsidRDefault="00D7285F" w:rsidP="00D7285F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</w:t>
            </w:r>
          </w:p>
        </w:tc>
      </w:tr>
      <w:tr w:rsidR="00D7285F" w:rsidRPr="009C54AE" w14:paraId="3BA78FD6" w14:textId="77777777" w:rsidTr="00832268">
        <w:tc>
          <w:tcPr>
            <w:tcW w:w="9520" w:type="dxa"/>
          </w:tcPr>
          <w:p w14:paraId="39656CC3" w14:textId="77777777" w:rsidR="00D7285F" w:rsidRPr="00F431A1" w:rsidRDefault="00D7285F" w:rsidP="00D7285F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Kryzysy </w:t>
            </w:r>
            <w:r>
              <w:rPr>
                <w:rFonts w:ascii="Corbel" w:hAnsi="Corbel"/>
                <w:sz w:val="24"/>
                <w:szCs w:val="24"/>
              </w:rPr>
              <w:t xml:space="preserve">a cykl życia rodziny. </w:t>
            </w:r>
            <w:r w:rsidRPr="00F431A1">
              <w:rPr>
                <w:rFonts w:ascii="Corbel" w:hAnsi="Corbel"/>
                <w:sz w:val="24"/>
                <w:szCs w:val="24"/>
              </w:rPr>
              <w:t>Kryzys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związany z wychowywaniem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0A428B" w14:textId="78693D23" w:rsidR="00D7285F" w:rsidRDefault="00D7285F" w:rsidP="00D728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 pustego gniazda – odchodzenie dzieci z domu, emerytura.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F431A1">
              <w:rPr>
                <w:rFonts w:ascii="Corbel" w:hAnsi="Corbel"/>
                <w:sz w:val="24"/>
                <w:szCs w:val="24"/>
              </w:rPr>
              <w:t>onflikt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pokole</w:t>
            </w:r>
            <w:r>
              <w:rPr>
                <w:rFonts w:ascii="Corbel" w:hAnsi="Corbel"/>
                <w:sz w:val="24"/>
                <w:szCs w:val="24"/>
              </w:rPr>
              <w:t>niowe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(rodzice – teściowie; rodzice – nastolatki)</w:t>
            </w:r>
          </w:p>
        </w:tc>
      </w:tr>
      <w:tr w:rsidR="00D7285F" w:rsidRPr="009C54AE" w14:paraId="5DF80B27" w14:textId="77777777" w:rsidTr="00832268">
        <w:tc>
          <w:tcPr>
            <w:tcW w:w="9520" w:type="dxa"/>
          </w:tcPr>
          <w:p w14:paraId="2645C735" w14:textId="785B6C69" w:rsidR="00D7285F" w:rsidRDefault="00D7285F" w:rsidP="00D728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</w:t>
            </w:r>
          </w:p>
        </w:tc>
      </w:tr>
      <w:tr w:rsidR="00D7285F" w:rsidRPr="009C54AE" w14:paraId="55AD39AE" w14:textId="77777777" w:rsidTr="00832268">
        <w:tc>
          <w:tcPr>
            <w:tcW w:w="9520" w:type="dxa"/>
          </w:tcPr>
          <w:p w14:paraId="0FD0BB47" w14:textId="665AEC5B" w:rsidR="00D7285F" w:rsidRDefault="00D7285F" w:rsidP="00D728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Podstawy pracy interwencyjnej. Pomoc osobom po traumatycznych wydarzeniach (wywiad, rozmowa, terapia systemowa, techniki relaksacyjne, poradnictwo rodzinne, telefon zaufania, itp.)</w:t>
            </w:r>
          </w:p>
        </w:tc>
      </w:tr>
      <w:tr w:rsidR="00D7285F" w:rsidRPr="009C54AE" w14:paraId="70072C6A" w14:textId="77777777" w:rsidTr="00832268">
        <w:tc>
          <w:tcPr>
            <w:tcW w:w="9520" w:type="dxa"/>
          </w:tcPr>
          <w:p w14:paraId="718AAC76" w14:textId="492A54C5" w:rsidR="00D7285F" w:rsidRPr="00F431A1" w:rsidRDefault="00D7285F" w:rsidP="00D7285F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Poradnictwo rodzinne jako forma wsparcia rodziny i interwencji w kryzysie. Cele i błędy poradnictwa rodzinnego. Organizacja poradnictwa rodzinnego</w:t>
            </w:r>
          </w:p>
        </w:tc>
      </w:tr>
    </w:tbl>
    <w:p w14:paraId="5E3FE0F5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F9FC" w14:textId="77777777" w:rsidR="007F78E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74105D" w14:textId="41F448F7" w:rsidR="007F78EE" w:rsidRPr="00BA4E5F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</w:t>
      </w:r>
      <w:r w:rsidR="00867D3D">
        <w:rPr>
          <w:rFonts w:ascii="Corbel" w:hAnsi="Corbel"/>
          <w:b w:val="0"/>
          <w:smallCaps w:val="0"/>
          <w:szCs w:val="24"/>
        </w:rPr>
        <w:t>, praca projektowa</w:t>
      </w:r>
    </w:p>
    <w:p w14:paraId="7CA49520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9E88E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B7A36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66C2F4D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F73F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F0A026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78EE" w:rsidRPr="009C54AE" w14:paraId="061B7165" w14:textId="77777777" w:rsidTr="00832268">
        <w:tc>
          <w:tcPr>
            <w:tcW w:w="1962" w:type="dxa"/>
            <w:vAlign w:val="center"/>
          </w:tcPr>
          <w:p w14:paraId="193CAE58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F925F5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32067D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2FC51F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AA1CB0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78EE" w:rsidRPr="009C54AE" w14:paraId="6A67DD6E" w14:textId="77777777" w:rsidTr="00832268">
        <w:tc>
          <w:tcPr>
            <w:tcW w:w="1962" w:type="dxa"/>
          </w:tcPr>
          <w:p w14:paraId="65D9E0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967E2C" w14:textId="77777777" w:rsidR="007F78EE" w:rsidRPr="001B4FA8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12733F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2534A89C" w14:textId="77777777" w:rsidTr="00832268">
        <w:tc>
          <w:tcPr>
            <w:tcW w:w="1962" w:type="dxa"/>
          </w:tcPr>
          <w:p w14:paraId="2DA6B49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B6A82" w14:textId="011CF3FD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</w:t>
            </w:r>
          </w:p>
        </w:tc>
        <w:tc>
          <w:tcPr>
            <w:tcW w:w="2117" w:type="dxa"/>
          </w:tcPr>
          <w:p w14:paraId="06E1F305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11F0E7B8" w14:textId="77777777" w:rsidTr="00832268">
        <w:tc>
          <w:tcPr>
            <w:tcW w:w="1962" w:type="dxa"/>
          </w:tcPr>
          <w:p w14:paraId="70353F7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CF9290" w14:textId="025C0E95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dyskusja</w:t>
            </w:r>
          </w:p>
        </w:tc>
        <w:tc>
          <w:tcPr>
            <w:tcW w:w="2117" w:type="dxa"/>
          </w:tcPr>
          <w:p w14:paraId="47368749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7D38A035" w14:textId="77777777" w:rsidTr="00832268">
        <w:tc>
          <w:tcPr>
            <w:tcW w:w="1962" w:type="dxa"/>
          </w:tcPr>
          <w:p w14:paraId="61F63C6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E7855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14:paraId="296E0814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0671342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A842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8C6FFC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27688DAE" w14:textId="77777777" w:rsidTr="00832268">
        <w:tc>
          <w:tcPr>
            <w:tcW w:w="9670" w:type="dxa"/>
          </w:tcPr>
          <w:p w14:paraId="7AB0F802" w14:textId="77777777" w:rsidR="007F78EE" w:rsidRPr="00FF7C2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227527E" w14:textId="15FF16AC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Aby zdać egzamin, student musi uzyskać </w:t>
            </w:r>
            <w:r w:rsidR="006373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55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94B005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0831A096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72EA5C2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3DD3C53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79600A00" w14:textId="6E6E05F4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</w:t>
            </w:r>
            <w:r w:rsidR="00637312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-69% poprawnych odpowiedzi;</w:t>
            </w:r>
          </w:p>
          <w:p w14:paraId="746C97A2" w14:textId="394E0A8D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3,0 – </w:t>
            </w:r>
            <w:r w:rsidR="00637312">
              <w:rPr>
                <w:rFonts w:ascii="Corbel" w:hAnsi="Corbel"/>
                <w:color w:val="000000"/>
                <w:sz w:val="24"/>
                <w:szCs w:val="24"/>
              </w:rPr>
              <w:t>55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637312">
              <w:rPr>
                <w:rFonts w:ascii="Corbel" w:hAnsi="Corbel"/>
                <w:color w:val="000000"/>
                <w:sz w:val="24"/>
                <w:szCs w:val="24"/>
              </w:rPr>
              <w:t>64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</w:t>
            </w:r>
          </w:p>
          <w:p w14:paraId="050228F4" w14:textId="10D5FD12" w:rsidR="007F78EE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</w:t>
            </w:r>
            <w:r w:rsidR="00637312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  <w:p w14:paraId="4F8D3B8E" w14:textId="7832925F" w:rsidR="00B41587" w:rsidRPr="00F325CE" w:rsidRDefault="00B41587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projektowej dotyczącej analizy wybranej rodziny w sytuacji kryzysowej i form wsparcia systemu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wykorzystania literatury,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właściwego zastosowania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przypisów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EE9B8EF" w14:textId="4297C026" w:rsidR="007F78EE" w:rsidRPr="00D31CC5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7110126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F7448" w14:textId="77777777" w:rsidR="007F78EE" w:rsidRPr="009C54AE" w:rsidRDefault="007F78EE" w:rsidP="007F78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3CA6B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78EE" w:rsidRPr="009C54AE" w14:paraId="766E418D" w14:textId="77777777" w:rsidTr="00832268">
        <w:tc>
          <w:tcPr>
            <w:tcW w:w="4962" w:type="dxa"/>
            <w:vAlign w:val="center"/>
          </w:tcPr>
          <w:p w14:paraId="41D50CB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562F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78EE" w:rsidRPr="009C54AE" w14:paraId="07C25B85" w14:textId="77777777" w:rsidTr="00832268">
        <w:tc>
          <w:tcPr>
            <w:tcW w:w="4962" w:type="dxa"/>
          </w:tcPr>
          <w:p w14:paraId="7ED5A70B" w14:textId="23DDA83F" w:rsidR="007F78EE" w:rsidRPr="009C54AE" w:rsidRDefault="007F78EE" w:rsidP="00E86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7655B1" w14:textId="0E920E80" w:rsidR="007F78EE" w:rsidRPr="009C54AE" w:rsidRDefault="001031A0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78EE" w:rsidRPr="009C54AE" w14:paraId="51C91AF9" w14:textId="77777777" w:rsidTr="00832268">
        <w:tc>
          <w:tcPr>
            <w:tcW w:w="4962" w:type="dxa"/>
          </w:tcPr>
          <w:p w14:paraId="463DA63A" w14:textId="0AE684C9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A0968F" w14:textId="77777777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 w:rsidR="007F78EE">
              <w:rPr>
                <w:rFonts w:ascii="Corbel" w:hAnsi="Corbel"/>
                <w:sz w:val="24"/>
                <w:szCs w:val="24"/>
              </w:rPr>
              <w:t>,</w:t>
            </w:r>
          </w:p>
          <w:p w14:paraId="461EDFA7" w14:textId="70F83EB8" w:rsidR="007F78EE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677" w:type="dxa"/>
          </w:tcPr>
          <w:p w14:paraId="24AFC8F0" w14:textId="77777777" w:rsidR="00637312" w:rsidRDefault="00637312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5FA7E0" w14:textId="7F551925" w:rsidR="00A300AF" w:rsidRDefault="00637312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976E8AE" w14:textId="7EB2A429" w:rsidR="00A300AF" w:rsidRPr="009C54AE" w:rsidRDefault="00637312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F78EE" w:rsidRPr="009C54AE" w14:paraId="376C14E7" w14:textId="77777777" w:rsidTr="00832268">
        <w:tc>
          <w:tcPr>
            <w:tcW w:w="4962" w:type="dxa"/>
          </w:tcPr>
          <w:p w14:paraId="2B1CB267" w14:textId="3EB7F95E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300AF">
              <w:rPr>
                <w:rFonts w:ascii="Corbel" w:hAnsi="Corbel"/>
                <w:sz w:val="24"/>
                <w:szCs w:val="24"/>
              </w:rPr>
              <w:t>:</w:t>
            </w:r>
          </w:p>
          <w:p w14:paraId="55D4C964" w14:textId="41825B27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EC300A2" w14:textId="77777777" w:rsidR="007F78E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93BFF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06F4DB22" w14:textId="20FD14EE" w:rsidR="00A300AF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14:paraId="33C5660F" w14:textId="086CC1E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DA38CF" w14:textId="19C225BC" w:rsidR="00757DBB" w:rsidRDefault="00757DBB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2E4A2E" w14:textId="02C9ABAE" w:rsidR="00757DBB" w:rsidRDefault="00C466F0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148CD58" w14:textId="77777777" w:rsidR="00A300AF" w:rsidRDefault="00C466F0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7A87664A" w14:textId="685EAF81" w:rsidR="00C466F0" w:rsidRPr="009C54AE" w:rsidRDefault="00C466F0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F78EE" w:rsidRPr="009C54AE" w14:paraId="2747E320" w14:textId="77777777" w:rsidTr="00832268">
        <w:tc>
          <w:tcPr>
            <w:tcW w:w="4962" w:type="dxa"/>
          </w:tcPr>
          <w:p w14:paraId="486AAAAC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270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F78EE" w:rsidRPr="009C54AE" w14:paraId="2ED6A8F0" w14:textId="77777777" w:rsidTr="00832268">
        <w:tc>
          <w:tcPr>
            <w:tcW w:w="4962" w:type="dxa"/>
          </w:tcPr>
          <w:p w14:paraId="0BE10829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02D5F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BDAF9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AC6FD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BDF88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CB160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7F78EE" w:rsidRPr="009C54AE" w14:paraId="3F9F6DF2" w14:textId="77777777" w:rsidTr="00314516">
        <w:trPr>
          <w:trHeight w:val="397"/>
        </w:trPr>
        <w:tc>
          <w:tcPr>
            <w:tcW w:w="3544" w:type="dxa"/>
          </w:tcPr>
          <w:p w14:paraId="20182E0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AA9D00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78EE" w:rsidRPr="009C54AE" w14:paraId="1C733975" w14:textId="77777777" w:rsidTr="00314516">
        <w:trPr>
          <w:trHeight w:val="397"/>
        </w:trPr>
        <w:tc>
          <w:tcPr>
            <w:tcW w:w="3544" w:type="dxa"/>
          </w:tcPr>
          <w:p w14:paraId="6249B3F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08A809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6FFDDF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6B089C" w14:textId="77777777" w:rsidR="007F78E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314516" w:rsidRPr="009C54AE" w14:paraId="3B40EB8F" w14:textId="77777777" w:rsidTr="00314516">
        <w:trPr>
          <w:trHeight w:val="397"/>
        </w:trPr>
        <w:tc>
          <w:tcPr>
            <w:tcW w:w="8959" w:type="dxa"/>
          </w:tcPr>
          <w:p w14:paraId="6DC818F8" w14:textId="77777777" w:rsidR="00314516" w:rsidRDefault="00314516" w:rsidP="006B46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72DD21" w14:textId="77777777" w:rsidR="00314516" w:rsidRPr="00F431A1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Badura-Madej W., Dobrzyńska-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Masterhazy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(2024), </w:t>
            </w:r>
            <w:r w:rsidRPr="00E51FA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 i psychoterapia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Wydawnictwo UJ.  </w:t>
            </w:r>
          </w:p>
          <w:p w14:paraId="4199F85B" w14:textId="77777777" w:rsidR="00314516" w:rsidRPr="000077D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(2021).</w:t>
            </w:r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FA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uwolnić się od ciężaru dysfunkcyjnej rodziny. Wsparcie dla dorosłych dzieci z trudnych domów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Łódź: Feeria.</w:t>
            </w:r>
          </w:p>
          <w:p w14:paraId="4AD98BD5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B. (2010).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14:paraId="16D63CE1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B.M. (2021). </w:t>
            </w:r>
            <w:r w:rsidRPr="00E51FA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kryzysie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33EA36B1" w14:textId="77777777" w:rsidR="00314516" w:rsidRPr="00D31CC5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516" w:rsidRPr="009C54AE" w14:paraId="63DE89CE" w14:textId="77777777" w:rsidTr="00314516">
        <w:trPr>
          <w:trHeight w:val="397"/>
        </w:trPr>
        <w:tc>
          <w:tcPr>
            <w:tcW w:w="8959" w:type="dxa"/>
          </w:tcPr>
          <w:p w14:paraId="44999CD3" w14:textId="77777777" w:rsidR="00314516" w:rsidRDefault="00314516" w:rsidP="006B46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221641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3ABCA005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14:paraId="7153A293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Bronowski P., Kaszyński H., Maciejewska O. (2019). </w:t>
            </w:r>
            <w:r w:rsidRPr="00370B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psychiczny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Engram. </w:t>
            </w:r>
          </w:p>
          <w:p w14:paraId="3090DB89" w14:textId="77777777" w:rsidR="00314516" w:rsidRPr="00261A59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031A0">
              <w:rPr>
                <w:rFonts w:ascii="Corbel" w:hAnsi="Corbel"/>
                <w:b w:val="0"/>
                <w:smallCaps w:val="0"/>
                <w:szCs w:val="24"/>
              </w:rPr>
              <w:t>Gdańsk: GWP</w:t>
            </w:r>
          </w:p>
          <w:p w14:paraId="4042F39B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14:paraId="63885D2B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(2010</w:t>
            </w:r>
            <w:r w:rsidRPr="00E51FA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Interwencja kryzysowa. Pomoc w kryzysie psychologicznym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WAIP.</w:t>
            </w:r>
          </w:p>
          <w:p w14:paraId="016B2EFD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1E73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561E73">
              <w:rPr>
                <w:rFonts w:ascii="Corbel" w:hAnsi="Corbel"/>
                <w:b w:val="0"/>
                <w:smallCaps w:val="0"/>
                <w:szCs w:val="24"/>
              </w:rPr>
              <w:t xml:space="preserve"> D.(2005). </w:t>
            </w:r>
            <w:r w:rsidRPr="0031451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 w:rsidRPr="00561E73">
              <w:rPr>
                <w:rFonts w:ascii="Corbel" w:hAnsi="Corbel"/>
                <w:b w:val="0"/>
                <w:smallCaps w:val="0"/>
                <w:szCs w:val="24"/>
              </w:rPr>
              <w:t xml:space="preserve">. W: H. Sęk </w:t>
            </w:r>
            <w:r w:rsidRPr="0031451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kliniczna</w:t>
            </w:r>
            <w:r w:rsidRPr="00561E73">
              <w:rPr>
                <w:rFonts w:ascii="Corbel" w:hAnsi="Corbel"/>
                <w:b w:val="0"/>
                <w:smallCaps w:val="0"/>
                <w:szCs w:val="24"/>
              </w:rPr>
              <w:t>, T.2, Warszawa: PWN.</w:t>
            </w:r>
          </w:p>
          <w:p w14:paraId="07F656C3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 (2016). </w:t>
            </w:r>
            <w:r w:rsidRPr="0031451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i rola rodziny w chorobie Parkinsona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A. Kwolek (red.). </w:t>
            </w:r>
            <w:r w:rsidRPr="0031451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Rehabilitacja w chorobie Parkinsona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Rzeszów: Wydawnictwo UR, s. 101-116.</w:t>
            </w:r>
          </w:p>
          <w:p w14:paraId="106B28D2" w14:textId="77777777" w:rsidR="00314516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D., Pasternak J. (2017). </w:t>
            </w:r>
            <w:r w:rsidRPr="00E51FA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Zaburzenia osobowości u studentów a retrospektywna ocena postaw rodziców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„Wychowanie 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Rodzinie”,T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XVI, nr 2, s. 191-211.</w:t>
            </w:r>
          </w:p>
          <w:p w14:paraId="7A09C52F" w14:textId="77777777" w:rsidR="00314516" w:rsidRPr="00AA35C4" w:rsidRDefault="00314516" w:rsidP="006B46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B599174" w14:textId="77777777" w:rsidR="00314516" w:rsidRPr="009C54AE" w:rsidRDefault="00314516" w:rsidP="003145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E0560" w14:textId="77777777" w:rsidR="00314516" w:rsidRPr="009C54AE" w:rsidRDefault="00314516" w:rsidP="0031451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D0943" w14:textId="77777777" w:rsidR="007F78EE" w:rsidRPr="009C54AE" w:rsidRDefault="007F78EE" w:rsidP="003145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91D91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F00F6E" w14:textId="77777777" w:rsidR="007F78EE" w:rsidRDefault="007F78EE" w:rsidP="007F78EE"/>
    <w:p w14:paraId="068CBAF1" w14:textId="77777777" w:rsidR="007F78EE" w:rsidRDefault="007F78EE" w:rsidP="007F78EE"/>
    <w:p w14:paraId="5FEC6A11" w14:textId="77777777" w:rsidR="007F78EE" w:rsidRDefault="007F78EE" w:rsidP="007F78EE"/>
    <w:p w14:paraId="0BAE0910" w14:textId="77777777" w:rsidR="007F78EE" w:rsidRDefault="007F78EE" w:rsidP="007F78EE"/>
    <w:p w14:paraId="2E9E5A18" w14:textId="77777777" w:rsidR="007F78EE" w:rsidRDefault="007F78EE" w:rsidP="007F78EE"/>
    <w:p w14:paraId="373997ED" w14:textId="77777777" w:rsidR="004C392C" w:rsidRDefault="004C392C"/>
    <w:sectPr w:rsidR="004C39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93E90" w14:textId="77777777" w:rsidR="00DC1C53" w:rsidRDefault="00DC1C53" w:rsidP="007F78EE">
      <w:pPr>
        <w:spacing w:after="0" w:line="240" w:lineRule="auto"/>
      </w:pPr>
      <w:r>
        <w:separator/>
      </w:r>
    </w:p>
  </w:endnote>
  <w:endnote w:type="continuationSeparator" w:id="0">
    <w:p w14:paraId="31D1AC6C" w14:textId="77777777" w:rsidR="00DC1C53" w:rsidRDefault="00DC1C53" w:rsidP="007F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E3126" w14:textId="77777777" w:rsidR="00DC1C53" w:rsidRDefault="00DC1C53" w:rsidP="007F78EE">
      <w:pPr>
        <w:spacing w:after="0" w:line="240" w:lineRule="auto"/>
      </w:pPr>
      <w:r>
        <w:separator/>
      </w:r>
    </w:p>
  </w:footnote>
  <w:footnote w:type="continuationSeparator" w:id="0">
    <w:p w14:paraId="770C1B00" w14:textId="77777777" w:rsidR="00DC1C53" w:rsidRDefault="00DC1C53" w:rsidP="007F78EE">
      <w:pPr>
        <w:spacing w:after="0" w:line="240" w:lineRule="auto"/>
      </w:pPr>
      <w:r>
        <w:continuationSeparator/>
      </w:r>
    </w:p>
  </w:footnote>
  <w:footnote w:id="1">
    <w:p w14:paraId="0BF315CD" w14:textId="77777777" w:rsidR="007F78EE" w:rsidRDefault="007F78EE" w:rsidP="007F78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A7"/>
    <w:rsid w:val="000077D6"/>
    <w:rsid w:val="0005679A"/>
    <w:rsid w:val="00070ED9"/>
    <w:rsid w:val="00072F56"/>
    <w:rsid w:val="000B5179"/>
    <w:rsid w:val="001031A0"/>
    <w:rsid w:val="00162488"/>
    <w:rsid w:val="001715F1"/>
    <w:rsid w:val="002648C8"/>
    <w:rsid w:val="002D4F50"/>
    <w:rsid w:val="00314516"/>
    <w:rsid w:val="00393BFF"/>
    <w:rsid w:val="003A3128"/>
    <w:rsid w:val="003A7772"/>
    <w:rsid w:val="003D2816"/>
    <w:rsid w:val="004031B8"/>
    <w:rsid w:val="00445CAC"/>
    <w:rsid w:val="004C392C"/>
    <w:rsid w:val="0052418F"/>
    <w:rsid w:val="00543857"/>
    <w:rsid w:val="00561E73"/>
    <w:rsid w:val="00637312"/>
    <w:rsid w:val="00647501"/>
    <w:rsid w:val="00757DBB"/>
    <w:rsid w:val="00765461"/>
    <w:rsid w:val="007A6014"/>
    <w:rsid w:val="007F78EE"/>
    <w:rsid w:val="007F7C6D"/>
    <w:rsid w:val="00806D1B"/>
    <w:rsid w:val="008530A7"/>
    <w:rsid w:val="00867D3D"/>
    <w:rsid w:val="00874D15"/>
    <w:rsid w:val="00886B02"/>
    <w:rsid w:val="00910E7A"/>
    <w:rsid w:val="00913AC1"/>
    <w:rsid w:val="00A03015"/>
    <w:rsid w:val="00A300AF"/>
    <w:rsid w:val="00A65EA0"/>
    <w:rsid w:val="00B14442"/>
    <w:rsid w:val="00B41587"/>
    <w:rsid w:val="00B558A8"/>
    <w:rsid w:val="00B97C7C"/>
    <w:rsid w:val="00BE1074"/>
    <w:rsid w:val="00C30F96"/>
    <w:rsid w:val="00C466F0"/>
    <w:rsid w:val="00D7285F"/>
    <w:rsid w:val="00DC1C53"/>
    <w:rsid w:val="00DC72E7"/>
    <w:rsid w:val="00DE06FB"/>
    <w:rsid w:val="00E51FAC"/>
    <w:rsid w:val="00E73A65"/>
    <w:rsid w:val="00E8429B"/>
    <w:rsid w:val="00E8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C53B"/>
  <w15:chartTrackingRefBased/>
  <w15:docId w15:val="{7DE0C551-35EC-4CF4-9B3A-EA2725E2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8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8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8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8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78EE"/>
    <w:rPr>
      <w:vertAlign w:val="superscript"/>
    </w:rPr>
  </w:style>
  <w:style w:type="paragraph" w:customStyle="1" w:styleId="Punktygwne">
    <w:name w:val="Punkty główne"/>
    <w:basedOn w:val="Normalny"/>
    <w:rsid w:val="007F78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78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78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78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78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78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78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78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8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8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Adriana Pasztyła</cp:lastModifiedBy>
  <cp:revision>2</cp:revision>
  <dcterms:created xsi:type="dcterms:W3CDTF">2024-09-20T11:36:00Z</dcterms:created>
  <dcterms:modified xsi:type="dcterms:W3CDTF">2024-09-20T11:36:00Z</dcterms:modified>
</cp:coreProperties>
</file>