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343CC" w14:textId="41FE5BBF" w:rsidR="006E5D65" w:rsidRPr="00E14F9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14F90">
        <w:rPr>
          <w:rFonts w:ascii="Corbel" w:hAnsi="Corbel"/>
          <w:b/>
          <w:bCs/>
          <w:sz w:val="24"/>
          <w:szCs w:val="24"/>
        </w:rPr>
        <w:tab/>
      </w:r>
      <w:r w:rsidRPr="00E14F90">
        <w:rPr>
          <w:rFonts w:ascii="Corbel" w:hAnsi="Corbel"/>
          <w:b/>
          <w:bCs/>
          <w:sz w:val="24"/>
          <w:szCs w:val="24"/>
        </w:rPr>
        <w:tab/>
      </w:r>
      <w:r w:rsidRPr="00E14F90">
        <w:rPr>
          <w:rFonts w:ascii="Corbel" w:hAnsi="Corbel"/>
          <w:b/>
          <w:bCs/>
          <w:sz w:val="24"/>
          <w:szCs w:val="24"/>
        </w:rPr>
        <w:tab/>
      </w:r>
      <w:r w:rsidRPr="00E14F90">
        <w:rPr>
          <w:rFonts w:ascii="Corbel" w:hAnsi="Corbel"/>
          <w:b/>
          <w:bCs/>
          <w:sz w:val="24"/>
          <w:szCs w:val="24"/>
        </w:rPr>
        <w:tab/>
      </w:r>
      <w:r w:rsidRPr="00E14F90">
        <w:rPr>
          <w:rFonts w:ascii="Corbel" w:hAnsi="Corbel"/>
          <w:b/>
          <w:bCs/>
          <w:sz w:val="24"/>
          <w:szCs w:val="24"/>
        </w:rPr>
        <w:tab/>
      </w:r>
      <w:r w:rsidRPr="00E14F90">
        <w:rPr>
          <w:rFonts w:ascii="Corbel" w:hAnsi="Corbel"/>
          <w:b/>
          <w:bCs/>
          <w:sz w:val="24"/>
          <w:szCs w:val="24"/>
        </w:rPr>
        <w:tab/>
      </w:r>
      <w:r w:rsidR="00D8678B" w:rsidRPr="00E14F9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14F90">
        <w:rPr>
          <w:rFonts w:ascii="Corbel" w:hAnsi="Corbel"/>
          <w:bCs/>
          <w:i/>
          <w:sz w:val="24"/>
          <w:szCs w:val="24"/>
        </w:rPr>
        <w:t>1.5</w:t>
      </w:r>
      <w:r w:rsidR="00D8678B" w:rsidRPr="00E14F9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14F90">
        <w:rPr>
          <w:rFonts w:ascii="Corbel" w:hAnsi="Corbel"/>
          <w:bCs/>
          <w:i/>
          <w:sz w:val="24"/>
          <w:szCs w:val="24"/>
        </w:rPr>
        <w:t xml:space="preserve"> Rektora </w:t>
      </w:r>
      <w:r w:rsidR="00156F76" w:rsidRPr="00E14F90">
        <w:rPr>
          <w:rFonts w:ascii="Corbel" w:hAnsi="Corbel"/>
          <w:bCs/>
          <w:i/>
          <w:sz w:val="24"/>
          <w:szCs w:val="24"/>
        </w:rPr>
        <w:t>UR nr</w:t>
      </w:r>
      <w:r w:rsidRPr="00E14F90">
        <w:rPr>
          <w:rFonts w:ascii="Corbel" w:hAnsi="Corbel"/>
          <w:bCs/>
          <w:i/>
          <w:sz w:val="24"/>
          <w:szCs w:val="24"/>
        </w:rPr>
        <w:t xml:space="preserve"> </w:t>
      </w:r>
      <w:r w:rsidR="0008364B">
        <w:rPr>
          <w:rFonts w:ascii="Corbel" w:hAnsi="Corbel"/>
          <w:bCs/>
          <w:i/>
          <w:sz w:val="24"/>
          <w:szCs w:val="24"/>
        </w:rPr>
        <w:t>7</w:t>
      </w:r>
      <w:r w:rsidR="00F17567" w:rsidRPr="00E14F90">
        <w:rPr>
          <w:rFonts w:ascii="Corbel" w:hAnsi="Corbel"/>
          <w:bCs/>
          <w:i/>
          <w:sz w:val="24"/>
          <w:szCs w:val="24"/>
        </w:rPr>
        <w:t>/20</w:t>
      </w:r>
      <w:r w:rsidR="0008364B">
        <w:rPr>
          <w:rFonts w:ascii="Corbel" w:hAnsi="Corbel"/>
          <w:bCs/>
          <w:i/>
          <w:sz w:val="24"/>
          <w:szCs w:val="24"/>
        </w:rPr>
        <w:t>23</w:t>
      </w:r>
    </w:p>
    <w:p w14:paraId="1B6CBD1B" w14:textId="77777777" w:rsidR="0085747A" w:rsidRPr="00E14F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14F90">
        <w:rPr>
          <w:rFonts w:ascii="Corbel" w:hAnsi="Corbel"/>
          <w:b/>
          <w:smallCaps/>
          <w:sz w:val="24"/>
          <w:szCs w:val="24"/>
        </w:rPr>
        <w:t>SYLABUS</w:t>
      </w:r>
    </w:p>
    <w:p w14:paraId="359F800A" w14:textId="30A320A6" w:rsidR="0085747A" w:rsidRPr="00E14F9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14F9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14F90">
        <w:rPr>
          <w:rFonts w:ascii="Corbel" w:hAnsi="Corbel"/>
          <w:b/>
          <w:smallCaps/>
          <w:sz w:val="24"/>
          <w:szCs w:val="24"/>
        </w:rPr>
        <w:t xml:space="preserve"> </w:t>
      </w:r>
      <w:r w:rsidR="00267ACA" w:rsidRPr="00E14F90">
        <w:rPr>
          <w:rFonts w:ascii="Corbel" w:hAnsi="Corbel"/>
          <w:b/>
          <w:smallCaps/>
          <w:sz w:val="24"/>
          <w:szCs w:val="24"/>
        </w:rPr>
        <w:t xml:space="preserve"> </w:t>
      </w:r>
      <w:r w:rsidR="005B2C7D">
        <w:rPr>
          <w:rFonts w:ascii="Corbel" w:hAnsi="Corbel"/>
          <w:iCs/>
          <w:smallCaps/>
          <w:sz w:val="24"/>
          <w:szCs w:val="24"/>
        </w:rPr>
        <w:t>2024-2026</w:t>
      </w:r>
    </w:p>
    <w:p w14:paraId="42FFC132" w14:textId="77777777" w:rsidR="0085747A" w:rsidRPr="00E14F9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14F90">
        <w:rPr>
          <w:rFonts w:ascii="Corbel" w:hAnsi="Corbel"/>
          <w:i/>
          <w:sz w:val="24"/>
          <w:szCs w:val="24"/>
        </w:rPr>
        <w:t>(skrajne daty</w:t>
      </w:r>
      <w:r w:rsidR="0085747A" w:rsidRPr="00E14F90">
        <w:rPr>
          <w:rFonts w:ascii="Corbel" w:hAnsi="Corbel"/>
          <w:sz w:val="24"/>
          <w:szCs w:val="24"/>
        </w:rPr>
        <w:t>)</w:t>
      </w:r>
    </w:p>
    <w:p w14:paraId="68A37287" w14:textId="1105D9E7" w:rsidR="00445970" w:rsidRPr="00E14F9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  <w:t xml:space="preserve">Rok </w:t>
      </w:r>
      <w:r w:rsidR="00156F76" w:rsidRPr="00E14F90">
        <w:rPr>
          <w:rFonts w:ascii="Corbel" w:hAnsi="Corbel"/>
          <w:sz w:val="24"/>
          <w:szCs w:val="24"/>
        </w:rPr>
        <w:t xml:space="preserve">akademicki </w:t>
      </w:r>
      <w:r w:rsidR="00267ACA" w:rsidRPr="00E14F90">
        <w:rPr>
          <w:rFonts w:ascii="Corbel" w:hAnsi="Corbel"/>
          <w:sz w:val="24"/>
          <w:szCs w:val="24"/>
        </w:rPr>
        <w:t>202</w:t>
      </w:r>
      <w:r w:rsidR="005B2C7D">
        <w:rPr>
          <w:rFonts w:ascii="Corbel" w:hAnsi="Corbel"/>
          <w:sz w:val="24"/>
          <w:szCs w:val="24"/>
        </w:rPr>
        <w:t>4</w:t>
      </w:r>
      <w:r w:rsidR="00267ACA" w:rsidRPr="00E14F90">
        <w:rPr>
          <w:rFonts w:ascii="Corbel" w:hAnsi="Corbel"/>
          <w:sz w:val="24"/>
          <w:szCs w:val="24"/>
        </w:rPr>
        <w:t>/202</w:t>
      </w:r>
      <w:r w:rsidR="005B2C7D">
        <w:rPr>
          <w:rFonts w:ascii="Corbel" w:hAnsi="Corbel"/>
          <w:sz w:val="24"/>
          <w:szCs w:val="24"/>
        </w:rPr>
        <w:t>5</w:t>
      </w:r>
    </w:p>
    <w:p w14:paraId="616D9D4D" w14:textId="77777777" w:rsidR="0085747A" w:rsidRPr="00E14F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388144" w14:textId="77777777" w:rsidR="0085747A" w:rsidRPr="00E14F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14F90">
        <w:rPr>
          <w:rFonts w:ascii="Corbel" w:hAnsi="Corbel"/>
          <w:szCs w:val="24"/>
        </w:rPr>
        <w:t xml:space="preserve">1. </w:t>
      </w:r>
      <w:r w:rsidR="0085747A" w:rsidRPr="00E14F90">
        <w:rPr>
          <w:rFonts w:ascii="Corbel" w:hAnsi="Corbel"/>
          <w:szCs w:val="24"/>
        </w:rPr>
        <w:t xml:space="preserve">Podstawowe </w:t>
      </w:r>
      <w:r w:rsidR="00445970" w:rsidRPr="00E14F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E14F90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Metodologia badań pedagogicznych</w:t>
            </w:r>
          </w:p>
        </w:tc>
      </w:tr>
      <w:tr w:rsidR="003E24D4" w:rsidRPr="00E14F90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7E75D79" w14:textId="3F717B08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-------------------------------</w:t>
            </w:r>
          </w:p>
        </w:tc>
      </w:tr>
      <w:tr w:rsidR="003E24D4" w:rsidRPr="00E14F90" w14:paraId="519C0406" w14:textId="77777777" w:rsidTr="003E24D4">
        <w:tc>
          <w:tcPr>
            <w:tcW w:w="2694" w:type="dxa"/>
            <w:vAlign w:val="center"/>
          </w:tcPr>
          <w:p w14:paraId="34DCB27A" w14:textId="4D8FF24E" w:rsidR="003E24D4" w:rsidRPr="00E14F90" w:rsidRDefault="00A63EFA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E24D4" w:rsidRPr="00E14F90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5953C91" w14:textId="161BEFD0" w:rsidR="003E24D4" w:rsidRPr="00E14F90" w:rsidRDefault="00E14F9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E24D4" w:rsidRPr="00E14F90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49C797D0" w:rsidR="003E24D4" w:rsidRPr="00E14F90" w:rsidRDefault="00E14F9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156F76" w:rsidRPr="00E14F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E24D4" w:rsidRPr="00E14F90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6687582D" w:rsidR="003E24D4" w:rsidRPr="00E14F90" w:rsidRDefault="003E24D4" w:rsidP="003952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Pedagogika </w:t>
            </w:r>
          </w:p>
        </w:tc>
      </w:tr>
      <w:tr w:rsidR="003E24D4" w:rsidRPr="00E14F90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6C883FE5" w:rsidR="003E24D4" w:rsidRPr="00E14F90" w:rsidRDefault="00A63EFA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II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3E24D4" w:rsidRPr="00E14F90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7AB30A8C" w:rsidR="003E24D4" w:rsidRPr="00E14F90" w:rsidRDefault="0039529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E24D4" w:rsidRPr="00E14F90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448946D3" w:rsidR="003E24D4" w:rsidRPr="00E14F90" w:rsidRDefault="00F964A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nie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stacjonarn</w:t>
            </w:r>
            <w:r w:rsidR="00A63EFA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a</w:t>
            </w:r>
          </w:p>
        </w:tc>
      </w:tr>
      <w:tr w:rsidR="003E24D4" w:rsidRPr="00E14F90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9658967" w14:textId="76EB5BB6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1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rok, </w:t>
            </w: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1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3E24D4" w:rsidRPr="00E14F90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707E890A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kierunkowy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3E24D4" w:rsidRPr="00E14F90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4B9873C0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polski</w:t>
            </w:r>
          </w:p>
        </w:tc>
      </w:tr>
      <w:tr w:rsidR="003E24D4" w:rsidRPr="00E14F90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4DC16E18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D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</w:t>
            </w: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hab. Ryszard Pęczkowski, prof. UR</w:t>
            </w:r>
          </w:p>
        </w:tc>
      </w:tr>
      <w:tr w:rsidR="003E24D4" w:rsidRPr="00E14F90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6D2B2029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FA7F4B6" w14:textId="77777777" w:rsidR="0085747A" w:rsidRPr="00E14F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* </w:t>
      </w:r>
      <w:r w:rsidRPr="00E14F90">
        <w:rPr>
          <w:rFonts w:ascii="Corbel" w:hAnsi="Corbel"/>
          <w:i/>
          <w:sz w:val="24"/>
          <w:szCs w:val="24"/>
        </w:rPr>
        <w:t>-</w:t>
      </w:r>
      <w:r w:rsidR="00B90885" w:rsidRPr="00E14F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14F90">
        <w:rPr>
          <w:rFonts w:ascii="Corbel" w:hAnsi="Corbel"/>
          <w:b w:val="0"/>
          <w:sz w:val="24"/>
          <w:szCs w:val="24"/>
        </w:rPr>
        <w:t>e,</w:t>
      </w:r>
      <w:r w:rsidRPr="00E14F90">
        <w:rPr>
          <w:rFonts w:ascii="Corbel" w:hAnsi="Corbel"/>
          <w:i/>
          <w:sz w:val="24"/>
          <w:szCs w:val="24"/>
        </w:rPr>
        <w:t xml:space="preserve"> </w:t>
      </w:r>
      <w:r w:rsidRPr="00E14F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14F90">
        <w:rPr>
          <w:rFonts w:ascii="Corbel" w:hAnsi="Corbel"/>
          <w:b w:val="0"/>
          <w:i/>
          <w:sz w:val="24"/>
          <w:szCs w:val="24"/>
        </w:rPr>
        <w:t>w Jednostce</w:t>
      </w:r>
    </w:p>
    <w:p w14:paraId="1963DA5D" w14:textId="77777777" w:rsidR="00923D7D" w:rsidRPr="00E14F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CD929" w14:textId="77777777" w:rsidR="0085747A" w:rsidRPr="00E14F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>1.</w:t>
      </w:r>
      <w:r w:rsidR="00E22FBC" w:rsidRPr="00E14F90">
        <w:rPr>
          <w:rFonts w:ascii="Corbel" w:hAnsi="Corbel"/>
          <w:sz w:val="24"/>
          <w:szCs w:val="24"/>
        </w:rPr>
        <w:t>1</w:t>
      </w:r>
      <w:r w:rsidRPr="00E14F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E3B64A" w14:textId="77777777" w:rsidR="00923D7D" w:rsidRPr="00E14F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14F90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Semestr</w:t>
            </w:r>
          </w:p>
          <w:p w14:paraId="34330874" w14:textId="77777777" w:rsidR="00015B8F" w:rsidRPr="00E14F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(</w:t>
            </w:r>
            <w:r w:rsidR="00363F78" w:rsidRPr="00E14F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Wykł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Konw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Sem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Prakt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14F90">
              <w:rPr>
                <w:rFonts w:ascii="Corbel" w:hAnsi="Corbel"/>
                <w:b/>
                <w:szCs w:val="24"/>
              </w:rPr>
              <w:t>Liczba pkt</w:t>
            </w:r>
            <w:r w:rsidR="00B90885" w:rsidRPr="00E14F90">
              <w:rPr>
                <w:rFonts w:ascii="Corbel" w:hAnsi="Corbel"/>
                <w:b/>
                <w:szCs w:val="24"/>
              </w:rPr>
              <w:t>.</w:t>
            </w:r>
            <w:r w:rsidRPr="00E14F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14F90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1BEB9D59" w:rsidR="00015B8F" w:rsidRPr="00E14F90" w:rsidRDefault="009150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6C568C0A" w:rsidR="00015B8F" w:rsidRPr="00E14F90" w:rsidRDefault="009150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3DD13497" w:rsidR="00015B8F" w:rsidRPr="00E14F90" w:rsidRDefault="00A63E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5F613F0" w14:textId="77777777" w:rsidR="00923D7D" w:rsidRPr="00E14F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679269" w14:textId="77777777" w:rsidR="00923D7D" w:rsidRPr="00E14F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68B723" w14:textId="77777777" w:rsidR="0085747A" w:rsidRPr="00E14F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>1.</w:t>
      </w:r>
      <w:r w:rsidR="00E22FBC" w:rsidRPr="00E14F90">
        <w:rPr>
          <w:rFonts w:ascii="Corbel" w:hAnsi="Corbel"/>
          <w:smallCaps w:val="0"/>
          <w:szCs w:val="24"/>
        </w:rPr>
        <w:t>2</w:t>
      </w:r>
      <w:r w:rsidR="00F83B28" w:rsidRPr="00E14F90">
        <w:rPr>
          <w:rFonts w:ascii="Corbel" w:hAnsi="Corbel"/>
          <w:smallCaps w:val="0"/>
          <w:szCs w:val="24"/>
        </w:rPr>
        <w:t>.</w:t>
      </w:r>
      <w:r w:rsidR="00F83B28" w:rsidRPr="00E14F90">
        <w:rPr>
          <w:rFonts w:ascii="Corbel" w:hAnsi="Corbel"/>
          <w:smallCaps w:val="0"/>
          <w:szCs w:val="24"/>
        </w:rPr>
        <w:tab/>
      </w:r>
      <w:r w:rsidRPr="00E14F90">
        <w:rPr>
          <w:rFonts w:ascii="Corbel" w:hAnsi="Corbel"/>
          <w:smallCaps w:val="0"/>
          <w:szCs w:val="24"/>
        </w:rPr>
        <w:t xml:space="preserve">Sposób realizacji zajęć  </w:t>
      </w:r>
    </w:p>
    <w:p w14:paraId="18469043" w14:textId="031D4C3B" w:rsidR="0085747A" w:rsidRPr="00E14F90" w:rsidRDefault="00A63EF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 w:rsidR="0085747A" w:rsidRPr="00E14F90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61905F2" w14:textId="77777777" w:rsidR="0085747A" w:rsidRPr="00E14F9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14F90">
        <w:rPr>
          <w:rFonts w:ascii="MS Gothic" w:eastAsia="MS Gothic" w:hAnsi="MS Gothic" w:cs="MS Gothic" w:hint="eastAsia"/>
          <w:b w:val="0"/>
          <w:szCs w:val="24"/>
        </w:rPr>
        <w:t>☐</w:t>
      </w:r>
      <w:r w:rsidRPr="00E14F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060A2D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14474" w14:textId="67B63A2F" w:rsidR="00E22FBC" w:rsidRPr="00E14F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1.3 </w:t>
      </w:r>
      <w:r w:rsidR="00F83B28" w:rsidRPr="00E14F90">
        <w:rPr>
          <w:rFonts w:ascii="Corbel" w:hAnsi="Corbel"/>
          <w:smallCaps w:val="0"/>
          <w:szCs w:val="24"/>
        </w:rPr>
        <w:tab/>
      </w:r>
      <w:r w:rsidRPr="00E14F90">
        <w:rPr>
          <w:rFonts w:ascii="Corbel" w:hAnsi="Corbel"/>
          <w:smallCaps w:val="0"/>
          <w:szCs w:val="24"/>
        </w:rPr>
        <w:t>For</w:t>
      </w:r>
      <w:r w:rsidR="00445970" w:rsidRPr="00E14F90">
        <w:rPr>
          <w:rFonts w:ascii="Corbel" w:hAnsi="Corbel"/>
          <w:smallCaps w:val="0"/>
          <w:szCs w:val="24"/>
        </w:rPr>
        <w:t xml:space="preserve">ma zaliczenia </w:t>
      </w:r>
      <w:r w:rsidR="001D08AC" w:rsidRPr="00E14F90">
        <w:rPr>
          <w:rFonts w:ascii="Corbel" w:hAnsi="Corbel"/>
          <w:smallCaps w:val="0"/>
          <w:szCs w:val="24"/>
        </w:rPr>
        <w:t>przedmiotu (</w:t>
      </w:r>
      <w:r w:rsidRPr="00E14F90">
        <w:rPr>
          <w:rFonts w:ascii="Corbel" w:hAnsi="Corbel"/>
          <w:smallCaps w:val="0"/>
          <w:szCs w:val="24"/>
        </w:rPr>
        <w:t>z toku)</w:t>
      </w:r>
      <w:r w:rsidR="001D08AC" w:rsidRPr="00E14F90">
        <w:rPr>
          <w:rFonts w:ascii="Corbel" w:hAnsi="Corbel"/>
          <w:smallCaps w:val="0"/>
          <w:szCs w:val="24"/>
        </w:rPr>
        <w:t>: egzamin</w:t>
      </w:r>
    </w:p>
    <w:p w14:paraId="3C6BE364" w14:textId="77777777" w:rsidR="009C54AE" w:rsidRPr="00E14F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F5796" w14:textId="77777777" w:rsidR="00E960BB" w:rsidRPr="00E14F9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FCA52" w14:textId="77777777" w:rsidR="00E960BB" w:rsidRPr="00E14F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4F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66038C17" w14:textId="77777777" w:rsidTr="00745302">
        <w:tc>
          <w:tcPr>
            <w:tcW w:w="9670" w:type="dxa"/>
          </w:tcPr>
          <w:p w14:paraId="3D916170" w14:textId="6F1B2242" w:rsidR="0085747A" w:rsidRPr="00E14F90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zCs w:val="24"/>
              </w:rPr>
              <w:t>Znajomość podstawowych</w:t>
            </w:r>
            <w:r w:rsidR="00E320DD">
              <w:rPr>
                <w:rFonts w:ascii="Corbel" w:hAnsi="Corbel"/>
                <w:b w:val="0"/>
                <w:bCs/>
                <w:szCs w:val="24"/>
              </w:rPr>
              <w:t xml:space="preserve"> zasad</w:t>
            </w:r>
            <w:r w:rsidRPr="00E14F90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="00E320DD">
              <w:rPr>
                <w:rFonts w:ascii="Corbel" w:hAnsi="Corbel"/>
                <w:b w:val="0"/>
                <w:bCs/>
                <w:szCs w:val="24"/>
              </w:rPr>
              <w:t>dotyczących</w:t>
            </w:r>
            <w:r w:rsidRPr="00E14F90">
              <w:rPr>
                <w:rFonts w:ascii="Corbel" w:hAnsi="Corbel"/>
                <w:b w:val="0"/>
                <w:bCs/>
                <w:szCs w:val="24"/>
              </w:rPr>
              <w:t xml:space="preserve">  procesu badawczego, klasyfikacji metod badań.</w:t>
            </w:r>
          </w:p>
          <w:p w14:paraId="0D53E1A1" w14:textId="77777777" w:rsidR="0085747A" w:rsidRPr="00E14F9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224DCF" w14:textId="77777777" w:rsidR="00153C41" w:rsidRPr="00E14F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FD6EB" w14:textId="755ED202" w:rsidR="0085747A" w:rsidRPr="00E14F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4F90">
        <w:rPr>
          <w:rFonts w:ascii="Corbel" w:hAnsi="Corbel"/>
          <w:szCs w:val="24"/>
        </w:rPr>
        <w:lastRenderedPageBreak/>
        <w:t>3.</w:t>
      </w:r>
      <w:r w:rsidR="0085747A" w:rsidRPr="00E14F90">
        <w:rPr>
          <w:rFonts w:ascii="Corbel" w:hAnsi="Corbel"/>
          <w:szCs w:val="24"/>
        </w:rPr>
        <w:t xml:space="preserve"> </w:t>
      </w:r>
      <w:r w:rsidR="00A84C85" w:rsidRPr="00E14F90">
        <w:rPr>
          <w:rFonts w:ascii="Corbel" w:hAnsi="Corbel"/>
          <w:szCs w:val="24"/>
        </w:rPr>
        <w:t xml:space="preserve">cele, efekty uczenia </w:t>
      </w:r>
      <w:r w:rsidR="00156F76" w:rsidRPr="00E14F90">
        <w:rPr>
          <w:rFonts w:ascii="Corbel" w:hAnsi="Corbel"/>
          <w:szCs w:val="24"/>
        </w:rPr>
        <w:t>się,</w:t>
      </w:r>
      <w:r w:rsidR="0085747A" w:rsidRPr="00E14F90">
        <w:rPr>
          <w:rFonts w:ascii="Corbel" w:hAnsi="Corbel"/>
          <w:szCs w:val="24"/>
        </w:rPr>
        <w:t xml:space="preserve"> treści Programowe i stosowane metody Dydaktyczne</w:t>
      </w:r>
    </w:p>
    <w:p w14:paraId="56B4AB3E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1A5A5D" w14:textId="77777777" w:rsidR="0085747A" w:rsidRPr="00E14F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3.1 </w:t>
      </w:r>
      <w:r w:rsidR="00C05F44" w:rsidRPr="00E14F90">
        <w:rPr>
          <w:rFonts w:ascii="Corbel" w:hAnsi="Corbel"/>
          <w:sz w:val="24"/>
          <w:szCs w:val="24"/>
        </w:rPr>
        <w:t>Cele przedmiotu</w:t>
      </w:r>
    </w:p>
    <w:p w14:paraId="4A0990C1" w14:textId="77777777" w:rsidR="00F83B28" w:rsidRPr="00E14F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E14F90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79B17C3C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>Zdobycie przez studentów pogłębionej wiedzy o metodologii badań pedagogicznych</w:t>
            </w:r>
          </w:p>
        </w:tc>
      </w:tr>
      <w:tr w:rsidR="001D08AC" w:rsidRPr="00E14F90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E14F90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E14F90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E14F90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14F90">
              <w:rPr>
                <w:rFonts w:ascii="Corbel" w:hAnsi="Corbel"/>
                <w:bCs/>
                <w:sz w:val="24"/>
                <w:szCs w:val="24"/>
              </w:rPr>
              <w:t>Poszerzenie wiedzy studentów o sposobach wyjaśniania zjawisk, zdarzeń czy procesów oraz uzasadniania twierdzeń.</w:t>
            </w:r>
          </w:p>
        </w:tc>
      </w:tr>
      <w:tr w:rsidR="001D08AC" w:rsidRPr="00E14F90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06B34054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>Kształtowanie szczegółowej orientacji studentów w etapach postępowania badawczego</w:t>
            </w:r>
          </w:p>
        </w:tc>
      </w:tr>
    </w:tbl>
    <w:p w14:paraId="5AEF6EE8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7EAAC0" w14:textId="77777777" w:rsidR="001D7B54" w:rsidRPr="00E14F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 xml:space="preserve">3.2 </w:t>
      </w:r>
      <w:r w:rsidR="001D7B54" w:rsidRPr="00E14F90">
        <w:rPr>
          <w:rFonts w:ascii="Corbel" w:hAnsi="Corbel"/>
          <w:b/>
          <w:sz w:val="24"/>
          <w:szCs w:val="24"/>
        </w:rPr>
        <w:t xml:space="preserve">Efekty </w:t>
      </w:r>
      <w:r w:rsidR="00C05F44" w:rsidRPr="00E14F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14F90">
        <w:rPr>
          <w:rFonts w:ascii="Corbel" w:hAnsi="Corbel"/>
          <w:b/>
          <w:sz w:val="24"/>
          <w:szCs w:val="24"/>
        </w:rPr>
        <w:t>dla przedmiotu</w:t>
      </w:r>
      <w:r w:rsidR="00445970" w:rsidRPr="00E14F90">
        <w:rPr>
          <w:rFonts w:ascii="Corbel" w:hAnsi="Corbel"/>
          <w:sz w:val="24"/>
          <w:szCs w:val="24"/>
        </w:rPr>
        <w:t xml:space="preserve"> </w:t>
      </w:r>
    </w:p>
    <w:p w14:paraId="4C6953E0" w14:textId="77777777" w:rsidR="001D7B54" w:rsidRPr="00E14F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14F90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14F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14F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E14F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77777777" w:rsidR="0085747A" w:rsidRPr="00E14F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14F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4EFA" w:rsidRPr="00E14F90" w14:paraId="438BCD33" w14:textId="77777777" w:rsidTr="001D08AC">
        <w:tc>
          <w:tcPr>
            <w:tcW w:w="1681" w:type="dxa"/>
          </w:tcPr>
          <w:p w14:paraId="45AB31B3" w14:textId="38B0BA97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5E62E08D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scharakteryzuje na poziomie rozszerzonym terminologię typową dla metodologii badań pedagogicznych  </w:t>
            </w:r>
          </w:p>
        </w:tc>
        <w:tc>
          <w:tcPr>
            <w:tcW w:w="1865" w:type="dxa"/>
          </w:tcPr>
          <w:p w14:paraId="033FD99B" w14:textId="086C9FD8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F4EFA" w:rsidRPr="00E14F90" w14:paraId="6E332084" w14:textId="77777777" w:rsidTr="001D08AC">
        <w:tc>
          <w:tcPr>
            <w:tcW w:w="1681" w:type="dxa"/>
          </w:tcPr>
          <w:p w14:paraId="654BF8B7" w14:textId="1EE26559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91777F" w14:textId="3CCDC4EF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ilościowe i jakościowe sposoby prowadzenia badań pedagogicznych, zna ich praktyczne zastosowanie </w:t>
            </w:r>
          </w:p>
        </w:tc>
        <w:tc>
          <w:tcPr>
            <w:tcW w:w="1865" w:type="dxa"/>
          </w:tcPr>
          <w:p w14:paraId="1DA21603" w14:textId="1CD301CB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F4EFA" w:rsidRPr="00E14F90" w14:paraId="387E124D" w14:textId="77777777" w:rsidTr="001D08AC">
        <w:tc>
          <w:tcPr>
            <w:tcW w:w="1681" w:type="dxa"/>
          </w:tcPr>
          <w:p w14:paraId="3A736755" w14:textId="1BCE3B0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84FF99F" w14:textId="16984559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Student opracuje koncepcję badań własnych, określi cele i przedmiot badań, sformułuje problemy badawcze, hipotezy robocze, dobierze zmienne i wskaźniki oraz metody badań, opracuje narzędzia badawcze.</w:t>
            </w:r>
          </w:p>
        </w:tc>
        <w:tc>
          <w:tcPr>
            <w:tcW w:w="1865" w:type="dxa"/>
          </w:tcPr>
          <w:p w14:paraId="7E696034" w14:textId="77777777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F284F7C" w14:textId="5D240D1C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4EFA" w:rsidRPr="00E14F90" w14:paraId="008904E6" w14:textId="77777777" w:rsidTr="001D08AC">
        <w:tc>
          <w:tcPr>
            <w:tcW w:w="1681" w:type="dxa"/>
          </w:tcPr>
          <w:p w14:paraId="4A5DCACB" w14:textId="76F89EB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39A3FE" w14:textId="778425B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zachowuje etyczne zasady przy projektowaniu badań własnych  </w:t>
            </w:r>
          </w:p>
        </w:tc>
        <w:tc>
          <w:tcPr>
            <w:tcW w:w="1865" w:type="dxa"/>
          </w:tcPr>
          <w:p w14:paraId="3D54FD5F" w14:textId="5C3D0828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790EE09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8B5D8" w14:textId="77777777" w:rsidR="0085747A" w:rsidRPr="00E14F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>3.3</w:t>
      </w:r>
      <w:r w:rsidR="001D7B54" w:rsidRPr="00E14F90">
        <w:rPr>
          <w:rFonts w:ascii="Corbel" w:hAnsi="Corbel"/>
          <w:b/>
          <w:sz w:val="24"/>
          <w:szCs w:val="24"/>
        </w:rPr>
        <w:t xml:space="preserve"> </w:t>
      </w:r>
      <w:r w:rsidR="0085747A" w:rsidRPr="00E14F90">
        <w:rPr>
          <w:rFonts w:ascii="Corbel" w:hAnsi="Corbel"/>
          <w:b/>
          <w:sz w:val="24"/>
          <w:szCs w:val="24"/>
        </w:rPr>
        <w:t>T</w:t>
      </w:r>
      <w:r w:rsidR="001D7B54" w:rsidRPr="00E14F9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14F90">
        <w:rPr>
          <w:rFonts w:ascii="Corbel" w:hAnsi="Corbel"/>
          <w:sz w:val="24"/>
          <w:szCs w:val="24"/>
        </w:rPr>
        <w:t xml:space="preserve">  </w:t>
      </w:r>
    </w:p>
    <w:p w14:paraId="5F3512DB" w14:textId="77777777" w:rsidR="0085747A" w:rsidRPr="00E14F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Problematyka wykładu </w:t>
      </w:r>
    </w:p>
    <w:p w14:paraId="12215146" w14:textId="77777777" w:rsidR="00675843" w:rsidRPr="00E14F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29BFA74A" w14:textId="77777777" w:rsidTr="006962AC">
        <w:tc>
          <w:tcPr>
            <w:tcW w:w="9520" w:type="dxa"/>
          </w:tcPr>
          <w:p w14:paraId="2337AB9F" w14:textId="77777777" w:rsidR="0085747A" w:rsidRPr="00E14F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E14F90" w14:paraId="5B65E63C" w14:textId="77777777" w:rsidTr="006962AC">
        <w:tc>
          <w:tcPr>
            <w:tcW w:w="9520" w:type="dxa"/>
          </w:tcPr>
          <w:p w14:paraId="38818206" w14:textId="010E1D11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 i kryteriami zaliczenia.</w:t>
            </w:r>
          </w:p>
        </w:tc>
      </w:tr>
      <w:tr w:rsidR="006962AC" w:rsidRPr="00E14F90" w14:paraId="4C9958AA" w14:textId="77777777" w:rsidTr="006962AC">
        <w:tc>
          <w:tcPr>
            <w:tcW w:w="9520" w:type="dxa"/>
          </w:tcPr>
          <w:p w14:paraId="6F3E85A1" w14:textId="3CD064A8" w:rsidR="006962AC" w:rsidRPr="00E14F90" w:rsidRDefault="006962AC" w:rsidP="006962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Metodologia badań pedagogicznych – przedmiot zainteresowania, kluczowe pojęcia</w:t>
            </w:r>
          </w:p>
        </w:tc>
      </w:tr>
      <w:tr w:rsidR="006962AC" w:rsidRPr="00E14F90" w14:paraId="2B72363D" w14:textId="77777777" w:rsidTr="006962AC">
        <w:tc>
          <w:tcPr>
            <w:tcW w:w="9520" w:type="dxa"/>
          </w:tcPr>
          <w:p w14:paraId="31EB503E" w14:textId="21B25E18" w:rsidR="006962AC" w:rsidRPr="00E14F90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Rodzaje badań pedagogicznych i ich charakterystyka</w:t>
            </w:r>
          </w:p>
        </w:tc>
      </w:tr>
      <w:tr w:rsidR="006962AC" w:rsidRPr="00E14F90" w14:paraId="4B3FDAFB" w14:textId="77777777" w:rsidTr="006962AC">
        <w:tc>
          <w:tcPr>
            <w:tcW w:w="9520" w:type="dxa"/>
          </w:tcPr>
          <w:p w14:paraId="6487DD40" w14:textId="02D6FB5A" w:rsidR="006962AC" w:rsidRPr="00E14F90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Struktura procesu badawczego w badaniach nad edukacją </w:t>
            </w:r>
          </w:p>
        </w:tc>
      </w:tr>
      <w:tr w:rsidR="006962AC" w:rsidRPr="00E14F90" w14:paraId="5C2939EF" w14:textId="77777777" w:rsidTr="006962AC">
        <w:tc>
          <w:tcPr>
            <w:tcW w:w="9520" w:type="dxa"/>
          </w:tcPr>
          <w:p w14:paraId="6BC0BD40" w14:textId="3D45B2AD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Tok przygotowywania badań, tok realizacji badań oraz opracowania wyników, uogólnienia i wnioski z badań. </w:t>
            </w:r>
          </w:p>
        </w:tc>
      </w:tr>
      <w:tr w:rsidR="006962AC" w:rsidRPr="00E14F90" w14:paraId="076BCF78" w14:textId="77777777" w:rsidTr="006962AC">
        <w:tc>
          <w:tcPr>
            <w:tcW w:w="9520" w:type="dxa"/>
          </w:tcPr>
          <w:p w14:paraId="34A05F11" w14:textId="35E464A0" w:rsidR="006962AC" w:rsidRPr="00E14F90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Zagadnienia etyczne w badaniach naukowych</w:t>
            </w:r>
          </w:p>
        </w:tc>
      </w:tr>
    </w:tbl>
    <w:p w14:paraId="57978239" w14:textId="77777777" w:rsidR="0085747A" w:rsidRPr="00E14F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BAA28" w14:textId="77777777" w:rsidR="0085747A" w:rsidRPr="00E14F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14F90">
        <w:rPr>
          <w:rFonts w:ascii="Corbel" w:hAnsi="Corbel"/>
          <w:sz w:val="24"/>
          <w:szCs w:val="24"/>
        </w:rPr>
        <w:t xml:space="preserve">, </w:t>
      </w:r>
      <w:r w:rsidRPr="00E14F90">
        <w:rPr>
          <w:rFonts w:ascii="Corbel" w:hAnsi="Corbel"/>
          <w:sz w:val="24"/>
          <w:szCs w:val="24"/>
        </w:rPr>
        <w:t xml:space="preserve">zajęć praktycznych </w:t>
      </w:r>
    </w:p>
    <w:p w14:paraId="3F6BBE7C" w14:textId="77777777" w:rsidR="0085747A" w:rsidRPr="00E14F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3ABD43C4" w14:textId="77777777" w:rsidTr="001D08AC">
        <w:tc>
          <w:tcPr>
            <w:tcW w:w="9520" w:type="dxa"/>
          </w:tcPr>
          <w:p w14:paraId="237781DA" w14:textId="77777777" w:rsidR="0085747A" w:rsidRPr="00E14F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6962AC" w:rsidRPr="00E14F90" w14:paraId="2B70C73E" w14:textId="77777777" w:rsidTr="001D08AC">
        <w:tc>
          <w:tcPr>
            <w:tcW w:w="9520" w:type="dxa"/>
          </w:tcPr>
          <w:p w14:paraId="40BCF0DB" w14:textId="34786917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Określenie problematyki badań, motywy wyboru problematyki badawczej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 xml:space="preserve"> – praktyczne rozwiązania</w:t>
            </w:r>
          </w:p>
        </w:tc>
      </w:tr>
      <w:tr w:rsidR="006962AC" w:rsidRPr="00E14F90" w14:paraId="1287D960" w14:textId="77777777" w:rsidTr="001D08AC">
        <w:tc>
          <w:tcPr>
            <w:tcW w:w="9520" w:type="dxa"/>
          </w:tcPr>
          <w:p w14:paraId="20986C84" w14:textId="4CF425A1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Szczegółowa charakterystyka etapów własnego postępowania badawczego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E14F90" w14:paraId="107F0F1E" w14:textId="77777777" w:rsidTr="001D08AC">
        <w:tc>
          <w:tcPr>
            <w:tcW w:w="9520" w:type="dxa"/>
          </w:tcPr>
          <w:p w14:paraId="09DD7931" w14:textId="4602295E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Zasady opracowania materiałów badawczych – gromadzenie i porządkowanie zebranego materiału badawczego, sposoby prezentacji wyników badań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 xml:space="preserve"> i ich interpretacja </w:t>
            </w:r>
          </w:p>
        </w:tc>
      </w:tr>
      <w:tr w:rsidR="006962AC" w:rsidRPr="00E14F90" w14:paraId="6F2F15F8" w14:textId="77777777" w:rsidTr="001D08AC">
        <w:tc>
          <w:tcPr>
            <w:tcW w:w="9520" w:type="dxa"/>
          </w:tcPr>
          <w:p w14:paraId="75739BDB" w14:textId="0CAF516E" w:rsidR="006962AC" w:rsidRPr="00E14F90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E14F90" w14:paraId="25E98CAC" w14:textId="77777777" w:rsidTr="001D08AC">
        <w:tc>
          <w:tcPr>
            <w:tcW w:w="9520" w:type="dxa"/>
          </w:tcPr>
          <w:p w14:paraId="7C6ABD35" w14:textId="58DA2AC0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0BC6640D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F8F7BA" w14:textId="77777777" w:rsidR="0085747A" w:rsidRPr="00E14F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>3.4 Metody dydaktyczne</w:t>
      </w:r>
      <w:r w:rsidRPr="00E14F90">
        <w:rPr>
          <w:rFonts w:ascii="Corbel" w:hAnsi="Corbel"/>
          <w:b w:val="0"/>
          <w:smallCaps w:val="0"/>
          <w:szCs w:val="24"/>
        </w:rPr>
        <w:t xml:space="preserve"> </w:t>
      </w:r>
    </w:p>
    <w:p w14:paraId="6E446C77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2F10F" w14:textId="40690A6D" w:rsidR="00E960BB" w:rsidRPr="00E14F90" w:rsidRDefault="00813D1C" w:rsidP="00813D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b w:val="0"/>
          <w:smallCaps w:val="0"/>
          <w:szCs w:val="24"/>
        </w:rPr>
        <w:t>Wykład z prezentacją multimedialną; ćwiczenia - analiza tekstu z dyskusją, projekt badawczy, praca w grupach.</w:t>
      </w:r>
    </w:p>
    <w:p w14:paraId="25A6BC18" w14:textId="77777777" w:rsidR="00E960BB" w:rsidRPr="00E14F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8AB0ED" w14:textId="77777777" w:rsidR="00E960BB" w:rsidRPr="00E14F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21D28" w14:textId="77777777" w:rsidR="0085747A" w:rsidRPr="00E14F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 </w:t>
      </w:r>
      <w:r w:rsidR="0085747A" w:rsidRPr="00E14F90">
        <w:rPr>
          <w:rFonts w:ascii="Corbel" w:hAnsi="Corbel"/>
          <w:smallCaps w:val="0"/>
          <w:szCs w:val="24"/>
        </w:rPr>
        <w:t>METODY I KRYTERIA OCENY</w:t>
      </w:r>
      <w:r w:rsidR="009F4610" w:rsidRPr="00E14F90">
        <w:rPr>
          <w:rFonts w:ascii="Corbel" w:hAnsi="Corbel"/>
          <w:smallCaps w:val="0"/>
          <w:szCs w:val="24"/>
        </w:rPr>
        <w:t xml:space="preserve"> </w:t>
      </w:r>
    </w:p>
    <w:p w14:paraId="0B15760E" w14:textId="77777777" w:rsidR="00923D7D" w:rsidRPr="00E14F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5EA77D" w14:textId="77777777" w:rsidR="0085747A" w:rsidRPr="00E14F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14F90">
        <w:rPr>
          <w:rFonts w:ascii="Corbel" w:hAnsi="Corbel"/>
          <w:smallCaps w:val="0"/>
          <w:szCs w:val="24"/>
        </w:rPr>
        <w:t>uczenia się</w:t>
      </w:r>
    </w:p>
    <w:p w14:paraId="374C4D4A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14F90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E14F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E14F9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7B0022" w14:textId="77777777" w:rsidR="0085747A" w:rsidRPr="00E14F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23E9FA" w14:textId="77777777" w:rsidR="0085747A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14F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13D1C" w:rsidRPr="00E14F90" w14:paraId="76CCE427" w14:textId="77777777" w:rsidTr="00813D1C">
        <w:tc>
          <w:tcPr>
            <w:tcW w:w="1962" w:type="dxa"/>
          </w:tcPr>
          <w:p w14:paraId="4FACBB46" w14:textId="4EC84782" w:rsidR="00813D1C" w:rsidRPr="00E14F90" w:rsidRDefault="00226498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13D1C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6A4AEA7" w14:textId="5918974A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E14F90" w14:paraId="596978A5" w14:textId="77777777" w:rsidTr="00813D1C">
        <w:tc>
          <w:tcPr>
            <w:tcW w:w="1962" w:type="dxa"/>
          </w:tcPr>
          <w:p w14:paraId="2D59A1CF" w14:textId="21FE7D66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E9D739F" w14:textId="7587D4C2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</w:p>
        </w:tc>
      </w:tr>
      <w:tr w:rsidR="00813D1C" w:rsidRPr="00E14F90" w14:paraId="49EC5006" w14:textId="77777777" w:rsidTr="00813D1C">
        <w:tc>
          <w:tcPr>
            <w:tcW w:w="1962" w:type="dxa"/>
          </w:tcPr>
          <w:p w14:paraId="2ED0D460" w14:textId="28F1B149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opracowanie projektu, kolokwium, Egzamin</w:t>
            </w:r>
          </w:p>
        </w:tc>
        <w:tc>
          <w:tcPr>
            <w:tcW w:w="2117" w:type="dxa"/>
          </w:tcPr>
          <w:p w14:paraId="5883E2FE" w14:textId="56A80BAE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1827CCE6" w14:textId="1E81115D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E14F90" w14:paraId="4B337882" w14:textId="77777777" w:rsidTr="00813D1C">
        <w:tc>
          <w:tcPr>
            <w:tcW w:w="1962" w:type="dxa"/>
          </w:tcPr>
          <w:p w14:paraId="09C6C010" w14:textId="10646C13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E4642A2" w14:textId="77777777" w:rsidR="00923D7D" w:rsidRPr="00E14F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721E3" w14:textId="77777777" w:rsidR="0085747A" w:rsidRPr="00E14F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4.2 </w:t>
      </w:r>
      <w:r w:rsidR="0085747A" w:rsidRPr="00E14F9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14F90">
        <w:rPr>
          <w:rFonts w:ascii="Corbel" w:hAnsi="Corbel"/>
          <w:smallCaps w:val="0"/>
          <w:szCs w:val="24"/>
        </w:rPr>
        <w:t xml:space="preserve"> </w:t>
      </w:r>
    </w:p>
    <w:p w14:paraId="7D5BBD8E" w14:textId="77777777" w:rsidR="00923D7D" w:rsidRPr="00E14F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752727C6" w14:textId="77777777" w:rsidTr="00923D7D">
        <w:tc>
          <w:tcPr>
            <w:tcW w:w="9670" w:type="dxa"/>
          </w:tcPr>
          <w:p w14:paraId="1FACB005" w14:textId="0BE41EEA" w:rsidR="00813D1C" w:rsidRPr="00E14F90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Aktywność studenta w czasie zajęć; znajomość literatury zalecanej 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>do przygotowania na zajęcia</w:t>
            </w:r>
            <w:r w:rsidRPr="00E14F90">
              <w:rPr>
                <w:rFonts w:ascii="Corbel" w:hAnsi="Corbel"/>
                <w:sz w:val="24"/>
                <w:szCs w:val="24"/>
              </w:rPr>
              <w:t>;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sz w:val="24"/>
                <w:szCs w:val="24"/>
              </w:rPr>
              <w:t>zaliczenie kolokwium, przygotowanie projektu badawczego.</w:t>
            </w:r>
          </w:p>
          <w:p w14:paraId="3EE97C52" w14:textId="77777777" w:rsidR="00813D1C" w:rsidRPr="00E14F90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Warunkiem przystąpienia do egzaminu jest pozytywna ocena z ćwiczeń.</w:t>
            </w:r>
          </w:p>
          <w:p w14:paraId="35DC1C99" w14:textId="3CE131F1" w:rsidR="00923D7D" w:rsidRPr="00E14F90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Warunkiem zaliczenia egzaminu jest udzielenie odpowiedzi na pytania egzaminacyjne - minimum 50%.</w:t>
            </w:r>
          </w:p>
          <w:p w14:paraId="5841F37F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2DD28F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3AD10" w14:textId="77777777" w:rsidR="009F4610" w:rsidRPr="00E14F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 xml:space="preserve">5. </w:t>
      </w:r>
      <w:r w:rsidR="00C61DC5" w:rsidRPr="00E14F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14F90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E14F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14F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14F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E14F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14F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14F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14F90" w14:paraId="12CA6C59" w14:textId="77777777" w:rsidTr="00923D7D">
        <w:tc>
          <w:tcPr>
            <w:tcW w:w="4962" w:type="dxa"/>
          </w:tcPr>
          <w:p w14:paraId="7AF74C81" w14:textId="5612890D" w:rsidR="0085747A" w:rsidRPr="00E14F90" w:rsidRDefault="00C61DC5" w:rsidP="000836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G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E14F90">
              <w:rPr>
                <w:rFonts w:ascii="Corbel" w:hAnsi="Corbel"/>
                <w:sz w:val="24"/>
                <w:szCs w:val="24"/>
              </w:rPr>
              <w:t> 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C3EDDA8" w14:textId="7B288D47" w:rsidR="0085747A" w:rsidRPr="00E14F90" w:rsidRDefault="0091507F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E14F90" w14:paraId="0B13FCEC" w14:textId="77777777" w:rsidTr="00923D7D">
        <w:tc>
          <w:tcPr>
            <w:tcW w:w="4962" w:type="dxa"/>
          </w:tcPr>
          <w:p w14:paraId="7AAB3E9D" w14:textId="6D0DDECC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63EFA">
              <w:rPr>
                <w:rFonts w:ascii="Corbel" w:hAnsi="Corbel"/>
                <w:sz w:val="24"/>
                <w:szCs w:val="24"/>
              </w:rPr>
              <w:t>:</w:t>
            </w:r>
          </w:p>
          <w:p w14:paraId="71242EE8" w14:textId="77777777" w:rsidR="00A63EFA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168DF44A" w14:textId="2D93CF0F" w:rsidR="00C61DC5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21E67C00" w14:textId="77777777" w:rsidR="00C61DC5" w:rsidRDefault="00A63EFA" w:rsidP="00A63E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5EE17A0C" w14:textId="222FC3E6" w:rsidR="00A63EFA" w:rsidRPr="00E14F90" w:rsidRDefault="00A63EFA" w:rsidP="00A63E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14F90" w14:paraId="3DF37595" w14:textId="77777777" w:rsidTr="00923D7D">
        <w:tc>
          <w:tcPr>
            <w:tcW w:w="4962" w:type="dxa"/>
          </w:tcPr>
          <w:p w14:paraId="18DAA60E" w14:textId="1D7B155D" w:rsidR="0071620A" w:rsidRPr="00E14F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3EFA">
              <w:rPr>
                <w:rFonts w:ascii="Corbel" w:hAnsi="Corbel"/>
                <w:sz w:val="24"/>
                <w:szCs w:val="24"/>
              </w:rPr>
              <w:t>:</w:t>
            </w:r>
          </w:p>
          <w:p w14:paraId="78118A60" w14:textId="62AB5A11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365BE2C6" w14:textId="778E62E0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rzygotowanie do kolokwium</w:t>
            </w:r>
          </w:p>
          <w:p w14:paraId="2CED082D" w14:textId="6AC30A82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-o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pracowanie projektu</w:t>
            </w:r>
          </w:p>
          <w:p w14:paraId="17212308" w14:textId="40441437" w:rsidR="00C61DC5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rzygotowanie do egzaminu</w:t>
            </w:r>
          </w:p>
        </w:tc>
        <w:tc>
          <w:tcPr>
            <w:tcW w:w="4677" w:type="dxa"/>
          </w:tcPr>
          <w:p w14:paraId="043324CB" w14:textId="77777777" w:rsidR="00C61DC5" w:rsidRPr="00E14F90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A77CC8" w14:textId="77777777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919100" w14:textId="683133DD" w:rsidR="00156F76" w:rsidRPr="00E14F90" w:rsidRDefault="009207CD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  <w:p w14:paraId="48D8EBC1" w14:textId="4F9A97BD" w:rsidR="00156F76" w:rsidRPr="00E14F90" w:rsidRDefault="009207CD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7D07F0B6" w14:textId="2A5239C2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  <w:r w:rsidR="008B2763">
              <w:rPr>
                <w:rFonts w:ascii="Corbel" w:hAnsi="Corbel"/>
                <w:sz w:val="24"/>
                <w:szCs w:val="24"/>
              </w:rPr>
              <w:t>5</w:t>
            </w:r>
          </w:p>
          <w:p w14:paraId="6D49A95E" w14:textId="78FB0943" w:rsidR="00156F76" w:rsidRPr="00E14F90" w:rsidRDefault="009207CD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14F90" w14:paraId="0613A888" w14:textId="77777777" w:rsidTr="00923D7D">
        <w:tc>
          <w:tcPr>
            <w:tcW w:w="4962" w:type="dxa"/>
          </w:tcPr>
          <w:p w14:paraId="3FF2A77A" w14:textId="77777777" w:rsidR="0085747A" w:rsidRPr="00E14F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0FBEB2" w14:textId="337989A2" w:rsidR="0085747A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  <w:r w:rsidR="00A63EF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14F90" w14:paraId="6623EDF4" w14:textId="77777777" w:rsidTr="00923D7D">
        <w:tc>
          <w:tcPr>
            <w:tcW w:w="4962" w:type="dxa"/>
          </w:tcPr>
          <w:p w14:paraId="3B35122B" w14:textId="77777777" w:rsidR="0085747A" w:rsidRPr="00E14F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3615C8DE" w:rsidR="0085747A" w:rsidRPr="00E14F90" w:rsidRDefault="00A63EFA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6CDEC4D" w14:textId="77777777" w:rsidR="00E320DD" w:rsidRDefault="00E320DD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1DC71E65" w14:textId="2C092B46" w:rsidR="0085747A" w:rsidRPr="00E14F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6. </w:t>
      </w:r>
      <w:r w:rsidR="0085747A" w:rsidRPr="00E14F90">
        <w:rPr>
          <w:rFonts w:ascii="Corbel" w:hAnsi="Corbel"/>
          <w:smallCaps w:val="0"/>
          <w:szCs w:val="24"/>
        </w:rPr>
        <w:t>PRAKTYKI ZAWO</w:t>
      </w:r>
      <w:r w:rsidR="009C1331" w:rsidRPr="00E14F90">
        <w:rPr>
          <w:rFonts w:ascii="Corbel" w:hAnsi="Corbel"/>
          <w:smallCaps w:val="0"/>
          <w:szCs w:val="24"/>
        </w:rPr>
        <w:t>DOWE W RAMACH PRZEDMIOTU</w:t>
      </w:r>
    </w:p>
    <w:p w14:paraId="7AE5C4A1" w14:textId="77777777" w:rsidR="0085747A" w:rsidRPr="00E14F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E14F90" w14:paraId="47CEC739" w14:textId="77777777" w:rsidTr="00E320DD">
        <w:trPr>
          <w:trHeight w:val="397"/>
        </w:trPr>
        <w:tc>
          <w:tcPr>
            <w:tcW w:w="4819" w:type="dxa"/>
          </w:tcPr>
          <w:p w14:paraId="5BB560AE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20" w:type="dxa"/>
          </w:tcPr>
          <w:p w14:paraId="584AC75B" w14:textId="00DBF46F" w:rsidR="0085747A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E14F90" w14:paraId="36460145" w14:textId="77777777" w:rsidTr="00E320DD">
        <w:trPr>
          <w:trHeight w:val="397"/>
        </w:trPr>
        <w:tc>
          <w:tcPr>
            <w:tcW w:w="4819" w:type="dxa"/>
          </w:tcPr>
          <w:p w14:paraId="62BDB563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22E49572" w14:textId="4F93041D" w:rsidR="0085747A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36AB7927" w14:textId="77777777" w:rsidR="003E1941" w:rsidRPr="00E14F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392C6" w14:textId="77777777" w:rsidR="0085747A" w:rsidRPr="00E14F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7. </w:t>
      </w:r>
      <w:r w:rsidR="0085747A" w:rsidRPr="00E14F90">
        <w:rPr>
          <w:rFonts w:ascii="Corbel" w:hAnsi="Corbel"/>
          <w:smallCaps w:val="0"/>
          <w:szCs w:val="24"/>
        </w:rPr>
        <w:t>LITERATURA</w:t>
      </w:r>
      <w:r w:rsidRPr="00E14F90">
        <w:rPr>
          <w:rFonts w:ascii="Corbel" w:hAnsi="Corbel"/>
          <w:smallCaps w:val="0"/>
          <w:szCs w:val="24"/>
        </w:rPr>
        <w:t xml:space="preserve"> </w:t>
      </w:r>
    </w:p>
    <w:p w14:paraId="0032AC52" w14:textId="77777777" w:rsidR="00675843" w:rsidRPr="00E14F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14F90" w14:paraId="0D7277E6" w14:textId="77777777" w:rsidTr="000F1BC0">
        <w:trPr>
          <w:trHeight w:val="397"/>
        </w:trPr>
        <w:tc>
          <w:tcPr>
            <w:tcW w:w="9639" w:type="dxa"/>
          </w:tcPr>
          <w:p w14:paraId="7E989D80" w14:textId="43E28CF0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841AC3" w14:textId="2EA27C6E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E,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E14F90">
              <w:rPr>
                <w:rFonts w:ascii="Corbel" w:hAnsi="Corbel"/>
                <w:sz w:val="24"/>
                <w:szCs w:val="24"/>
              </w:rPr>
              <w:t>, Warszawa 20</w:t>
            </w:r>
            <w:r w:rsidR="009D7DAE">
              <w:rPr>
                <w:rFonts w:ascii="Corbel" w:hAnsi="Corbel"/>
                <w:sz w:val="24"/>
                <w:szCs w:val="24"/>
              </w:rPr>
              <w:t>13</w:t>
            </w:r>
          </w:p>
          <w:p w14:paraId="4A039251" w14:textId="0A4EE22B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E14F90">
              <w:rPr>
                <w:rFonts w:ascii="Corbel" w:hAnsi="Corbel"/>
                <w:sz w:val="24"/>
                <w:szCs w:val="24"/>
              </w:rPr>
              <w:t>, Warszawa 2007</w:t>
            </w:r>
            <w:r w:rsidR="0091507F">
              <w:rPr>
                <w:rFonts w:ascii="Corbel" w:hAnsi="Corbel"/>
                <w:sz w:val="24"/>
                <w:szCs w:val="24"/>
              </w:rPr>
              <w:t>; 2021</w:t>
            </w:r>
          </w:p>
          <w:p w14:paraId="06110159" w14:textId="3DD09CA1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Kaw</w:t>
            </w:r>
            <w:r w:rsidR="0091507F">
              <w:rPr>
                <w:rFonts w:ascii="Corbel" w:hAnsi="Corbel"/>
                <w:sz w:val="24"/>
                <w:szCs w:val="24"/>
              </w:rPr>
              <w:t>e</w:t>
            </w:r>
            <w:r w:rsidRPr="00E14F90">
              <w:rPr>
                <w:rFonts w:ascii="Corbel" w:hAnsi="Corbel"/>
                <w:sz w:val="24"/>
                <w:szCs w:val="24"/>
              </w:rPr>
              <w:t xml:space="preserve">cki I.,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E14F90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556D7797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E14F90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6391C7E6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E14F90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4D052310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E14F90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78FACF98" w14:textId="4BA6EB14" w:rsidR="00E320DD" w:rsidRDefault="00E320DD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Pęczkowski R., </w:t>
            </w:r>
            <w:r w:rsidRPr="00E320DD">
              <w:rPr>
                <w:rFonts w:ascii="Corbel" w:hAnsi="Corbel"/>
                <w:i/>
                <w:iCs/>
                <w:sz w:val="24"/>
                <w:szCs w:val="24"/>
              </w:rPr>
              <w:t>Funkcjonowanie klas łączonych w polskim systemie edukacji</w:t>
            </w:r>
            <w:r>
              <w:rPr>
                <w:rFonts w:ascii="Corbel" w:hAnsi="Corbel"/>
                <w:sz w:val="24"/>
                <w:szCs w:val="24"/>
              </w:rPr>
              <w:t>. Rzeszów 2011, rozdział IV</w:t>
            </w:r>
          </w:p>
          <w:p w14:paraId="571EE95F" w14:textId="7EFE3316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E14F90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330978F7" w14:textId="5D953C60" w:rsidR="00156F76" w:rsidRPr="00E320DD" w:rsidRDefault="00156F76" w:rsidP="00E320D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Rubacha, K.,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Metodologia badań nad edukacją</w:t>
            </w:r>
            <w:r w:rsidRPr="00E14F90">
              <w:rPr>
                <w:rFonts w:ascii="Corbel" w:hAnsi="Corbel"/>
                <w:sz w:val="24"/>
                <w:szCs w:val="24"/>
              </w:rPr>
              <w:t>, Warszawa 2008</w:t>
            </w:r>
            <w:r w:rsidR="00D4701E">
              <w:rPr>
                <w:rFonts w:ascii="Corbel" w:hAnsi="Corbel"/>
                <w:sz w:val="24"/>
                <w:szCs w:val="24"/>
              </w:rPr>
              <w:t>, (ebook) 2016.</w:t>
            </w:r>
          </w:p>
        </w:tc>
      </w:tr>
      <w:tr w:rsidR="0085747A" w:rsidRPr="00E14F90" w14:paraId="541C6049" w14:textId="77777777" w:rsidTr="000F1BC0">
        <w:trPr>
          <w:trHeight w:val="397"/>
        </w:trPr>
        <w:tc>
          <w:tcPr>
            <w:tcW w:w="9639" w:type="dxa"/>
          </w:tcPr>
          <w:p w14:paraId="0C6D7B9E" w14:textId="53FB5C59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FD141" w14:textId="477AD9FF" w:rsidR="00156F76" w:rsidRPr="00E14F9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E14F90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>, Warszawa 20</w:t>
            </w:r>
            <w:r w:rsidR="00D4701E"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  <w:p w14:paraId="5E8CE421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E14F90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7B6E5E16" w14:textId="413A0E1C" w:rsidR="00156F76" w:rsidRPr="00E320DD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E14F90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>ych, Warszawa 20</w:t>
            </w:r>
            <w:r w:rsidR="00D4701E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14:paraId="16E9A61E" w14:textId="77777777" w:rsidR="0085747A" w:rsidRPr="00E14F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14F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14F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1B45F" w14:textId="77777777" w:rsidR="003619A2" w:rsidRDefault="003619A2" w:rsidP="00C16ABF">
      <w:pPr>
        <w:spacing w:after="0" w:line="240" w:lineRule="auto"/>
      </w:pPr>
      <w:r>
        <w:separator/>
      </w:r>
    </w:p>
  </w:endnote>
  <w:endnote w:type="continuationSeparator" w:id="0">
    <w:p w14:paraId="65707804" w14:textId="77777777" w:rsidR="003619A2" w:rsidRDefault="003619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B9A3D" w14:textId="77777777" w:rsidR="003619A2" w:rsidRDefault="003619A2" w:rsidP="00C16ABF">
      <w:pPr>
        <w:spacing w:after="0" w:line="240" w:lineRule="auto"/>
      </w:pPr>
      <w:r>
        <w:separator/>
      </w:r>
    </w:p>
  </w:footnote>
  <w:footnote w:type="continuationSeparator" w:id="0">
    <w:p w14:paraId="6AC1CDB7" w14:textId="77777777" w:rsidR="003619A2" w:rsidRDefault="003619A2" w:rsidP="00C16ABF">
      <w:pPr>
        <w:spacing w:after="0" w:line="240" w:lineRule="auto"/>
      </w:pPr>
      <w:r>
        <w:continuationSeparator/>
      </w:r>
    </w:p>
  </w:footnote>
  <w:footnote w:id="1">
    <w:p w14:paraId="36850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6404070">
    <w:abstractNumId w:val="0"/>
  </w:num>
  <w:num w:numId="2" w16cid:durableId="119121482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1EE0"/>
    <w:rsid w:val="00022ECE"/>
    <w:rsid w:val="00042A51"/>
    <w:rsid w:val="00042D2E"/>
    <w:rsid w:val="00044C82"/>
    <w:rsid w:val="00070ED6"/>
    <w:rsid w:val="000742DC"/>
    <w:rsid w:val="00075EA6"/>
    <w:rsid w:val="0008364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BC0"/>
    <w:rsid w:val="000F1C57"/>
    <w:rsid w:val="000F5615"/>
    <w:rsid w:val="00110D35"/>
    <w:rsid w:val="00124BFF"/>
    <w:rsid w:val="0012560E"/>
    <w:rsid w:val="00127108"/>
    <w:rsid w:val="00134B13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2B91"/>
    <w:rsid w:val="001D08AC"/>
    <w:rsid w:val="001D657B"/>
    <w:rsid w:val="001D7B54"/>
    <w:rsid w:val="001E0209"/>
    <w:rsid w:val="001F2CA2"/>
    <w:rsid w:val="00212C8B"/>
    <w:rsid w:val="002144C0"/>
    <w:rsid w:val="0022477D"/>
    <w:rsid w:val="00226498"/>
    <w:rsid w:val="002278A9"/>
    <w:rsid w:val="002336F9"/>
    <w:rsid w:val="0024028F"/>
    <w:rsid w:val="00244ABC"/>
    <w:rsid w:val="00267AC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C90"/>
    <w:rsid w:val="002D3375"/>
    <w:rsid w:val="002D73D4"/>
    <w:rsid w:val="002F02A3"/>
    <w:rsid w:val="002F4ABE"/>
    <w:rsid w:val="003018BA"/>
    <w:rsid w:val="0030395F"/>
    <w:rsid w:val="00305C92"/>
    <w:rsid w:val="003151C5"/>
    <w:rsid w:val="0032226B"/>
    <w:rsid w:val="003343CF"/>
    <w:rsid w:val="00341BBF"/>
    <w:rsid w:val="00346FE9"/>
    <w:rsid w:val="0034759A"/>
    <w:rsid w:val="003503F6"/>
    <w:rsid w:val="003530DD"/>
    <w:rsid w:val="003619A2"/>
    <w:rsid w:val="00363F78"/>
    <w:rsid w:val="0039529C"/>
    <w:rsid w:val="003A0A5B"/>
    <w:rsid w:val="003A1176"/>
    <w:rsid w:val="003C0BAE"/>
    <w:rsid w:val="003C3991"/>
    <w:rsid w:val="003D18A9"/>
    <w:rsid w:val="003D6CE2"/>
    <w:rsid w:val="003E1941"/>
    <w:rsid w:val="003E24D4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5A02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E00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2C7D"/>
    <w:rsid w:val="005C080F"/>
    <w:rsid w:val="005C55E5"/>
    <w:rsid w:val="005C696A"/>
    <w:rsid w:val="005E6E85"/>
    <w:rsid w:val="005F31D2"/>
    <w:rsid w:val="005F6A5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2AC"/>
    <w:rsid w:val="00696477"/>
    <w:rsid w:val="006D050F"/>
    <w:rsid w:val="006D6139"/>
    <w:rsid w:val="006E444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5E87"/>
    <w:rsid w:val="007D6E56"/>
    <w:rsid w:val="007E2C44"/>
    <w:rsid w:val="007F1652"/>
    <w:rsid w:val="007F4155"/>
    <w:rsid w:val="00813D1C"/>
    <w:rsid w:val="0081554D"/>
    <w:rsid w:val="0081707E"/>
    <w:rsid w:val="008449B3"/>
    <w:rsid w:val="0085747A"/>
    <w:rsid w:val="00884922"/>
    <w:rsid w:val="00885F64"/>
    <w:rsid w:val="008917F9"/>
    <w:rsid w:val="008A45F7"/>
    <w:rsid w:val="008B276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EFA"/>
    <w:rsid w:val="008F6E29"/>
    <w:rsid w:val="0091507F"/>
    <w:rsid w:val="00916188"/>
    <w:rsid w:val="009207CD"/>
    <w:rsid w:val="00923D7D"/>
    <w:rsid w:val="009508DF"/>
    <w:rsid w:val="00950DAC"/>
    <w:rsid w:val="00951530"/>
    <w:rsid w:val="00954A07"/>
    <w:rsid w:val="0096713E"/>
    <w:rsid w:val="00997F14"/>
    <w:rsid w:val="009A78D9"/>
    <w:rsid w:val="009C1331"/>
    <w:rsid w:val="009C3E31"/>
    <w:rsid w:val="009C54AE"/>
    <w:rsid w:val="009C788E"/>
    <w:rsid w:val="009D7DA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EFA"/>
    <w:rsid w:val="00A7468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8D2"/>
    <w:rsid w:val="00BA274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4CD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01E"/>
    <w:rsid w:val="00D552B2"/>
    <w:rsid w:val="00D608D1"/>
    <w:rsid w:val="00D726D6"/>
    <w:rsid w:val="00D74119"/>
    <w:rsid w:val="00D76DD5"/>
    <w:rsid w:val="00D8075B"/>
    <w:rsid w:val="00D8678B"/>
    <w:rsid w:val="00DA2114"/>
    <w:rsid w:val="00DE09C0"/>
    <w:rsid w:val="00DE4A14"/>
    <w:rsid w:val="00DF320D"/>
    <w:rsid w:val="00DF71C8"/>
    <w:rsid w:val="00E129B8"/>
    <w:rsid w:val="00E14F90"/>
    <w:rsid w:val="00E21E7D"/>
    <w:rsid w:val="00E22FBC"/>
    <w:rsid w:val="00E24BF5"/>
    <w:rsid w:val="00E25338"/>
    <w:rsid w:val="00E320DD"/>
    <w:rsid w:val="00E51E44"/>
    <w:rsid w:val="00E61B57"/>
    <w:rsid w:val="00E63348"/>
    <w:rsid w:val="00E77E88"/>
    <w:rsid w:val="00E8107D"/>
    <w:rsid w:val="00E960BB"/>
    <w:rsid w:val="00EA2074"/>
    <w:rsid w:val="00EA4832"/>
    <w:rsid w:val="00EA4E9D"/>
    <w:rsid w:val="00EC3113"/>
    <w:rsid w:val="00EC4899"/>
    <w:rsid w:val="00ED03AB"/>
    <w:rsid w:val="00ED32D2"/>
    <w:rsid w:val="00EE32DE"/>
    <w:rsid w:val="00EE5457"/>
    <w:rsid w:val="00EF3C7A"/>
    <w:rsid w:val="00F070AB"/>
    <w:rsid w:val="00F17567"/>
    <w:rsid w:val="00F27A7B"/>
    <w:rsid w:val="00F526AF"/>
    <w:rsid w:val="00F617C3"/>
    <w:rsid w:val="00F7066B"/>
    <w:rsid w:val="00F83B28"/>
    <w:rsid w:val="00F964A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  <w15:docId w15:val="{79490A0E-21B3-4CA5-877F-39E32363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A2A49-F822-4E93-8BE3-8515CCE1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982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Ryszard Pęczkowski</cp:lastModifiedBy>
  <cp:revision>5</cp:revision>
  <cp:lastPrinted>2020-10-13T09:11:00Z</cp:lastPrinted>
  <dcterms:created xsi:type="dcterms:W3CDTF">2024-09-10T10:58:00Z</dcterms:created>
  <dcterms:modified xsi:type="dcterms:W3CDTF">2024-09-12T07:47:00Z</dcterms:modified>
</cp:coreProperties>
</file>