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B5E0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5E0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7873">
        <w:rPr>
          <w:rFonts w:ascii="Corbel" w:hAnsi="Corbel"/>
          <w:b/>
          <w:smallCaps/>
          <w:sz w:val="24"/>
          <w:szCs w:val="24"/>
        </w:rPr>
        <w:t xml:space="preserve">  </w:t>
      </w:r>
      <w:r w:rsidR="00E838C2">
        <w:rPr>
          <w:rFonts w:ascii="Corbel" w:hAnsi="Corbel"/>
          <w:iCs/>
          <w:smallCaps/>
          <w:sz w:val="24"/>
          <w:szCs w:val="24"/>
        </w:rPr>
        <w:t>2024-2026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838C2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wykluczenia społecznego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E326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887C66">
              <w:rPr>
                <w:rFonts w:ascii="Corbel" w:hAnsi="Corbel"/>
                <w:b w:val="0"/>
                <w:sz w:val="24"/>
                <w:szCs w:val="24"/>
              </w:rPr>
              <w:t>Pedagogika O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piekuńczo-</w:t>
            </w:r>
            <w:r w:rsidR="00887C66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17F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</w:t>
            </w:r>
            <w:r w:rsidR="00393F4B">
              <w:rPr>
                <w:rFonts w:ascii="Corbel" w:hAnsi="Corbel"/>
                <w:b w:val="0"/>
                <w:sz w:val="24"/>
                <w:szCs w:val="24"/>
              </w:rPr>
              <w:t>jonarn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44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7787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11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1B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1BB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  <w:r w:rsidR="00F9553B">
        <w:rPr>
          <w:rFonts w:ascii="Corbel" w:hAnsi="Corbel"/>
          <w:b w:val="0"/>
          <w:smallCaps w:val="0"/>
          <w:szCs w:val="24"/>
        </w:rPr>
        <w:t>.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6193B" w:rsidRPr="00E6193B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>
              <w:trPr>
                <w:trHeight w:val="90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193B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:rsidR="00E6193B" w:rsidRPr="00E6193B" w:rsidRDefault="00E6193B" w:rsidP="00E6193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społecznym,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E3F79" w:rsidRPr="009C54AE" w:rsidRDefault="000E3F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193B" w:rsidRPr="00E6193B" w:rsidRDefault="00DF6C3C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Scharakteryzuje wpływ wykluczenia społecznego na rozwój człowieka w aspekcie biologicznym, psychologicznym i społecznym.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5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C0120" w:rsidRDefault="00DF6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Zinterpretuje wykluczenie społeczne jako przejaw braku więzi społecznych</w:t>
            </w: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6193B" w:rsidRPr="00E6193B" w:rsidRDefault="00880F33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Zinterpretuje role wybranych struktur społecznych i instytucji życia społecznego w przeciwdziałaniu problemowi wykluczenia społecznego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4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:rsidTr="005E6E85">
        <w:tc>
          <w:tcPr>
            <w:tcW w:w="1701" w:type="dxa"/>
          </w:tcPr>
          <w:p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41BBB" w:rsidRPr="00CC0120" w:rsidRDefault="00880F33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scenariusz działań profilaktycznych  w oparciu o współpracę ze specjalistami w zespołach interdyscyplinarnych</w:t>
            </w:r>
          </w:p>
        </w:tc>
        <w:tc>
          <w:tcPr>
            <w:tcW w:w="1873" w:type="dxa"/>
          </w:tcPr>
          <w:p w:rsidR="00541BBB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Skonstruuje program oddziaływań pedagogicznych w odniesieniu do osób wykluczonych społecznie w oparciu o wiedzę z zakresu nauk pedagogicznych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 formy działań społecznych mających na celu zapobieganie wykluczeniu społecznemu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F61DD" w:rsidRPr="009C54AE" w:rsidRDefault="00BF61DD" w:rsidP="00BF6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BF61DD" w:rsidRPr="009C54AE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F61D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Poj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 w:rsidRPr="000E3F79">
              <w:rPr>
                <w:rFonts w:ascii="Corbel" w:hAnsi="Corbel" w:cs="Arial"/>
              </w:rPr>
              <w:t>ź</w:t>
            </w:r>
            <w:r w:rsidRPr="000E3F79"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 w polityce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 pa</w:t>
            </w:r>
            <w:r w:rsidRPr="000E3F79">
              <w:rPr>
                <w:rFonts w:ascii="Corbel" w:hAnsi="Corbel" w:cs="Arial"/>
              </w:rPr>
              <w:t>ń</w:t>
            </w:r>
            <w:r w:rsidRPr="000E3F79"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Reintegracja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eczna osób dotkni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tych marginalizacj</w:t>
            </w:r>
            <w:r w:rsidRPr="000E3F79">
              <w:rPr>
                <w:rFonts w:ascii="Corbel" w:hAnsi="Corbel" w:cs="Arial"/>
              </w:rPr>
              <w:t>ą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>ce szanse edukacyjne,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eczna i programy reintegracji w dokumentach Unii Europejskiej i Rady EEuropy.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F61D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B5E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0E3F7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7E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0E3F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4C4E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4C4EC5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C4EC5" w:rsidRPr="009C54AE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>Becker-Pestka</w:t>
            </w:r>
            <w:r>
              <w:rPr>
                <w:rFonts w:ascii="Corbel" w:hAnsi="Corbel" w:cstheme="minorHAnsi"/>
              </w:rPr>
              <w:t xml:space="preserve"> D., </w:t>
            </w:r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 xml:space="preserve"> G. ,</w:t>
            </w:r>
            <w:r w:rsidRPr="00F654F9">
              <w:rPr>
                <w:rFonts w:ascii="Corbel" w:hAnsi="Corbel" w:cstheme="minorHAnsi"/>
              </w:rPr>
              <w:t>Łojko</w:t>
            </w:r>
            <w:r>
              <w:rPr>
                <w:rFonts w:ascii="Corbel" w:hAnsi="Corbel" w:cstheme="minorHAnsi"/>
              </w:rPr>
              <w:t xml:space="preserve"> M</w:t>
            </w:r>
            <w:r w:rsidRPr="00F654F9"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 w:rsidRPr="00F654F9">
              <w:rPr>
                <w:rFonts w:ascii="Corbel" w:hAnsi="Corbel" w:cstheme="minorHAnsi"/>
              </w:rPr>
              <w:t>, Wrocław 2017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Klimczak</w:t>
            </w:r>
            <w:r>
              <w:rPr>
                <w:rFonts w:ascii="Corbel" w:hAnsi="Corbel" w:cstheme="minorHAnsi"/>
              </w:rPr>
              <w:t xml:space="preserve"> W.</w:t>
            </w:r>
            <w:r w:rsidRPr="00F654F9">
              <w:rPr>
                <w:rFonts w:ascii="Corbel" w:hAnsi="Corbel" w:cstheme="minorHAnsi"/>
              </w:rPr>
              <w:t xml:space="preserve">  Kubiński</w:t>
            </w:r>
            <w:r>
              <w:rPr>
                <w:rFonts w:ascii="Corbel" w:hAnsi="Corbel" w:cstheme="minorHAnsi"/>
              </w:rPr>
              <w:t>G.</w:t>
            </w:r>
            <w:r w:rsidRPr="00F654F9">
              <w:rPr>
                <w:rFonts w:ascii="Corbel" w:hAnsi="Corbel" w:cstheme="minorHAnsi"/>
              </w:rPr>
              <w:t xml:space="preserve"> Sikora-Wiśniewska</w:t>
            </w:r>
            <w:r>
              <w:rPr>
                <w:rFonts w:ascii="Corbel" w:hAnsi="Corbel" w:cstheme="minorHAnsi"/>
              </w:rPr>
              <w:t xml:space="preserve"> E</w:t>
            </w:r>
            <w:r w:rsidRPr="00383B8E">
              <w:rPr>
                <w:rFonts w:ascii="Corbel" w:hAnsi="Corbel" w:cstheme="minorHAnsi"/>
                <w:i/>
              </w:rPr>
              <w:t>., Wykluczenie społeczne w Polsce, wybrane zagadnienia,</w:t>
            </w:r>
            <w:r w:rsidRPr="00F654F9">
              <w:rPr>
                <w:rFonts w:ascii="Corbel" w:hAnsi="Corbel" w:cstheme="minorHAnsi"/>
              </w:rPr>
              <w:t xml:space="preserve"> Wrocław 2017</w:t>
            </w:r>
          </w:p>
          <w:p w:rsidR="000E3F79" w:rsidRPr="00383B8E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Nowak</w:t>
            </w:r>
            <w:r>
              <w:rPr>
                <w:rFonts w:ascii="Corbel" w:hAnsi="Corbel"/>
              </w:rPr>
              <w:t xml:space="preserve"> A. (red), </w:t>
            </w:r>
            <w:r w:rsidRPr="00383B8E">
              <w:rPr>
                <w:rFonts w:ascii="Corbel" w:hAnsi="Corbel"/>
                <w:i/>
              </w:rPr>
              <w:t>Edukacja a marginalizacja i wykluczenie społeczne</w:t>
            </w:r>
            <w:r w:rsidRPr="00F654F9">
              <w:rPr>
                <w:rFonts w:ascii="Corbel" w:hAnsi="Corbel"/>
              </w:rPr>
              <w:t>, wyd. Uś, Katowice 2012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Pokrzywa</w:t>
            </w:r>
            <w:r>
              <w:rPr>
                <w:rFonts w:ascii="Corbel" w:hAnsi="Corbel"/>
              </w:rPr>
              <w:t xml:space="preserve"> M., </w:t>
            </w:r>
            <w:r w:rsidRPr="00F654F9">
              <w:rPr>
                <w:rFonts w:ascii="Corbel" w:hAnsi="Corbel"/>
              </w:rPr>
              <w:t>Wilk</w:t>
            </w:r>
            <w:r>
              <w:rPr>
                <w:rFonts w:ascii="Corbel" w:hAnsi="Corbel"/>
              </w:rPr>
              <w:t xml:space="preserve"> S., </w:t>
            </w:r>
            <w:r w:rsidRPr="00F654F9">
              <w:rPr>
                <w:rFonts w:ascii="Corbel" w:hAnsi="Corbel"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Wykluczenie społeczne, diagnoza, wymiary i kierunki działań,</w:t>
            </w:r>
            <w:r w:rsidRPr="00F654F9">
              <w:rPr>
                <w:rFonts w:ascii="Corbel" w:hAnsi="Corbel"/>
              </w:rPr>
              <w:t xml:space="preserve"> Rzeszów 2013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Rajewska de Mezer</w:t>
            </w:r>
            <w:r>
              <w:rPr>
                <w:rFonts w:ascii="Corbel" w:hAnsi="Corbel"/>
              </w:rPr>
              <w:t xml:space="preserve"> J., </w:t>
            </w:r>
            <w:r w:rsidRPr="00383B8E">
              <w:rPr>
                <w:rFonts w:ascii="Corbel" w:hAnsi="Corbel"/>
                <w:i/>
              </w:rPr>
              <w:t>Wykluczenie- wymiar jednostkowy i społeczny. Profilaktyka i wspa</w:t>
            </w:r>
            <w:r w:rsidRPr="00F654F9">
              <w:rPr>
                <w:rFonts w:ascii="Corbel" w:hAnsi="Corbel"/>
              </w:rPr>
              <w:t xml:space="preserve"> </w:t>
            </w:r>
          </w:p>
          <w:p w:rsidR="000E3F79" w:rsidRPr="00F654F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Szluz</w:t>
            </w:r>
            <w:r>
              <w:rPr>
                <w:rFonts w:ascii="Corbel" w:hAnsi="Corbel"/>
              </w:rPr>
              <w:t xml:space="preserve"> B</w:t>
            </w:r>
            <w:r>
              <w:rPr>
                <w:rFonts w:ascii="Corbel" w:hAnsi="Corbel"/>
                <w:i/>
              </w:rPr>
              <w:t>.</w:t>
            </w:r>
            <w:r>
              <w:rPr>
                <w:rFonts w:ascii="Corbel" w:hAnsi="Corbel"/>
              </w:rPr>
              <w:t>(red.),</w:t>
            </w:r>
            <w:r w:rsidRPr="00383B8E">
              <w:rPr>
                <w:rFonts w:ascii="Corbel" w:hAnsi="Corbel"/>
                <w:i/>
              </w:rPr>
              <w:t xml:space="preserve"> Wielowymiarowość wykluczenia społecznego, diagnoza i profilaktyka</w:t>
            </w:r>
            <w:r w:rsidRPr="00F654F9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Spissa Nova, </w:t>
            </w:r>
            <w:r w:rsidRPr="00F654F9">
              <w:rPr>
                <w:rFonts w:ascii="Corbel" w:hAnsi="Corbel"/>
              </w:rPr>
              <w:t>2015</w:t>
            </w:r>
            <w:r w:rsidRPr="00383B8E">
              <w:rPr>
                <w:rFonts w:ascii="Corbel" w:hAnsi="Corbel"/>
                <w:i/>
              </w:rPr>
              <w:t>rcie,</w:t>
            </w:r>
            <w:r w:rsidRPr="00F654F9">
              <w:rPr>
                <w:rFonts w:ascii="Corbel" w:hAnsi="Corbel"/>
              </w:rPr>
              <w:t xml:space="preserve"> Poznań 2018</w:t>
            </w:r>
          </w:p>
          <w:p w:rsidR="00271AF2" w:rsidRPr="00271AF2" w:rsidRDefault="00271AF2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E3F79" w:rsidRPr="00F654F9" w:rsidRDefault="000E3F79" w:rsidP="000E3F79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Golinowska S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(red):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Ubóstwo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eczne, badania, metody, wyniki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Warszawa: IPiSS 2005.</w:t>
            </w:r>
          </w:p>
          <w:p w:rsidR="00271AF2" w:rsidRDefault="000E3F79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Szarfenberg R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.,  Marginalizacja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eczne. Wyk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ady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Warszawa: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lastRenderedPageBreak/>
              <w:t>IPS UW 2006</w:t>
            </w:r>
          </w:p>
          <w:p w:rsidR="00271AF2" w:rsidRPr="00271AF2" w:rsidRDefault="00271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BA3" w:rsidRDefault="00565BA3" w:rsidP="00C16ABF">
      <w:pPr>
        <w:spacing w:after="0" w:line="240" w:lineRule="auto"/>
      </w:pPr>
      <w:r>
        <w:separator/>
      </w:r>
    </w:p>
  </w:endnote>
  <w:endnote w:type="continuationSeparator" w:id="0">
    <w:p w:rsidR="00565BA3" w:rsidRDefault="00565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BA3" w:rsidRDefault="00565BA3" w:rsidP="00C16ABF">
      <w:pPr>
        <w:spacing w:after="0" w:line="240" w:lineRule="auto"/>
      </w:pPr>
      <w:r>
        <w:separator/>
      </w:r>
    </w:p>
  </w:footnote>
  <w:footnote w:type="continuationSeparator" w:id="0">
    <w:p w:rsidR="00565BA3" w:rsidRDefault="00565BA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13F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77873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E326C"/>
    <w:rsid w:val="000E3F79"/>
    <w:rsid w:val="000F1C57"/>
    <w:rsid w:val="000F5615"/>
    <w:rsid w:val="001012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7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C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BBB"/>
    <w:rsid w:val="00543ACC"/>
    <w:rsid w:val="00565BA3"/>
    <w:rsid w:val="0056696D"/>
    <w:rsid w:val="00573EF9"/>
    <w:rsid w:val="0059484D"/>
    <w:rsid w:val="005A0855"/>
    <w:rsid w:val="005A3196"/>
    <w:rsid w:val="005A5ACB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007"/>
    <w:rsid w:val="008449B3"/>
    <w:rsid w:val="0085747A"/>
    <w:rsid w:val="00880F33"/>
    <w:rsid w:val="00884922"/>
    <w:rsid w:val="00885F64"/>
    <w:rsid w:val="00887C66"/>
    <w:rsid w:val="008917F9"/>
    <w:rsid w:val="008A45F7"/>
    <w:rsid w:val="008A5412"/>
    <w:rsid w:val="008C0CC0"/>
    <w:rsid w:val="008C19A9"/>
    <w:rsid w:val="008C379D"/>
    <w:rsid w:val="008C5147"/>
    <w:rsid w:val="008C5359"/>
    <w:rsid w:val="008C5363"/>
    <w:rsid w:val="008D3DFB"/>
    <w:rsid w:val="008E64F4"/>
    <w:rsid w:val="008F0CA5"/>
    <w:rsid w:val="008F12C9"/>
    <w:rsid w:val="008F6E29"/>
    <w:rsid w:val="00916188"/>
    <w:rsid w:val="00917F5C"/>
    <w:rsid w:val="00923D7D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2499"/>
    <w:rsid w:val="009F3C5C"/>
    <w:rsid w:val="009F4610"/>
    <w:rsid w:val="009F7C28"/>
    <w:rsid w:val="00A00ECC"/>
    <w:rsid w:val="00A155EE"/>
    <w:rsid w:val="00A17E87"/>
    <w:rsid w:val="00A2245B"/>
    <w:rsid w:val="00A30110"/>
    <w:rsid w:val="00A36899"/>
    <w:rsid w:val="00A371F6"/>
    <w:rsid w:val="00A43BF6"/>
    <w:rsid w:val="00A44E02"/>
    <w:rsid w:val="00A50309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AF"/>
    <w:rsid w:val="00DE09C0"/>
    <w:rsid w:val="00DE4A14"/>
    <w:rsid w:val="00DF1B61"/>
    <w:rsid w:val="00DF320D"/>
    <w:rsid w:val="00DF6C3C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838C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50A"/>
    <w:rsid w:val="00F070AB"/>
    <w:rsid w:val="00F17567"/>
    <w:rsid w:val="00F27A7B"/>
    <w:rsid w:val="00F526AF"/>
    <w:rsid w:val="00F617C3"/>
    <w:rsid w:val="00F7066B"/>
    <w:rsid w:val="00F83B28"/>
    <w:rsid w:val="00F9553B"/>
    <w:rsid w:val="00FA46E5"/>
    <w:rsid w:val="00FB5E0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E33AA-B014-4F6B-A397-784909A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5269-47C5-4345-B1EB-A2710E79E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119</TotalTime>
  <Pages>1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2019-04-17T09:43:00Z</dcterms:created>
  <dcterms:modified xsi:type="dcterms:W3CDTF">2024-07-05T11:13:00Z</dcterms:modified>
</cp:coreProperties>
</file>