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B44F6" w14:textId="2D4BEE4C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0460F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5167CD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5167CD">
        <w:rPr>
          <w:rFonts w:ascii="Corbel" w:hAnsi="Corbel"/>
          <w:bCs/>
          <w:i/>
        </w:rPr>
        <w:t>23</w:t>
      </w:r>
    </w:p>
    <w:p w14:paraId="6B42BC3E" w14:textId="77777777" w:rsidR="005502F7" w:rsidRDefault="005502F7" w:rsidP="005502F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A3C7634" w14:textId="4F23ED1B" w:rsidR="005502F7" w:rsidRDefault="005502F7" w:rsidP="005502F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B03BB0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B03BB0">
        <w:rPr>
          <w:rFonts w:ascii="Corbel" w:hAnsi="Corbel"/>
          <w:i/>
          <w:smallCaps/>
          <w:sz w:val="24"/>
          <w:szCs w:val="24"/>
        </w:rPr>
        <w:t>5</w:t>
      </w:r>
    </w:p>
    <w:p w14:paraId="7C8FA771" w14:textId="77777777" w:rsidR="005502F7" w:rsidRDefault="005502F7" w:rsidP="005502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E179250" w14:textId="51E1E43C" w:rsidR="005502F7" w:rsidRDefault="005502F7" w:rsidP="005502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03BB0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03BB0">
        <w:rPr>
          <w:rFonts w:ascii="Corbel" w:hAnsi="Corbel"/>
          <w:sz w:val="20"/>
          <w:szCs w:val="20"/>
        </w:rPr>
        <w:t>5</w:t>
      </w:r>
    </w:p>
    <w:p w14:paraId="68C5CAFC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070903A9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5F766C3D" w14:textId="77777777" w:rsidTr="00BD3D9E">
        <w:tc>
          <w:tcPr>
            <w:tcW w:w="2694" w:type="dxa"/>
            <w:vAlign w:val="center"/>
          </w:tcPr>
          <w:p w14:paraId="7FDE2343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FBBC60" w14:textId="77777777"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14:paraId="2BDAD220" w14:textId="77777777" w:rsidTr="00BD3D9E">
        <w:tc>
          <w:tcPr>
            <w:tcW w:w="2694" w:type="dxa"/>
            <w:vAlign w:val="center"/>
          </w:tcPr>
          <w:p w14:paraId="5D23574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D8D11B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E342E3" w:rsidRPr="00B41021" w14:paraId="75C0D76C" w14:textId="77777777" w:rsidTr="00BD3D9E">
        <w:tc>
          <w:tcPr>
            <w:tcW w:w="2694" w:type="dxa"/>
            <w:vAlign w:val="center"/>
          </w:tcPr>
          <w:p w14:paraId="04BBDCE3" w14:textId="77777777"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1599FA" w14:textId="16178304"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342E3" w:rsidRPr="00B41021" w14:paraId="1A053961" w14:textId="77777777" w:rsidTr="00BD3D9E">
        <w:tc>
          <w:tcPr>
            <w:tcW w:w="2694" w:type="dxa"/>
            <w:vAlign w:val="center"/>
          </w:tcPr>
          <w:p w14:paraId="02152EA4" w14:textId="77777777"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AB0C58" w14:textId="58CAA686"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E342E3" w:rsidRPr="00B41021" w14:paraId="4135EC31" w14:textId="77777777" w:rsidTr="00BD3D9E">
        <w:tc>
          <w:tcPr>
            <w:tcW w:w="2694" w:type="dxa"/>
            <w:vAlign w:val="center"/>
          </w:tcPr>
          <w:p w14:paraId="55770B8F" w14:textId="77777777"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3508C" w14:textId="06A40110"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643EDF5F" w14:textId="77777777" w:rsidTr="00BD3D9E">
        <w:tc>
          <w:tcPr>
            <w:tcW w:w="2694" w:type="dxa"/>
            <w:vAlign w:val="center"/>
          </w:tcPr>
          <w:p w14:paraId="4CB2EBC4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70BA17D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5D01DD2C" w14:textId="77777777" w:rsidTr="00BD3D9E">
        <w:tc>
          <w:tcPr>
            <w:tcW w:w="2694" w:type="dxa"/>
            <w:vAlign w:val="center"/>
          </w:tcPr>
          <w:p w14:paraId="5B0C2ABC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D0455C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2A4C9183" w14:textId="77777777" w:rsidTr="00BD3D9E">
        <w:tc>
          <w:tcPr>
            <w:tcW w:w="2694" w:type="dxa"/>
            <w:vAlign w:val="center"/>
          </w:tcPr>
          <w:p w14:paraId="2B8EB97A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6E44A8" w14:textId="77777777" w:rsidR="005377D4" w:rsidRPr="007E673F" w:rsidRDefault="00F30B05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3875F2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78EB2A07" w14:textId="77777777" w:rsidTr="00BD3D9E">
        <w:tc>
          <w:tcPr>
            <w:tcW w:w="2694" w:type="dxa"/>
            <w:vAlign w:val="center"/>
          </w:tcPr>
          <w:p w14:paraId="5677161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969552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14:paraId="0A4602B6" w14:textId="77777777" w:rsidTr="00BD3D9E">
        <w:tc>
          <w:tcPr>
            <w:tcW w:w="2694" w:type="dxa"/>
            <w:vAlign w:val="center"/>
          </w:tcPr>
          <w:p w14:paraId="70B83411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2752C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14:paraId="725B3CB4" w14:textId="77777777" w:rsidTr="00BD3D9E">
        <w:tc>
          <w:tcPr>
            <w:tcW w:w="2694" w:type="dxa"/>
            <w:vAlign w:val="center"/>
          </w:tcPr>
          <w:p w14:paraId="3AE2BEE8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2AC5D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3AC42F78" w14:textId="77777777" w:rsidTr="00BD3D9E">
        <w:tc>
          <w:tcPr>
            <w:tcW w:w="2694" w:type="dxa"/>
            <w:vAlign w:val="center"/>
          </w:tcPr>
          <w:p w14:paraId="3134CC3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8A1E96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7B6A59DB" w14:textId="77777777" w:rsidTr="00BD3D9E">
        <w:tc>
          <w:tcPr>
            <w:tcW w:w="2694" w:type="dxa"/>
            <w:vAlign w:val="center"/>
          </w:tcPr>
          <w:p w14:paraId="135DD34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802078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3A062497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8B67C6A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5CC2BEE7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B3E5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134F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A39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25FC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029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1F2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FED9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8B91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377B" w14:textId="1F7F5F90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</w:t>
            </w:r>
            <w:r w:rsidR="009113A7">
              <w:rPr>
                <w:rFonts w:ascii="Corbel" w:hAnsi="Corbel"/>
                <w:szCs w:val="24"/>
              </w:rPr>
              <w:t xml:space="preserve">  (</w:t>
            </w:r>
            <w:r w:rsidRPr="00864E57">
              <w:rPr>
                <w:rFonts w:ascii="Corbel" w:hAnsi="Corbel"/>
                <w:szCs w:val="24"/>
              </w:rPr>
              <w:t>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429F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65D36447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8866" w14:textId="77777777"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7AC8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40AC" w14:textId="77777777"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BD2E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7E7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F652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620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4768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02B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57E9" w14:textId="265BB499" w:rsidR="00864E57" w:rsidRPr="00864E57" w:rsidRDefault="000C45A9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BAE170" w14:textId="77777777"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11678A3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F0613" w14:textId="021B4A4E" w:rsidR="004A1554" w:rsidRPr="00864E57" w:rsidRDefault="000C45A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4308DE6B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6498EB4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F4757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4A5906" w14:textId="3FB63902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0C45A9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66462760" w14:textId="4B4CD23E" w:rsidR="00B425A5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0C45A9">
        <w:rPr>
          <w:rFonts w:ascii="Corbel" w:hAnsi="Corbel"/>
          <w:b w:val="0"/>
          <w:i/>
          <w:smallCaps w:val="0"/>
          <w:szCs w:val="24"/>
        </w:rPr>
        <w:t>Zaliczenie z oceną</w:t>
      </w:r>
      <w:r w:rsidR="00B425A5" w:rsidRPr="00864E57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2C6172C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7E160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450E982F" w14:textId="77777777" w:rsidTr="00F2457E">
        <w:tc>
          <w:tcPr>
            <w:tcW w:w="9778" w:type="dxa"/>
          </w:tcPr>
          <w:p w14:paraId="4D1F4E60" w14:textId="77777777" w:rsidR="004A1554" w:rsidRPr="00864E57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pedagogiki społecznej, 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socjologii, psychologii ogólnej,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>profilaktyki społecznej.</w:t>
            </w:r>
          </w:p>
        </w:tc>
      </w:tr>
    </w:tbl>
    <w:p w14:paraId="5BF11EB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40B93" w14:textId="17848F01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03ACEFF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1C7F210A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14:paraId="1560FECF" w14:textId="77777777" w:rsidTr="00873D0C">
        <w:tc>
          <w:tcPr>
            <w:tcW w:w="675" w:type="dxa"/>
            <w:vAlign w:val="center"/>
          </w:tcPr>
          <w:p w14:paraId="54234098" w14:textId="77777777"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771D764" w14:textId="13843CDB"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mechanizmów powstawania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zjawisk patologii społecznej. </w:t>
            </w:r>
          </w:p>
        </w:tc>
      </w:tr>
      <w:tr w:rsidR="00A52079" w:rsidRPr="00864E57" w14:paraId="202D8E59" w14:textId="77777777" w:rsidTr="00873D0C">
        <w:tc>
          <w:tcPr>
            <w:tcW w:w="675" w:type="dxa"/>
            <w:vAlign w:val="center"/>
          </w:tcPr>
          <w:p w14:paraId="451BF8C1" w14:textId="77777777"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D22EEBC" w14:textId="71E22A0B"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Scharakteryzowanie systemu przeciwdziałania niedostosowaniu społecznemu </w:t>
            </w:r>
            <w:r w:rsidR="000C45A9" w:rsidRPr="00B32610">
              <w:rPr>
                <w:rFonts w:ascii="Corbel" w:hAnsi="Corbel"/>
                <w:lang w:val="pl-PL"/>
              </w:rPr>
              <w:t>dzieci, młodzieży</w:t>
            </w:r>
            <w:r w:rsidRPr="00B32610">
              <w:rPr>
                <w:rFonts w:ascii="Corbel" w:hAnsi="Corbel"/>
                <w:lang w:val="pl-PL"/>
              </w:rPr>
              <w:t xml:space="preserve"> i dorosłych.</w:t>
            </w:r>
          </w:p>
        </w:tc>
      </w:tr>
      <w:tr w:rsidR="00A52079" w:rsidRPr="00864E57" w14:paraId="1655218F" w14:textId="77777777" w:rsidTr="00873D0C">
        <w:tc>
          <w:tcPr>
            <w:tcW w:w="675" w:type="dxa"/>
            <w:vAlign w:val="center"/>
          </w:tcPr>
          <w:p w14:paraId="0EBA9CF7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28245ECA" w14:textId="77777777"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14:paraId="7C01FD31" w14:textId="77777777" w:rsidTr="00873D0C">
        <w:tc>
          <w:tcPr>
            <w:tcW w:w="675" w:type="dxa"/>
            <w:vAlign w:val="center"/>
          </w:tcPr>
          <w:p w14:paraId="5AF52AF0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A7D17AD" w14:textId="77777777"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Poznanie teoretycznych podstaw tworzenia oraz realizacji programów zapobiegania zaburzonym </w:t>
            </w:r>
            <w:proofErr w:type="spellStart"/>
            <w:r w:rsidRPr="00B32610">
              <w:rPr>
                <w:rFonts w:ascii="Corbel" w:hAnsi="Corbel"/>
                <w:lang w:val="pl-PL"/>
              </w:rPr>
              <w:t>zachowaniom</w:t>
            </w:r>
            <w:proofErr w:type="spellEnd"/>
            <w:r w:rsidRPr="00B32610">
              <w:rPr>
                <w:rFonts w:ascii="Corbel" w:hAnsi="Corbel"/>
                <w:lang w:val="pl-PL"/>
              </w:rPr>
              <w:t xml:space="preserve"> dzieci i młodzieży w różnych środowiskach.</w:t>
            </w:r>
          </w:p>
        </w:tc>
      </w:tr>
      <w:tr w:rsidR="00A52079" w:rsidRPr="00864E57" w14:paraId="2A6FB13D" w14:textId="77777777" w:rsidTr="00873D0C">
        <w:tc>
          <w:tcPr>
            <w:tcW w:w="675" w:type="dxa"/>
            <w:vAlign w:val="center"/>
          </w:tcPr>
          <w:p w14:paraId="735B4D97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10BC7F63" w14:textId="4514C026"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i czynników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etiologicznych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patologicznych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zachowania. </w:t>
            </w:r>
          </w:p>
        </w:tc>
      </w:tr>
      <w:tr w:rsidR="00527E65" w:rsidRPr="00864E57" w14:paraId="294AEEC9" w14:textId="77777777" w:rsidTr="00873D0C">
        <w:tc>
          <w:tcPr>
            <w:tcW w:w="675" w:type="dxa"/>
            <w:vAlign w:val="center"/>
          </w:tcPr>
          <w:p w14:paraId="19EF3473" w14:textId="77777777"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08BBD79A" w14:textId="01D67BE0"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umiejętności opracowywania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różnych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14:paraId="3AB76591" w14:textId="77777777"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C04FA2" w14:textId="5DA3BB0B" w:rsidR="004A1554" w:rsidRPr="00864E57" w:rsidRDefault="000C45A9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>3.2 EFEKTY</w:t>
      </w:r>
      <w:r w:rsidR="00864E57" w:rsidRPr="00864E57">
        <w:rPr>
          <w:rFonts w:ascii="Corbel" w:hAnsi="Corbel"/>
          <w:szCs w:val="24"/>
        </w:rPr>
        <w:t xml:space="preserve">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74BBB92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60BB6CC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14:paraId="026DCDDB" w14:textId="77777777" w:rsidTr="00F2457E">
        <w:tc>
          <w:tcPr>
            <w:tcW w:w="1701" w:type="dxa"/>
          </w:tcPr>
          <w:p w14:paraId="1148028E" w14:textId="69FBE3F5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45A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1296BE48" w14:textId="77777777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9ABD3E" w14:textId="77777777" w:rsidR="00E342E3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6EFAE9A4" w14:textId="77777777" w:rsidR="00E342E3" w:rsidRDefault="00E342E3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0E8894" w14:textId="1D21B953" w:rsidR="00926ABF" w:rsidRPr="00B41021" w:rsidRDefault="00E342E3" w:rsidP="00E342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26ABF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49A66FE" w14:textId="04937231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0C45A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14:paraId="1D3B890E" w14:textId="77777777" w:rsidTr="002203B7">
        <w:tc>
          <w:tcPr>
            <w:tcW w:w="1701" w:type="dxa"/>
          </w:tcPr>
          <w:p w14:paraId="497F0B26" w14:textId="77777777"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9DB7A50" w14:textId="20997C93" w:rsidR="00733BD3" w:rsidRPr="00317BC4" w:rsidRDefault="000C45A9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Zdefiniuje podstawowe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 xml:space="preserve"> pojęcia dotyczące zjawisk patologicznych (norma, patologia, dewiacja, profilaktyka, prewencja) dokona analizy definicji oraz wskaże zależności i związki między definiowanymi pojęciami</w:t>
            </w:r>
          </w:p>
        </w:tc>
        <w:tc>
          <w:tcPr>
            <w:tcW w:w="1873" w:type="dxa"/>
            <w:vAlign w:val="center"/>
          </w:tcPr>
          <w:p w14:paraId="63F020CF" w14:textId="77777777" w:rsidR="00B32610" w:rsidRPr="00317BC4" w:rsidRDefault="00B32610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14:paraId="0E27858F" w14:textId="69D51A5D" w:rsidR="00733BD3" w:rsidRPr="00317BC4" w:rsidRDefault="00733BD3" w:rsidP="00631DFF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14:paraId="76C4A61F" w14:textId="77777777" w:rsidTr="002203B7">
        <w:tc>
          <w:tcPr>
            <w:tcW w:w="1701" w:type="dxa"/>
          </w:tcPr>
          <w:p w14:paraId="1005AA37" w14:textId="77777777"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45FC870" w14:textId="77777777" w:rsidR="00E8452E" w:rsidRPr="00317BC4" w:rsidRDefault="002E7492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 w:rsidRPr="002E7492">
              <w:rPr>
                <w:rFonts w:ascii="Corbel" w:hAnsi="Corbel" w:cs="Times New Roman"/>
              </w:rPr>
              <w:t xml:space="preserve">Przedstawi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  <w:vAlign w:val="center"/>
          </w:tcPr>
          <w:p w14:paraId="2E5529A0" w14:textId="77777777" w:rsidR="00E8452E" w:rsidRDefault="00E8452E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  <w:p w14:paraId="29993CF7" w14:textId="2F615913" w:rsidR="00631DFF" w:rsidRPr="00317BC4" w:rsidRDefault="00631DFF" w:rsidP="00631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57D8D" w:rsidRPr="00864E57" w14:paraId="7D168D5C" w14:textId="77777777" w:rsidTr="002203B7">
        <w:tc>
          <w:tcPr>
            <w:tcW w:w="1701" w:type="dxa"/>
          </w:tcPr>
          <w:p w14:paraId="7125DDA8" w14:textId="77777777"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4B57389" w14:textId="77777777"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  <w:vAlign w:val="center"/>
          </w:tcPr>
          <w:p w14:paraId="501E3233" w14:textId="77777777" w:rsidR="00E8452E" w:rsidRPr="00317BC4" w:rsidRDefault="00B32610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14:paraId="3178A9CB" w14:textId="77777777" w:rsidR="00457D8D" w:rsidRPr="00317BC4" w:rsidRDefault="00457D8D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14:paraId="0CCDDC1B" w14:textId="77777777" w:rsidTr="002203B7">
        <w:tc>
          <w:tcPr>
            <w:tcW w:w="1701" w:type="dxa"/>
          </w:tcPr>
          <w:p w14:paraId="653A0099" w14:textId="77777777"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35E949" w14:textId="77777777" w:rsidR="00BC75D2" w:rsidRPr="00317BC4" w:rsidRDefault="00BC75D2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  <w:vAlign w:val="center"/>
          </w:tcPr>
          <w:p w14:paraId="18439174" w14:textId="77777777" w:rsidR="00E8452E" w:rsidRPr="00317BC4" w:rsidRDefault="00E8452E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14:paraId="732FD366" w14:textId="77777777" w:rsidR="00457D8D" w:rsidRPr="00317BC4" w:rsidRDefault="00457D8D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656DBAF4" w14:textId="77777777" w:rsidTr="002203B7">
        <w:tc>
          <w:tcPr>
            <w:tcW w:w="1701" w:type="dxa"/>
          </w:tcPr>
          <w:p w14:paraId="5081A896" w14:textId="77777777"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192D65DA" w14:textId="3E5CA309" w:rsidR="00457D8D" w:rsidRPr="00317BC4" w:rsidRDefault="00A00E5B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Opracuje w zespole,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7BC4">
              <w:rPr>
                <w:rFonts w:ascii="Corbel" w:hAnsi="Corbel"/>
                <w:sz w:val="24"/>
                <w:szCs w:val="24"/>
              </w:rPr>
              <w:t xml:space="preserve">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</w:t>
            </w:r>
            <w:r w:rsidR="000C45A9" w:rsidRPr="00317BC4">
              <w:rPr>
                <w:rFonts w:ascii="Corbel" w:hAnsi="Corbel"/>
                <w:sz w:val="24"/>
                <w:szCs w:val="24"/>
              </w:rPr>
              <w:t>profilaktycznych uwzględniający</w:t>
            </w:r>
            <w:r w:rsidRPr="00317BC4">
              <w:rPr>
                <w:rFonts w:ascii="Corbel" w:hAnsi="Corbel"/>
                <w:sz w:val="24"/>
                <w:szCs w:val="24"/>
              </w:rPr>
              <w:t xml:space="preserve">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14:paraId="7DA90A1F" w14:textId="77777777" w:rsidR="00A00E5B" w:rsidRPr="00317BC4" w:rsidRDefault="00BC75D2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58F654BA" w14:textId="77777777" w:rsidR="00A00E5B" w:rsidRPr="00317BC4" w:rsidRDefault="00A00E5B" w:rsidP="00317B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14:paraId="5FE99159" w14:textId="77777777" w:rsidR="00457D8D" w:rsidRDefault="00A00E5B" w:rsidP="00317B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  <w:p w14:paraId="7D1D3B02" w14:textId="44A2E7F9" w:rsidR="00B2690E" w:rsidRPr="00317BC4" w:rsidRDefault="00B2690E" w:rsidP="00B2690E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0AB52E9D" w14:textId="77777777" w:rsidTr="009538F1">
        <w:trPr>
          <w:trHeight w:val="986"/>
        </w:trPr>
        <w:tc>
          <w:tcPr>
            <w:tcW w:w="1701" w:type="dxa"/>
          </w:tcPr>
          <w:p w14:paraId="3DAA0CF7" w14:textId="77777777"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14:paraId="3FC02FE7" w14:textId="77777777" w:rsidR="00457D8D" w:rsidRPr="00317BC4" w:rsidRDefault="00A00E5B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Przygotuje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  <w:r w:rsidRPr="00317B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1C3AF32" w14:textId="77777777" w:rsidR="00FB5974" w:rsidRDefault="00A00E5B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4AFA9865" w14:textId="38AA0C88" w:rsidR="00B2690E" w:rsidRPr="00317BC4" w:rsidRDefault="00B2690E" w:rsidP="00B2690E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63CA014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0864B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44CC23D" w14:textId="77777777"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14:paraId="4FC47394" w14:textId="77777777" w:rsidR="00F82EEB" w:rsidRPr="003A57B2" w:rsidRDefault="00F82EEB" w:rsidP="00F82EEB">
      <w:pPr>
        <w:pStyle w:val="Akapitzlist"/>
        <w:spacing w:after="120" w:line="240" w:lineRule="auto"/>
        <w:ind w:left="1080"/>
        <w:jc w:val="both"/>
        <w:rPr>
          <w:rFonts w:ascii="Corbel" w:hAnsi="Corbel"/>
          <w:i/>
          <w:sz w:val="24"/>
          <w:szCs w:val="24"/>
        </w:rPr>
      </w:pPr>
      <w:r w:rsidRPr="003A57B2">
        <w:rPr>
          <w:rFonts w:ascii="Corbel" w:hAnsi="Corbel"/>
          <w:i/>
          <w:sz w:val="24"/>
          <w:szCs w:val="24"/>
        </w:rPr>
        <w:t>Nie dotyczy</w:t>
      </w:r>
    </w:p>
    <w:p w14:paraId="3E92D14D" w14:textId="77777777"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14:paraId="21745D54" w14:textId="77777777"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082D17A4" w14:textId="77777777"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14:paraId="5ECDA186" w14:textId="77777777" w:rsidTr="00C43155">
        <w:tc>
          <w:tcPr>
            <w:tcW w:w="9639" w:type="dxa"/>
          </w:tcPr>
          <w:p w14:paraId="44F0A3ED" w14:textId="77777777"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14:paraId="39792AF2" w14:textId="77777777" w:rsidTr="00C43155">
        <w:tc>
          <w:tcPr>
            <w:tcW w:w="9639" w:type="dxa"/>
          </w:tcPr>
          <w:p w14:paraId="11BA7723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1.Pojęcie i modele oraz cele oddziaływań profilaktycznych</w:t>
            </w:r>
          </w:p>
        </w:tc>
      </w:tr>
      <w:tr w:rsidR="00F82EEB" w:rsidRPr="0066056E" w14:paraId="2CA4CCA1" w14:textId="77777777" w:rsidTr="00C43155">
        <w:tc>
          <w:tcPr>
            <w:tcW w:w="9639" w:type="dxa"/>
          </w:tcPr>
          <w:p w14:paraId="78714659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2. Poziomy oraz zasady profilaktyki</w:t>
            </w:r>
          </w:p>
        </w:tc>
      </w:tr>
      <w:tr w:rsidR="00F82EEB" w:rsidRPr="0066056E" w14:paraId="5D3A8D80" w14:textId="77777777" w:rsidTr="00C43155">
        <w:tc>
          <w:tcPr>
            <w:tcW w:w="9639" w:type="dxa"/>
          </w:tcPr>
          <w:p w14:paraId="494AFF8D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3. Podstawowe strategie profilaktyczne</w:t>
            </w:r>
          </w:p>
        </w:tc>
      </w:tr>
      <w:tr w:rsidR="00F82EEB" w:rsidRPr="0066056E" w14:paraId="5AB30D99" w14:textId="77777777" w:rsidTr="00C43155">
        <w:tc>
          <w:tcPr>
            <w:tcW w:w="9639" w:type="dxa"/>
          </w:tcPr>
          <w:p w14:paraId="2A535A11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4. Podmioty profilaktyki i ich zadania</w:t>
            </w:r>
          </w:p>
        </w:tc>
      </w:tr>
      <w:tr w:rsidR="00F82EEB" w:rsidRPr="0066056E" w14:paraId="63EDDD36" w14:textId="77777777" w:rsidTr="00C43155">
        <w:tc>
          <w:tcPr>
            <w:tcW w:w="9639" w:type="dxa"/>
            <w:vAlign w:val="center"/>
          </w:tcPr>
          <w:p w14:paraId="221D951A" w14:textId="77777777" w:rsidR="00834FC8" w:rsidRPr="00834FC8" w:rsidRDefault="00834FC8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5.</w:t>
            </w:r>
            <w:r w:rsidR="00F82EEB"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="00F82EEB"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>
              <w:rPr>
                <w:rFonts w:ascii="Corbel" w:hAnsi="Corbel"/>
                <w:lang w:val="pl-PL"/>
              </w:rPr>
              <w:t>.</w:t>
            </w:r>
          </w:p>
        </w:tc>
      </w:tr>
    </w:tbl>
    <w:p w14:paraId="374C477F" w14:textId="77777777"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14:paraId="61FDCCB6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95AD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14:paraId="73877D6B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4B2A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14:paraId="44A7688C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790B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14:paraId="131F70D5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9C9F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14:paraId="63C2D2E4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5287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14:paraId="50FE37D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6A77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14:paraId="52D2982A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0592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14:paraId="3564539B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7333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14:paraId="382CE0C7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2052" w14:textId="35941C59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="000C45A9" w:rsidRPr="00834FC8">
              <w:rPr>
                <w:rFonts w:ascii="Corbel" w:hAnsi="Corbel"/>
                <w:lang w:val="pl-PL"/>
              </w:rPr>
              <w:t>Profilaktyka uzależnienia</w:t>
            </w:r>
            <w:r w:rsidRPr="00834FC8">
              <w:rPr>
                <w:rFonts w:ascii="Corbel" w:hAnsi="Corbel"/>
                <w:lang w:val="pl-PL"/>
              </w:rPr>
              <w:t xml:space="preserve"> od mediów elektronicznych – projekt profilaktyki pierwszorzędowej i drugorzędowej</w:t>
            </w:r>
          </w:p>
        </w:tc>
      </w:tr>
      <w:tr w:rsidR="00834FC8" w:rsidRPr="00834FC8" w14:paraId="2885EAC1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F6DB" w14:textId="21B0380F" w:rsidR="00834FC8" w:rsidRPr="00834FC8" w:rsidRDefault="000C4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uzależnienia</w:t>
            </w:r>
            <w:r w:rsidR="00834FC8" w:rsidRPr="00834FC8">
              <w:rPr>
                <w:rFonts w:ascii="Corbel" w:hAnsi="Corbel"/>
                <w:lang w:val="pl-PL"/>
              </w:rPr>
              <w:t xml:space="preserve"> od gier hazardowych – projekt profilaktyki pierwszorzędowej i drugorzędowej</w:t>
            </w:r>
          </w:p>
        </w:tc>
      </w:tr>
      <w:tr w:rsidR="00834FC8" w:rsidRPr="00834FC8" w14:paraId="6E9D0EAD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B49F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14:paraId="7C51EF2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F7AA" w14:textId="7F7A1285" w:rsidR="00834FC8" w:rsidRPr="00834FC8" w:rsidRDefault="000C4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konfliktowi</w:t>
            </w:r>
            <w:r w:rsidR="00834FC8" w:rsidRPr="00834FC8">
              <w:rPr>
                <w:rFonts w:ascii="Corbel" w:hAnsi="Corbel"/>
                <w:lang w:val="pl-PL"/>
              </w:rPr>
              <w:t xml:space="preserve"> nieletnich z prawem - projekt profilaktyki pierwszorzędowej i drugorzędowej</w:t>
            </w:r>
          </w:p>
        </w:tc>
      </w:tr>
      <w:tr w:rsidR="00834FC8" w:rsidRPr="00834FC8" w14:paraId="7CAA3E12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8B91" w14:textId="7DD82315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 xml:space="preserve">Zapobieganie wykluczeniu społecznemu i nietolerancji wobec grup mniejszościowych </w:t>
            </w:r>
            <w:r w:rsidR="000C45A9" w:rsidRPr="00834FC8">
              <w:rPr>
                <w:rFonts w:ascii="Corbel" w:hAnsi="Corbel"/>
                <w:lang w:val="pl-PL"/>
              </w:rPr>
              <w:t>- projekt</w:t>
            </w:r>
            <w:r w:rsidRPr="00834FC8">
              <w:rPr>
                <w:rFonts w:ascii="Corbel" w:hAnsi="Corbel"/>
                <w:lang w:val="pl-PL"/>
              </w:rPr>
              <w:t xml:space="preserve"> profilaktyki pierwszorzędowej i drugorzędowej</w:t>
            </w:r>
          </w:p>
        </w:tc>
      </w:tr>
      <w:tr w:rsidR="00834FC8" w:rsidRPr="00834FC8" w14:paraId="1780255C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373F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14:paraId="0DF8ED26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FA1D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zachowań suicydalnych – projekt oddziaływań profilaktycznych</w:t>
            </w:r>
          </w:p>
        </w:tc>
      </w:tr>
    </w:tbl>
    <w:p w14:paraId="21AE90A4" w14:textId="77777777"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EFA225" w14:textId="77777777"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442C329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EB4AF" w14:textId="77777777"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59867CE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1C5B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BC31F" w14:textId="77777777"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78393F78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744DC2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37BF856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A53AA0" w:rsidRPr="00864E57" w14:paraId="572CD346" w14:textId="77777777" w:rsidTr="00A53AA0">
        <w:tc>
          <w:tcPr>
            <w:tcW w:w="1985" w:type="dxa"/>
            <w:vAlign w:val="center"/>
          </w:tcPr>
          <w:p w14:paraId="496CF50A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0164CF" w14:textId="7C39F6A1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34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748553C7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39EBFFCA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C0C406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864E57" w14:paraId="0CC5E588" w14:textId="77777777" w:rsidTr="00A53AA0">
        <w:tc>
          <w:tcPr>
            <w:tcW w:w="1985" w:type="dxa"/>
          </w:tcPr>
          <w:p w14:paraId="6DB20E00" w14:textId="77777777"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2D01394" w14:textId="098F7711" w:rsidR="004A1554" w:rsidRPr="00864E57" w:rsidRDefault="000C45A9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A53A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aktywność w trakcie zajęć</w:t>
            </w:r>
          </w:p>
        </w:tc>
        <w:tc>
          <w:tcPr>
            <w:tcW w:w="2233" w:type="dxa"/>
          </w:tcPr>
          <w:p w14:paraId="638BFF16" w14:textId="06A83ED0" w:rsidR="004A1554" w:rsidRPr="00864E57" w:rsidRDefault="00926ABF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0C45A9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C45A9" w:rsidRPr="00864E57" w14:paraId="095D2DEC" w14:textId="77777777" w:rsidTr="00A53AA0">
        <w:tc>
          <w:tcPr>
            <w:tcW w:w="1985" w:type="dxa"/>
          </w:tcPr>
          <w:p w14:paraId="1F035385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DA7E93C" w14:textId="0CC4652A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0DAB8D6C" w14:textId="65A32C1F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14:paraId="67EA96F3" w14:textId="77777777" w:rsidTr="00A53AA0">
        <w:tc>
          <w:tcPr>
            <w:tcW w:w="1985" w:type="dxa"/>
          </w:tcPr>
          <w:p w14:paraId="56B7675D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55053034" w14:textId="220ED66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4317176D" w14:textId="2477683F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14:paraId="2D6EE2D5" w14:textId="77777777" w:rsidTr="00A53AA0">
        <w:tc>
          <w:tcPr>
            <w:tcW w:w="1985" w:type="dxa"/>
          </w:tcPr>
          <w:p w14:paraId="2DADC6C3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EAF028C" w14:textId="7FF761C1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1B01C1A7" w14:textId="1E0651F3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14:paraId="49851478" w14:textId="77777777" w:rsidTr="00A53AA0">
        <w:tc>
          <w:tcPr>
            <w:tcW w:w="1985" w:type="dxa"/>
          </w:tcPr>
          <w:p w14:paraId="1200E3F1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473550DE" w14:textId="2A42BC0F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636C36F4" w14:textId="74876376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14:paraId="25C05328" w14:textId="77777777" w:rsidTr="00A53AA0">
        <w:tc>
          <w:tcPr>
            <w:tcW w:w="1985" w:type="dxa"/>
          </w:tcPr>
          <w:p w14:paraId="116F13AB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D5232F4" w14:textId="608AA6F2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05799E73" w14:textId="4F7F35B8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42F3E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3E4F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C3E831" w14:textId="67F5DFC5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17054CCE" w14:textId="77777777" w:rsidTr="00864E57">
        <w:tc>
          <w:tcPr>
            <w:tcW w:w="9781" w:type="dxa"/>
          </w:tcPr>
          <w:p w14:paraId="7BAF816E" w14:textId="5E968206"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0C45A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>, opracowanie i zaprezentowanie projektu działalności profilaktycznej</w:t>
            </w:r>
          </w:p>
        </w:tc>
      </w:tr>
    </w:tbl>
    <w:p w14:paraId="4160276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510A2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8EBEBB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7DBFD08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47F65FB8" w14:textId="77777777" w:rsidTr="008946F3">
        <w:tc>
          <w:tcPr>
            <w:tcW w:w="4677" w:type="dxa"/>
          </w:tcPr>
          <w:p w14:paraId="42AEE810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4B0989C0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62A7CD5E" w14:textId="77777777" w:rsidTr="008946F3">
        <w:tc>
          <w:tcPr>
            <w:tcW w:w="4677" w:type="dxa"/>
          </w:tcPr>
          <w:p w14:paraId="51C2EEEF" w14:textId="2459C39E" w:rsidR="00A37A50" w:rsidRPr="00C0207A" w:rsidRDefault="00A37A50" w:rsidP="005167C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5167CD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3E551F8A" w14:textId="77777777" w:rsidR="00A37A50" w:rsidRPr="005B0871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5B0871">
              <w:rPr>
                <w:rFonts w:ascii="Corbel" w:hAnsi="Corbel"/>
                <w:i/>
                <w:sz w:val="24"/>
                <w:szCs w:val="24"/>
              </w:rPr>
              <w:t>15</w:t>
            </w:r>
          </w:p>
        </w:tc>
      </w:tr>
      <w:tr w:rsidR="00A37A50" w:rsidRPr="00F30B05" w14:paraId="65152F81" w14:textId="77777777" w:rsidTr="008946F3">
        <w:tc>
          <w:tcPr>
            <w:tcW w:w="4677" w:type="dxa"/>
          </w:tcPr>
          <w:p w14:paraId="5A7E7FFD" w14:textId="62D6A9D1"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5B0871">
              <w:rPr>
                <w:rFonts w:ascii="Corbel" w:hAnsi="Corbel"/>
                <w:sz w:val="24"/>
                <w:szCs w:val="24"/>
              </w:rPr>
              <w:t>nauczyciela:</w:t>
            </w:r>
          </w:p>
          <w:p w14:paraId="3ACBC0F4" w14:textId="35C2CFD8" w:rsidR="00A37A50" w:rsidRPr="00C0207A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14:paraId="35B61ECB" w14:textId="5E9DFC56" w:rsidR="00A37A50" w:rsidRPr="005B0871" w:rsidRDefault="003934ED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26C81688" w14:textId="0DAC6E15" w:rsidR="002E7492" w:rsidRPr="005B0871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14:paraId="0072FC5C" w14:textId="77777777" w:rsidTr="002E7492">
        <w:trPr>
          <w:trHeight w:val="1835"/>
        </w:trPr>
        <w:tc>
          <w:tcPr>
            <w:tcW w:w="4677" w:type="dxa"/>
          </w:tcPr>
          <w:p w14:paraId="78CC485E" w14:textId="36D8D5F7"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</w:t>
            </w:r>
            <w:r w:rsidR="002E7492">
              <w:rPr>
                <w:rFonts w:ascii="Corbel" w:hAnsi="Corbel"/>
                <w:sz w:val="24"/>
                <w:szCs w:val="24"/>
              </w:rPr>
              <w:t xml:space="preserve">aktowe – praca własna </w:t>
            </w:r>
            <w:r w:rsidR="005B0871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50013C8D" w14:textId="77777777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14:paraId="5A7CD78B" w14:textId="45A3D493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B0871">
              <w:rPr>
                <w:rFonts w:ascii="Corbel" w:hAnsi="Corbel"/>
                <w:sz w:val="24"/>
                <w:szCs w:val="24"/>
              </w:rPr>
              <w:t>zajęć,</w:t>
            </w:r>
          </w:p>
          <w:p w14:paraId="0265E609" w14:textId="27D93F33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E342E3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1A36A863" w14:textId="77777777"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14:paraId="3DE68B86" w14:textId="77777777" w:rsidR="00A37A50" w:rsidRPr="005B0871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50836EF1" w14:textId="77777777" w:rsidR="002E7492" w:rsidRPr="005B0871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5C1374B" w14:textId="45C2CA56" w:rsidR="002E7492" w:rsidRPr="005B0871" w:rsidRDefault="003934ED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47</w:t>
            </w:r>
          </w:p>
        </w:tc>
      </w:tr>
      <w:tr w:rsidR="00A37A50" w:rsidRPr="00C0207A" w14:paraId="723CF6B0" w14:textId="77777777" w:rsidTr="008946F3">
        <w:tc>
          <w:tcPr>
            <w:tcW w:w="4677" w:type="dxa"/>
          </w:tcPr>
          <w:p w14:paraId="56480D2B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52E09DC" w14:textId="16E478AE" w:rsidR="00A37A50" w:rsidRPr="00C0207A" w:rsidRDefault="005B0871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52</w:t>
            </w:r>
          </w:p>
        </w:tc>
      </w:tr>
      <w:tr w:rsidR="00A37A50" w:rsidRPr="00C0207A" w14:paraId="2E4FAE5E" w14:textId="77777777" w:rsidTr="008946F3">
        <w:tc>
          <w:tcPr>
            <w:tcW w:w="4677" w:type="dxa"/>
          </w:tcPr>
          <w:p w14:paraId="27D0BFDD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E5D59EE" w14:textId="50E2DD49" w:rsidR="00A37A50" w:rsidRPr="00C0207A" w:rsidRDefault="005B087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41E11AC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CBFFFA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74281DEB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44060206" w14:textId="77777777" w:rsidTr="00A37A50">
        <w:tc>
          <w:tcPr>
            <w:tcW w:w="3544" w:type="dxa"/>
          </w:tcPr>
          <w:p w14:paraId="4210A334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351CBD9" w14:textId="77777777" w:rsidR="004A1554" w:rsidRPr="00341899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4189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14:paraId="353E9524" w14:textId="77777777" w:rsidTr="00A37A50">
        <w:tc>
          <w:tcPr>
            <w:tcW w:w="3544" w:type="dxa"/>
          </w:tcPr>
          <w:p w14:paraId="358870E1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E5F3344" w14:textId="77777777" w:rsidR="004A1554" w:rsidRPr="00864E57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14:paraId="3CEC4CF6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514CC3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27F640CD" w14:textId="77777777" w:rsidTr="00A37A50">
        <w:tc>
          <w:tcPr>
            <w:tcW w:w="9072" w:type="dxa"/>
          </w:tcPr>
          <w:p w14:paraId="59FAB50C" w14:textId="77777777"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48163FE" w14:textId="77777777" w:rsidR="005D7197" w:rsidRDefault="005E4D2E" w:rsidP="005D7197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8" w:history="1">
              <w:r w:rsidR="005D7197" w:rsidRPr="002A30BA">
                <w:rPr>
                  <w:rStyle w:val="Hipercze"/>
                  <w:rFonts w:ascii="Corbel" w:hAnsi="Corbel" w:cs="Aria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Kmiecik-Kusięta</w:t>
              </w:r>
            </w:hyperlink>
            <w:r w:rsidR="005D719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5D7197">
              <w:rPr>
                <w:rFonts w:ascii="Corbel" w:hAnsi="Corbel"/>
                <w:sz w:val="24"/>
                <w:szCs w:val="24"/>
              </w:rPr>
              <w:t>,</w:t>
            </w:r>
            <w:r w:rsidR="005D7197" w:rsidRPr="002A30BA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Profilaktyka społeczna. Kontekst rodzinny i szkolny, Kraków 2021.</w:t>
            </w:r>
          </w:p>
          <w:p w14:paraId="22E5F45F" w14:textId="77777777" w:rsidR="005D7197" w:rsidRPr="00907255" w:rsidRDefault="005D7197" w:rsidP="005D71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6ADCA5F8" w14:textId="77777777" w:rsidR="005D7197" w:rsidRPr="00907255" w:rsidRDefault="005D7197" w:rsidP="005D7197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r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Resocjalizacja, Urban B., Stanik J.M. (red.), Warszawa 2007. </w:t>
            </w:r>
          </w:p>
          <w:p w14:paraId="2DD8038C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Profilaktyka społeczna, rodzina, szkoła, środowisko lokalne, Kielce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8622370" w14:textId="530CCD6D" w:rsidR="004A1554" w:rsidRPr="005D7197" w:rsidRDefault="005D7197" w:rsidP="005D719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5D7197">
              <w:rPr>
                <w:rFonts w:ascii="Corbel" w:hAnsi="Corbel"/>
                <w:lang w:val="pl-PL"/>
              </w:rPr>
              <w:t>Zajączkowski K., Profilaktyka zachowań dewiacyjnych dzieci i młodzieży, Toruń 2000.</w:t>
            </w:r>
          </w:p>
        </w:tc>
      </w:tr>
      <w:tr w:rsidR="004A1554" w:rsidRPr="00864E57" w14:paraId="03C038CC" w14:textId="77777777" w:rsidTr="00A37A50">
        <w:tc>
          <w:tcPr>
            <w:tcW w:w="9072" w:type="dxa"/>
          </w:tcPr>
          <w:p w14:paraId="2D20CC65" w14:textId="77777777"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A8BE506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Zapobieganie przemocy w rodzinie, Warszawa 1999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3DDDC1D" w14:textId="77777777" w:rsidR="005D7197" w:rsidRPr="00926ABF" w:rsidRDefault="005D7197" w:rsidP="005D7197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Alkoholizm - pr</w:t>
            </w:r>
            <w:r>
              <w:rPr>
                <w:rFonts w:ascii="Corbel" w:hAnsi="Corbel" w:cs="Times New Roman"/>
                <w:lang w:val="pl-PL"/>
              </w:rPr>
              <w:t>zyczyny, leczenie, profilaktyka,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14:paraId="01522293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Dewiacje wśród młodzieży. Uwarunkowania i profilaktyka, Urban B. (red.), Kraków 2001.</w:t>
            </w:r>
          </w:p>
          <w:p w14:paraId="4705134E" w14:textId="77777777" w:rsidR="005D7197" w:rsidRPr="00926ABF" w:rsidRDefault="005D7197" w:rsidP="005D7197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Jak rozpoznać, czy dziecko sięga po narkotyki? Warszawa 1994.</w:t>
            </w:r>
          </w:p>
          <w:p w14:paraId="28C27021" w14:textId="77777777" w:rsidR="005D7197" w:rsidRPr="00926ABF" w:rsidRDefault="005D7197" w:rsidP="005D719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Integralna p</w:t>
            </w:r>
            <w:r>
              <w:rPr>
                <w:rFonts w:ascii="Corbel" w:hAnsi="Corbel" w:cs="Times New Roman"/>
                <w:lang w:val="pl-PL"/>
              </w:rPr>
              <w:t>rofilaktyka uzależnień w szkole,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14:paraId="46546A4B" w14:textId="77777777" w:rsidR="005D7197" w:rsidRPr="00926ABF" w:rsidRDefault="005D7197" w:rsidP="005D719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Nowoczesna profilaktyka uzależnień, Kielce 2001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  <w:p w14:paraId="2F7EA3F3" w14:textId="77777777" w:rsidR="005D7197" w:rsidRPr="00926ABF" w:rsidRDefault="005D7197" w:rsidP="005D719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F26B83">
              <w:rPr>
                <w:rFonts w:ascii="Corbel" w:hAnsi="Corbel" w:cs="TimesNewRomanPS-ItalicMT"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, Warszawa</w:t>
            </w:r>
          </w:p>
          <w:p w14:paraId="28647FEA" w14:textId="77777777" w:rsidR="005D7197" w:rsidRPr="00926ABF" w:rsidRDefault="005D7197" w:rsidP="005D719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14:paraId="328BF74B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E9AD66E" w14:textId="77777777" w:rsidR="005D7197" w:rsidRDefault="005D7197" w:rsidP="005D7197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Piotrowski P., Zajączkowski K., Profilaktyka w gimnazjum. Projektowanie, r</w:t>
            </w:r>
            <w:r>
              <w:rPr>
                <w:rFonts w:ascii="Corbel" w:hAnsi="Corbel"/>
                <w:sz w:val="24"/>
                <w:szCs w:val="24"/>
              </w:rPr>
              <w:t>ealizacja i ewaluacja programów,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14:paraId="5521202A" w14:textId="77777777" w:rsidR="005D7197" w:rsidRPr="00907255" w:rsidRDefault="005D7197" w:rsidP="005D7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14:paraId="72DBBBCE" w14:textId="77777777" w:rsidR="005D7197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Pstrąg D., Wybrane zagadn</w:t>
            </w:r>
            <w:r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72C0B1CA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Pstrąg D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Społeczne aspekty profilaktyki zamachów samobójczych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D575B9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proofErr w:type="spellStart"/>
            <w:r w:rsidRPr="00D575B9">
              <w:rPr>
                <w:rFonts w:ascii="Corbel" w:hAnsi="Corbel"/>
                <w:i/>
                <w:iCs/>
                <w:sz w:val="24"/>
                <w:szCs w:val="24"/>
              </w:rPr>
              <w:t>Nové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trendy v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sú</w:t>
            </w:r>
            <w:r w:rsidRPr="00D575B9">
              <w:rPr>
                <w:rFonts w:ascii="Corbel" w:eastAsia="Arial,Bold" w:hAnsi="Corbel"/>
                <w:bCs/>
                <w:sz w:val="24"/>
                <w:szCs w:val="24"/>
              </w:rPr>
              <w:t>č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asnej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sociálnej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práci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pod red.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Š.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Bugri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P. Beňo,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  <w:lang w:val="sk-SK"/>
              </w:rPr>
              <w:t xml:space="preserve"> 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>M. Šramka.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575B9">
              <w:rPr>
                <w:rFonts w:ascii="Corbel" w:hAnsi="Corbel"/>
                <w:sz w:val="24"/>
                <w:szCs w:val="24"/>
              </w:rPr>
              <w:t>Preszów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14:paraId="3A5FAEC3" w14:textId="65717835" w:rsidR="004A1554" w:rsidRPr="00926ABF" w:rsidRDefault="005D7197" w:rsidP="005D7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26ABF">
              <w:rPr>
                <w:rFonts w:ascii="Corbel" w:hAnsi="Corbel"/>
                <w:sz w:val="24"/>
                <w:szCs w:val="24"/>
              </w:rPr>
              <w:t>Budowanie szkolnego programu profilaktyki, Kraków 2002.</w:t>
            </w:r>
          </w:p>
        </w:tc>
      </w:tr>
    </w:tbl>
    <w:p w14:paraId="004FA84E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F862AD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EE2C03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B5AE7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7B2929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68E6CA2E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78E74111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5AB81AC4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21194" w14:textId="77777777" w:rsidR="005E4D2E" w:rsidRDefault="005E4D2E" w:rsidP="00926ABF">
      <w:pPr>
        <w:spacing w:after="0" w:line="240" w:lineRule="auto"/>
      </w:pPr>
      <w:r>
        <w:separator/>
      </w:r>
    </w:p>
  </w:endnote>
  <w:endnote w:type="continuationSeparator" w:id="0">
    <w:p w14:paraId="5EFC80F0" w14:textId="77777777" w:rsidR="005E4D2E" w:rsidRDefault="005E4D2E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F22A3" w14:textId="77777777" w:rsidR="005E4D2E" w:rsidRDefault="005E4D2E" w:rsidP="00926ABF">
      <w:pPr>
        <w:spacing w:after="0" w:line="240" w:lineRule="auto"/>
      </w:pPr>
      <w:r>
        <w:separator/>
      </w:r>
    </w:p>
  </w:footnote>
  <w:footnote w:type="continuationSeparator" w:id="0">
    <w:p w14:paraId="4EE8648A" w14:textId="77777777" w:rsidR="005E4D2E" w:rsidRDefault="005E4D2E" w:rsidP="00926ABF">
      <w:pPr>
        <w:spacing w:after="0" w:line="240" w:lineRule="auto"/>
      </w:pPr>
      <w:r>
        <w:continuationSeparator/>
      </w:r>
    </w:p>
  </w:footnote>
  <w:footnote w:id="1">
    <w:p w14:paraId="6DEE8A7F" w14:textId="77777777"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B7230"/>
    <w:rsid w:val="000C45A9"/>
    <w:rsid w:val="000D1191"/>
    <w:rsid w:val="0015053B"/>
    <w:rsid w:val="001C3A3F"/>
    <w:rsid w:val="001D0FD3"/>
    <w:rsid w:val="001D4BE9"/>
    <w:rsid w:val="001F4B84"/>
    <w:rsid w:val="0022683E"/>
    <w:rsid w:val="00261EA0"/>
    <w:rsid w:val="002A5F10"/>
    <w:rsid w:val="002C1892"/>
    <w:rsid w:val="002C5331"/>
    <w:rsid w:val="002E7492"/>
    <w:rsid w:val="00317BC4"/>
    <w:rsid w:val="00341899"/>
    <w:rsid w:val="003875F2"/>
    <w:rsid w:val="003934ED"/>
    <w:rsid w:val="003A67BC"/>
    <w:rsid w:val="003D4E84"/>
    <w:rsid w:val="003D7195"/>
    <w:rsid w:val="00404FB3"/>
    <w:rsid w:val="004531E6"/>
    <w:rsid w:val="00457D8D"/>
    <w:rsid w:val="004A1554"/>
    <w:rsid w:val="004A59F7"/>
    <w:rsid w:val="004C12C8"/>
    <w:rsid w:val="004D7A40"/>
    <w:rsid w:val="004F13EF"/>
    <w:rsid w:val="005167CD"/>
    <w:rsid w:val="0052543B"/>
    <w:rsid w:val="00527E65"/>
    <w:rsid w:val="005377D4"/>
    <w:rsid w:val="005421B3"/>
    <w:rsid w:val="005502F7"/>
    <w:rsid w:val="005B0871"/>
    <w:rsid w:val="005D7197"/>
    <w:rsid w:val="005E4D2E"/>
    <w:rsid w:val="006127AA"/>
    <w:rsid w:val="0062721E"/>
    <w:rsid w:val="006303CD"/>
    <w:rsid w:val="00631DFF"/>
    <w:rsid w:val="00644805"/>
    <w:rsid w:val="006D5B4D"/>
    <w:rsid w:val="006F58DD"/>
    <w:rsid w:val="00733BD3"/>
    <w:rsid w:val="007457D7"/>
    <w:rsid w:val="007468FE"/>
    <w:rsid w:val="007A083C"/>
    <w:rsid w:val="007D39D8"/>
    <w:rsid w:val="007E673F"/>
    <w:rsid w:val="008023D3"/>
    <w:rsid w:val="00834FC8"/>
    <w:rsid w:val="00864E57"/>
    <w:rsid w:val="0086517C"/>
    <w:rsid w:val="0088184E"/>
    <w:rsid w:val="008F15CB"/>
    <w:rsid w:val="009113A7"/>
    <w:rsid w:val="00926ABF"/>
    <w:rsid w:val="0092737B"/>
    <w:rsid w:val="009538F1"/>
    <w:rsid w:val="009641DD"/>
    <w:rsid w:val="00987695"/>
    <w:rsid w:val="009A2CC6"/>
    <w:rsid w:val="00A00E5B"/>
    <w:rsid w:val="00A37A50"/>
    <w:rsid w:val="00A52079"/>
    <w:rsid w:val="00A53AA0"/>
    <w:rsid w:val="00A607C1"/>
    <w:rsid w:val="00B03BB0"/>
    <w:rsid w:val="00B0460F"/>
    <w:rsid w:val="00B12294"/>
    <w:rsid w:val="00B2690E"/>
    <w:rsid w:val="00B32610"/>
    <w:rsid w:val="00B425A5"/>
    <w:rsid w:val="00B7759D"/>
    <w:rsid w:val="00BC75D2"/>
    <w:rsid w:val="00BD0321"/>
    <w:rsid w:val="00C4193A"/>
    <w:rsid w:val="00C43355"/>
    <w:rsid w:val="00C553E5"/>
    <w:rsid w:val="00C568FB"/>
    <w:rsid w:val="00D8063D"/>
    <w:rsid w:val="00E33DCA"/>
    <w:rsid w:val="00E342E3"/>
    <w:rsid w:val="00E35521"/>
    <w:rsid w:val="00E8452E"/>
    <w:rsid w:val="00E8563F"/>
    <w:rsid w:val="00ED35B1"/>
    <w:rsid w:val="00F0417E"/>
    <w:rsid w:val="00F0788A"/>
    <w:rsid w:val="00F20C90"/>
    <w:rsid w:val="00F26B83"/>
    <w:rsid w:val="00F30B05"/>
    <w:rsid w:val="00F37248"/>
    <w:rsid w:val="00F3737F"/>
    <w:rsid w:val="00F428B1"/>
    <w:rsid w:val="00F77A11"/>
    <w:rsid w:val="00F82EEB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4C90"/>
  <w15:docId w15:val="{94E8212F-1398-4E1E-BB2D-B54BBF024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5D71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D719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D71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e.bonito.pl/autor/Karolina+Kmiecik-Jusi%C4%99g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46BCC-663F-45D6-B5F2-0F012E3C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1316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2022-04-27T18:59:00Z</dcterms:created>
  <dcterms:modified xsi:type="dcterms:W3CDTF">2023-04-20T09:36:00Z</dcterms:modified>
</cp:coreProperties>
</file>