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6322C7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6322C7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50054">
        <w:rPr>
          <w:rFonts w:ascii="Corbel" w:hAnsi="Corbel"/>
          <w:i/>
          <w:smallCaps/>
          <w:sz w:val="24"/>
          <w:szCs w:val="24"/>
        </w:rPr>
        <w:t>202</w:t>
      </w:r>
      <w:r w:rsidR="00D415B3">
        <w:rPr>
          <w:rFonts w:ascii="Corbel" w:hAnsi="Corbel"/>
          <w:i/>
          <w:smallCaps/>
          <w:sz w:val="24"/>
          <w:szCs w:val="24"/>
        </w:rPr>
        <w:t>3</w:t>
      </w:r>
      <w:r w:rsidR="00450054">
        <w:rPr>
          <w:rFonts w:ascii="Corbel" w:hAnsi="Corbel"/>
          <w:i/>
          <w:smallCaps/>
          <w:sz w:val="24"/>
          <w:szCs w:val="24"/>
        </w:rPr>
        <w:t>-202</w:t>
      </w:r>
      <w:r w:rsidR="00D415B3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50054">
        <w:rPr>
          <w:rFonts w:ascii="Corbel" w:hAnsi="Corbel"/>
          <w:sz w:val="20"/>
          <w:szCs w:val="20"/>
        </w:rPr>
        <w:t>202</w:t>
      </w:r>
      <w:r w:rsidR="00D415B3">
        <w:rPr>
          <w:rFonts w:ascii="Corbel" w:hAnsi="Corbel"/>
          <w:sz w:val="20"/>
          <w:szCs w:val="20"/>
        </w:rPr>
        <w:t>5</w:t>
      </w:r>
      <w:r w:rsidR="00450054">
        <w:rPr>
          <w:rFonts w:ascii="Corbel" w:hAnsi="Corbel"/>
          <w:sz w:val="20"/>
          <w:szCs w:val="20"/>
        </w:rPr>
        <w:t>/202</w:t>
      </w:r>
      <w:r w:rsidR="00D415B3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85AD1" w:rsidRDefault="00B740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społeczna wobec rodzin, osób niepełnosprawnych i starszych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B2747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271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271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85AD1" w:rsidRPr="009C54AE" w:rsidTr="00885AD1">
        <w:tc>
          <w:tcPr>
            <w:tcW w:w="2694" w:type="dxa"/>
            <w:vAlign w:val="center"/>
          </w:tcPr>
          <w:p w:rsidR="00885AD1" w:rsidRPr="009C54AE" w:rsidRDefault="00885AD1" w:rsidP="00885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85AD1" w:rsidRPr="00885AD1" w:rsidRDefault="00885AD1" w:rsidP="00885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5AD1"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10AA0" w:rsidRDefault="00F10A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F63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271BF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F62B4" w:rsidP="00885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77C22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85AD1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885AD1">
              <w:rPr>
                <w:rFonts w:ascii="Corbel" w:hAnsi="Corbel"/>
                <w:b w:val="0"/>
                <w:sz w:val="24"/>
                <w:szCs w:val="24"/>
              </w:rPr>
              <w:t>5.</w:t>
            </w:r>
            <w:r w:rsidR="00B7403B">
              <w:rPr>
                <w:rFonts w:ascii="Corbel" w:hAnsi="Corbel"/>
                <w:b w:val="0"/>
                <w:sz w:val="24"/>
                <w:szCs w:val="24"/>
              </w:rPr>
              <w:t xml:space="preserve"> i 6.</w:t>
            </w:r>
            <w:r w:rsidR="00885AD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885AD1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C63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E63BD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877C22">
              <w:rPr>
                <w:rFonts w:ascii="Corbel" w:hAnsi="Corbel"/>
                <w:b w:val="0"/>
                <w:sz w:val="24"/>
                <w:szCs w:val="24"/>
              </w:rPr>
              <w:t>Magda Urbańska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A05D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A05D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77C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F63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F63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7403B" w:rsidRPr="009C54AE" w:rsidTr="00A05D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03B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Default="00CF63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Pr="009C54AE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3B" w:rsidRDefault="00B740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A4EBE" w:rsidRDefault="00885AD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82903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885AD1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DA4EB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Pr="007C6392" w:rsidRDefault="007C6392" w:rsidP="007C6392">
      <w:pPr>
        <w:ind w:left="709"/>
        <w:rPr>
          <w:rFonts w:ascii="Corbel" w:hAnsi="Corbel"/>
          <w:sz w:val="24"/>
          <w:szCs w:val="24"/>
        </w:rPr>
      </w:pPr>
      <w:r w:rsidRPr="007C6392">
        <w:rPr>
          <w:rFonts w:ascii="Corbel" w:hAnsi="Corbel"/>
          <w:sz w:val="24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67278F" w:rsidP="00885AD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Podstawowa znajomość zagadnień z zakr</w:t>
            </w:r>
            <w:r w:rsidR="00B740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esu </w:t>
            </w:r>
            <w:r w:rsidR="00FA14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systemu wspierania rodziny i </w:t>
            </w:r>
            <w:r w:rsidR="00B740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pomocy społecznej</w:t>
            </w:r>
            <w:r w:rsidR="00FA14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5747A" w:rsidRPr="009C54AE" w:rsidRDefault="0085747A" w:rsidP="00885AD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A05D6A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9C54AE" w:rsidRDefault="0067278F" w:rsidP="00EF46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 teoretyczną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dotyczącą </w:t>
            </w:r>
            <w:r w:rsidR="00A871C9">
              <w:rPr>
                <w:rFonts w:ascii="Corbel" w:hAnsi="Corbel"/>
                <w:b w:val="0"/>
                <w:sz w:val="24"/>
                <w:szCs w:val="24"/>
              </w:rPr>
              <w:t>polityki społecznej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 xml:space="preserve">, a zwłaszcza jej historii, modeli, uwarunkowań,  instrumentów i organizacji </w:t>
            </w:r>
            <w:r w:rsidR="00A871C9">
              <w:rPr>
                <w:rFonts w:ascii="Corbel" w:hAnsi="Corbel"/>
                <w:b w:val="0"/>
                <w:sz w:val="24"/>
                <w:szCs w:val="24"/>
              </w:rPr>
              <w:t>oraz wybranych problemów społecznych i sposobów ich rozwiązywania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 xml:space="preserve"> dotyczących rodziny, osób niepełnosprawnych i starszych. </w:t>
            </w:r>
          </w:p>
        </w:tc>
      </w:tr>
      <w:tr w:rsidR="0085747A" w:rsidRPr="009C54AE" w:rsidTr="00A05D6A">
        <w:tc>
          <w:tcPr>
            <w:tcW w:w="844" w:type="dxa"/>
            <w:vAlign w:val="center"/>
          </w:tcPr>
          <w:p w:rsidR="0085747A" w:rsidRPr="009C54AE" w:rsidRDefault="0055327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9C54AE" w:rsidRDefault="002400B4" w:rsidP="002A3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Rozwinięcie umiejętności 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>identyfikowa</w:t>
            </w:r>
            <w:r w:rsidR="002A3B5B">
              <w:rPr>
                <w:rFonts w:ascii="Corbel" w:hAnsi="Corbel"/>
                <w:b w:val="0"/>
                <w:sz w:val="24"/>
                <w:szCs w:val="24"/>
              </w:rPr>
              <w:t xml:space="preserve">nia, 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 xml:space="preserve">analizowania </w:t>
            </w:r>
            <w:r w:rsidR="002A3B5B">
              <w:rPr>
                <w:rFonts w:ascii="Corbel" w:hAnsi="Corbel"/>
                <w:b w:val="0"/>
                <w:sz w:val="24"/>
                <w:szCs w:val="24"/>
              </w:rPr>
              <w:t xml:space="preserve">i interpretowania różnych </w:t>
            </w:r>
            <w:r w:rsidR="00835AB2">
              <w:rPr>
                <w:rFonts w:ascii="Corbel" w:hAnsi="Corbel"/>
                <w:b w:val="0"/>
                <w:sz w:val="24"/>
                <w:szCs w:val="24"/>
              </w:rPr>
              <w:t>kwestii</w:t>
            </w:r>
            <w:r w:rsidR="002A3B5B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>problemów społecznych odnoszących się do rodziny, osób niepełnosprawnych i osób</w:t>
            </w:r>
            <w:r w:rsidR="002A3B5B">
              <w:rPr>
                <w:rFonts w:ascii="Corbel" w:hAnsi="Corbel"/>
                <w:b w:val="0"/>
                <w:sz w:val="24"/>
                <w:szCs w:val="24"/>
              </w:rPr>
              <w:t xml:space="preserve"> starszych</w:t>
            </w:r>
            <w:r w:rsidR="00835AB2">
              <w:rPr>
                <w:rFonts w:ascii="Corbel" w:hAnsi="Corbel"/>
                <w:b w:val="0"/>
                <w:sz w:val="24"/>
                <w:szCs w:val="24"/>
              </w:rPr>
              <w:t xml:space="preserve">, stanowiących przedmiot działań polityki społecznej </w:t>
            </w:r>
            <w:r w:rsidR="002A3B5B">
              <w:rPr>
                <w:rFonts w:ascii="Corbel" w:hAnsi="Corbel"/>
                <w:b w:val="0"/>
                <w:sz w:val="24"/>
                <w:szCs w:val="24"/>
              </w:rPr>
              <w:t xml:space="preserve"> w kontekście szans i 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 xml:space="preserve">barier </w:t>
            </w:r>
            <w:r w:rsidR="002A3B5B">
              <w:rPr>
                <w:rFonts w:ascii="Corbel" w:hAnsi="Corbel"/>
                <w:b w:val="0"/>
                <w:sz w:val="24"/>
                <w:szCs w:val="24"/>
              </w:rPr>
              <w:t xml:space="preserve">oraz sposobów ich rozwiązywania </w:t>
            </w:r>
            <w:r w:rsidR="00EF4637">
              <w:rPr>
                <w:rFonts w:ascii="Corbel" w:hAnsi="Corbel"/>
                <w:b w:val="0"/>
                <w:sz w:val="24"/>
                <w:szCs w:val="24"/>
              </w:rPr>
              <w:t>z uwzględnieniem zmian zachodzących we współczesnym społeczeństwie.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808DB" w:rsidRPr="009C54AE" w:rsidTr="006963B8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9271BF" w:rsidRDefault="009271BF" w:rsidP="009271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71BF" w:rsidRPr="009C54AE" w:rsidRDefault="009271BF" w:rsidP="009271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808DB" w:rsidRPr="009C54AE" w:rsidTr="006963B8">
        <w:tc>
          <w:tcPr>
            <w:tcW w:w="167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A55C13" w:rsidRPr="009C54AE" w:rsidRDefault="00A55C13" w:rsidP="006963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zakres p</w:t>
            </w:r>
            <w:r w:rsidR="006963B8">
              <w:rPr>
                <w:rFonts w:ascii="Corbel" w:hAnsi="Corbel"/>
                <w:b w:val="0"/>
                <w:smallCaps w:val="0"/>
                <w:szCs w:val="24"/>
              </w:rPr>
              <w:t>rzedmiotowy polityki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odniesieniu </w:t>
            </w:r>
            <w:r w:rsidR="006963B8">
              <w:rPr>
                <w:rFonts w:ascii="Corbel" w:hAnsi="Corbel"/>
                <w:b w:val="0"/>
                <w:smallCaps w:val="0"/>
                <w:szCs w:val="24"/>
              </w:rPr>
              <w:t>do kwestii społecznych związanych z rodziną, osobami niepełnosprawnymi i osobami starszymi oraz zachodzące między nimi relacje, istotne z punktu widzenia rozwiązywania problemów społecznych.</w:t>
            </w:r>
          </w:p>
        </w:tc>
        <w:tc>
          <w:tcPr>
            <w:tcW w:w="1865" w:type="dxa"/>
          </w:tcPr>
          <w:p w:rsidR="0085747A" w:rsidRPr="009C54AE" w:rsidRDefault="00122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963B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808DB" w:rsidRPr="009C54AE" w:rsidTr="006963B8">
        <w:tc>
          <w:tcPr>
            <w:tcW w:w="167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85747A" w:rsidRPr="009C54AE" w:rsidRDefault="006963B8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 i oceni różne zjawiska społeczne dotyczące rodziny, osób niepełnosprawnych i osób starszych, w tym sytuacje wychowawcze, opiekuńcze i dydaktyczne wymagające wsparcia społecznego.</w:t>
            </w:r>
          </w:p>
        </w:tc>
        <w:tc>
          <w:tcPr>
            <w:tcW w:w="1865" w:type="dxa"/>
          </w:tcPr>
          <w:p w:rsidR="0085747A" w:rsidRPr="009C54AE" w:rsidRDefault="006963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808DB" w:rsidRPr="009C54AE" w:rsidTr="006963B8">
        <w:tc>
          <w:tcPr>
            <w:tcW w:w="167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374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:rsidR="0085747A" w:rsidRPr="009C54AE" w:rsidRDefault="006963B8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Krytycznie oceni poziom swojej wiedzy i umiejętności w zakresie polityki społecznej wobec rodzin, osób niepełnosprawnych i starszych oraz motywacji do samokształcenia i samorozwoju.</w:t>
            </w:r>
          </w:p>
        </w:tc>
        <w:tc>
          <w:tcPr>
            <w:tcW w:w="1865" w:type="dxa"/>
          </w:tcPr>
          <w:p w:rsidR="0085747A" w:rsidRPr="009C54AE" w:rsidRDefault="006963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461867" w:rsidRDefault="00461867" w:rsidP="0046186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C6392">
        <w:rPr>
          <w:rFonts w:ascii="Corbel" w:hAnsi="Corbel"/>
          <w:sz w:val="24"/>
          <w:szCs w:val="24"/>
        </w:rPr>
        <w:t>Pr</w:t>
      </w:r>
      <w:r>
        <w:rPr>
          <w:rFonts w:ascii="Corbel" w:hAnsi="Corbel"/>
          <w:sz w:val="24"/>
          <w:szCs w:val="24"/>
        </w:rPr>
        <w:t>oblematyka wykładu</w:t>
      </w:r>
    </w:p>
    <w:p w:rsidR="00461867" w:rsidRPr="007C6392" w:rsidRDefault="00461867" w:rsidP="0046186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61867" w:rsidRPr="009C54AE" w:rsidTr="00632575">
        <w:tc>
          <w:tcPr>
            <w:tcW w:w="9520" w:type="dxa"/>
          </w:tcPr>
          <w:p w:rsidR="00461867" w:rsidRPr="009C54AE" w:rsidRDefault="00461867" w:rsidP="0063257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1867" w:rsidRPr="009C54AE" w:rsidTr="00632575">
        <w:tc>
          <w:tcPr>
            <w:tcW w:w="9520" w:type="dxa"/>
          </w:tcPr>
          <w:p w:rsidR="00461867" w:rsidRPr="009C54AE" w:rsidRDefault="002304F4" w:rsidP="006325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historia polityki społecznej</w:t>
            </w:r>
          </w:p>
        </w:tc>
      </w:tr>
      <w:tr w:rsidR="00461867" w:rsidRPr="009C54AE" w:rsidTr="00632575">
        <w:tc>
          <w:tcPr>
            <w:tcW w:w="9520" w:type="dxa"/>
          </w:tcPr>
          <w:p w:rsidR="00461867" w:rsidRPr="009C54AE" w:rsidRDefault="002304F4" w:rsidP="006325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Uwarunkowania polityki społecznej w Polsce, wartości i zasady polityki społecznej</w:t>
            </w:r>
          </w:p>
        </w:tc>
      </w:tr>
      <w:tr w:rsidR="00461867" w:rsidRPr="009C54AE" w:rsidTr="00632575">
        <w:tc>
          <w:tcPr>
            <w:tcW w:w="9520" w:type="dxa"/>
          </w:tcPr>
          <w:p w:rsidR="00461867" w:rsidRPr="009C54AE" w:rsidRDefault="002304F4" w:rsidP="006325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Style i instrumenty polityki społecznej</w:t>
            </w:r>
          </w:p>
        </w:tc>
      </w:tr>
      <w:tr w:rsidR="00461867" w:rsidRPr="009C54AE" w:rsidTr="00632575">
        <w:tc>
          <w:tcPr>
            <w:tcW w:w="9520" w:type="dxa"/>
          </w:tcPr>
          <w:p w:rsidR="00461867" w:rsidRPr="009C54AE" w:rsidRDefault="002304F4" w:rsidP="006325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Sektory, podmioty, poziomy i organizacja polityki społecznej.</w:t>
            </w:r>
          </w:p>
        </w:tc>
      </w:tr>
      <w:tr w:rsidR="00461867" w:rsidRPr="009C54AE" w:rsidTr="00632575">
        <w:tc>
          <w:tcPr>
            <w:tcW w:w="9520" w:type="dxa"/>
          </w:tcPr>
          <w:p w:rsidR="00461867" w:rsidRPr="009C54AE" w:rsidRDefault="00E721E1" w:rsidP="00E721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Polityka społeczna wobec ubóstwa i wykluczenia społecznego</w:t>
            </w:r>
          </w:p>
        </w:tc>
      </w:tr>
      <w:tr w:rsidR="00461867" w:rsidRPr="009C54AE" w:rsidTr="00632575">
        <w:tc>
          <w:tcPr>
            <w:tcW w:w="9520" w:type="dxa"/>
          </w:tcPr>
          <w:p w:rsidR="00461867" w:rsidRPr="009C54AE" w:rsidRDefault="00A871C9" w:rsidP="00A87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Polityka społeczna a przemiany ludnościowe </w:t>
            </w:r>
          </w:p>
        </w:tc>
      </w:tr>
      <w:tr w:rsidR="00E721E1" w:rsidRPr="009C54AE" w:rsidTr="00632575">
        <w:tc>
          <w:tcPr>
            <w:tcW w:w="9520" w:type="dxa"/>
          </w:tcPr>
          <w:p w:rsidR="00E721E1" w:rsidRPr="009C54AE" w:rsidRDefault="00A871C9" w:rsidP="00E721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rodzinna</w:t>
            </w:r>
          </w:p>
        </w:tc>
      </w:tr>
      <w:tr w:rsidR="00E721E1" w:rsidRPr="009C54AE" w:rsidTr="00632575">
        <w:tc>
          <w:tcPr>
            <w:tcW w:w="9520" w:type="dxa"/>
          </w:tcPr>
          <w:p w:rsidR="00E721E1" w:rsidRPr="009C54AE" w:rsidRDefault="00E721E1" w:rsidP="00E721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Ochrona zdrowia w polityce społecznej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77C22" w:rsidRDefault="00877C22" w:rsidP="00877C22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C6392">
        <w:rPr>
          <w:rFonts w:ascii="Corbel" w:hAnsi="Corbel"/>
          <w:sz w:val="24"/>
          <w:szCs w:val="24"/>
        </w:rPr>
        <w:t>Problematyka ćwiczeń audytoryjnych</w:t>
      </w:r>
    </w:p>
    <w:p w:rsidR="007C6392" w:rsidRPr="007C6392" w:rsidRDefault="007C6392" w:rsidP="007C639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77C22" w:rsidRPr="009C54AE" w:rsidTr="00F81DEA">
        <w:tc>
          <w:tcPr>
            <w:tcW w:w="9520" w:type="dxa"/>
          </w:tcPr>
          <w:p w:rsidR="00877C22" w:rsidRPr="009C54AE" w:rsidRDefault="00877C22" w:rsidP="00F81D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5049CD" w:rsidP="008527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Polityka społeczna w różnych </w:t>
            </w:r>
            <w:r w:rsidR="0085276B">
              <w:rPr>
                <w:rFonts w:ascii="Corbel" w:hAnsi="Corbel"/>
                <w:sz w:val="24"/>
                <w:szCs w:val="24"/>
              </w:rPr>
              <w:t>krajach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85276B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Modele polityki społecznej</w:t>
            </w:r>
          </w:p>
        </w:tc>
      </w:tr>
      <w:tr w:rsidR="0085276B" w:rsidRPr="009C54AE" w:rsidTr="00F81DEA">
        <w:tc>
          <w:tcPr>
            <w:tcW w:w="9520" w:type="dxa"/>
          </w:tcPr>
          <w:p w:rsidR="0085276B" w:rsidRDefault="0085276B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i diagnozowanie w polityce społecznej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641D0C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Wskaźniki społeczne w polityce społecznej</w:t>
            </w:r>
          </w:p>
        </w:tc>
      </w:tr>
      <w:tr w:rsidR="004A7003" w:rsidRPr="009C54AE" w:rsidTr="00F81DEA">
        <w:tc>
          <w:tcPr>
            <w:tcW w:w="9520" w:type="dxa"/>
          </w:tcPr>
          <w:p w:rsidR="004A7003" w:rsidRPr="009C54AE" w:rsidRDefault="00EA54F8" w:rsidP="008527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Zabezpieczenie społeczne</w:t>
            </w:r>
          </w:p>
        </w:tc>
      </w:tr>
      <w:tr w:rsidR="005F1BD2" w:rsidRPr="009C54AE" w:rsidTr="00F81DEA">
        <w:tc>
          <w:tcPr>
            <w:tcW w:w="9520" w:type="dxa"/>
          </w:tcPr>
          <w:p w:rsidR="005F1BD2" w:rsidRDefault="005F1BD2" w:rsidP="00EA54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pomocy społecznej w Polsce</w:t>
            </w:r>
          </w:p>
        </w:tc>
      </w:tr>
      <w:tr w:rsidR="005F1BD2" w:rsidRPr="009C54AE" w:rsidTr="00F81DEA">
        <w:tc>
          <w:tcPr>
            <w:tcW w:w="9520" w:type="dxa"/>
          </w:tcPr>
          <w:p w:rsidR="005F1BD2" w:rsidRDefault="005F1BD2" w:rsidP="00EA54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demograficzna w Polsce – stan, tendencje i wyzwania</w:t>
            </w:r>
          </w:p>
        </w:tc>
      </w:tr>
      <w:tr w:rsidR="005F1BD2" w:rsidRPr="009C54AE" w:rsidTr="00F81DEA">
        <w:tc>
          <w:tcPr>
            <w:tcW w:w="9520" w:type="dxa"/>
          </w:tcPr>
          <w:p w:rsidR="005F1BD2" w:rsidRDefault="00A871C9" w:rsidP="00EA54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społeczne w sferze rynku pracy</w:t>
            </w:r>
          </w:p>
        </w:tc>
      </w:tr>
      <w:tr w:rsidR="00EA54F8" w:rsidRPr="009C54AE" w:rsidTr="00F81DEA">
        <w:tc>
          <w:tcPr>
            <w:tcW w:w="9520" w:type="dxa"/>
          </w:tcPr>
          <w:p w:rsidR="00EA54F8" w:rsidRPr="009C54AE" w:rsidRDefault="00EA54F8" w:rsidP="00EA54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Rodziny polskie – stan aktualny i kierunki przemian</w:t>
            </w:r>
          </w:p>
        </w:tc>
      </w:tr>
      <w:tr w:rsidR="00EA54F8" w:rsidRPr="009C54AE" w:rsidTr="00F81DEA">
        <w:tc>
          <w:tcPr>
            <w:tcW w:w="9520" w:type="dxa"/>
          </w:tcPr>
          <w:p w:rsidR="00EA54F8" w:rsidRPr="009C54AE" w:rsidRDefault="00EA54F8" w:rsidP="00EA54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społeczna na rzecz rodzin</w:t>
            </w:r>
          </w:p>
        </w:tc>
      </w:tr>
      <w:tr w:rsidR="00EA54F8" w:rsidRPr="009C54AE" w:rsidTr="00F81DEA">
        <w:tc>
          <w:tcPr>
            <w:tcW w:w="9520" w:type="dxa"/>
          </w:tcPr>
          <w:p w:rsidR="00EA54F8" w:rsidRDefault="00A871C9" w:rsidP="00EA54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Sytuacja osób niepełnosprawnych w Polsce</w:t>
            </w:r>
          </w:p>
        </w:tc>
      </w:tr>
      <w:tr w:rsidR="00A871C9" w:rsidRPr="009C54AE" w:rsidTr="00F81DEA">
        <w:tc>
          <w:tcPr>
            <w:tcW w:w="9520" w:type="dxa"/>
          </w:tcPr>
          <w:p w:rsidR="00A871C9" w:rsidRPr="009C54AE" w:rsidRDefault="00A871C9" w:rsidP="00A87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Wyrównywanie szans osób z niepełnosprawnością</w:t>
            </w:r>
          </w:p>
        </w:tc>
      </w:tr>
      <w:tr w:rsidR="00A871C9" w:rsidRPr="009C54AE" w:rsidTr="00F81DEA">
        <w:tc>
          <w:tcPr>
            <w:tcW w:w="9520" w:type="dxa"/>
          </w:tcPr>
          <w:p w:rsidR="00A871C9" w:rsidRPr="009C54AE" w:rsidRDefault="00A871C9" w:rsidP="00A87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senioralna w Polsce</w:t>
            </w:r>
          </w:p>
        </w:tc>
      </w:tr>
      <w:tr w:rsidR="00A871C9" w:rsidRPr="009C54AE" w:rsidTr="00F81DEA">
        <w:tc>
          <w:tcPr>
            <w:tcW w:w="9520" w:type="dxa"/>
          </w:tcPr>
          <w:p w:rsidR="00A871C9" w:rsidRPr="009C54AE" w:rsidRDefault="00A871C9" w:rsidP="00A87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Zapobieganie wykluczeniu społecznemu osób starszych</w:t>
            </w:r>
          </w:p>
        </w:tc>
      </w:tr>
      <w:tr w:rsidR="00A871C9" w:rsidRPr="009C54AE" w:rsidTr="00F81DEA">
        <w:tc>
          <w:tcPr>
            <w:tcW w:w="9520" w:type="dxa"/>
          </w:tcPr>
          <w:p w:rsidR="00A871C9" w:rsidRPr="009C54AE" w:rsidRDefault="00A871C9" w:rsidP="00A87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Lokalne działania na rzecz wsparcia rodziny, osób niepełnosprawnych i seniorów</w:t>
            </w:r>
          </w:p>
        </w:tc>
      </w:tr>
    </w:tbl>
    <w:p w:rsidR="00877C22" w:rsidRDefault="00877C22" w:rsidP="00877C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461867" w:rsidRDefault="00461867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Wykład: wykład</w:t>
      </w:r>
      <w:r w:rsidR="006810FB" w:rsidRPr="005D1A8E">
        <w:rPr>
          <w:rFonts w:ascii="Corbel" w:hAnsi="Corbel"/>
          <w:b w:val="0"/>
          <w:bCs/>
          <w:smallCaps w:val="0"/>
          <w:szCs w:val="24"/>
        </w:rPr>
        <w:t xml:space="preserve"> z prezentacją multimedialną, </w:t>
      </w:r>
    </w:p>
    <w:p w:rsidR="0085747A" w:rsidRPr="005D1A8E" w:rsidRDefault="00461867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 xml:space="preserve">Ćwiczenia: pogadanka, </w:t>
      </w:r>
      <w:r w:rsidR="006810FB" w:rsidRPr="005D1A8E">
        <w:rPr>
          <w:rFonts w:ascii="Corbel" w:hAnsi="Corbel"/>
          <w:b w:val="0"/>
          <w:bCs/>
          <w:smallCaps w:val="0"/>
          <w:szCs w:val="24"/>
        </w:rPr>
        <w:t xml:space="preserve">dyskusja problemowa, </w:t>
      </w:r>
      <w:r w:rsidR="002077E6" w:rsidRPr="005D1A8E">
        <w:rPr>
          <w:rFonts w:ascii="Corbel" w:hAnsi="Corbel"/>
          <w:b w:val="0"/>
          <w:bCs/>
          <w:smallCaps w:val="0"/>
          <w:szCs w:val="24"/>
        </w:rPr>
        <w:t xml:space="preserve">analiza przypadków, </w:t>
      </w:r>
      <w:r w:rsidR="006810FB" w:rsidRPr="005D1A8E">
        <w:rPr>
          <w:rFonts w:ascii="Corbel" w:hAnsi="Corbel"/>
          <w:b w:val="0"/>
          <w:bCs/>
          <w:smallCaps w:val="0"/>
          <w:szCs w:val="24"/>
        </w:rPr>
        <w:t>praca w grupach</w:t>
      </w:r>
      <w:r w:rsidR="005F1BD2">
        <w:rPr>
          <w:rFonts w:ascii="Corbel" w:hAnsi="Corbel"/>
          <w:b w:val="0"/>
          <w:bCs/>
          <w:smallCaps w:val="0"/>
          <w:szCs w:val="24"/>
        </w:rPr>
        <w:t xml:space="preserve"> (rozwiązywanie zadań, dyskusja)</w:t>
      </w:r>
      <w:r w:rsidR="006810FB" w:rsidRPr="005D1A8E">
        <w:rPr>
          <w:rFonts w:ascii="Corbel" w:hAnsi="Corbel"/>
          <w:b w:val="0"/>
          <w:bCs/>
          <w:smallCaps w:val="0"/>
          <w:szCs w:val="24"/>
        </w:rPr>
        <w:t>, analiza tekstów z dyskus</w:t>
      </w:r>
      <w:r>
        <w:rPr>
          <w:rFonts w:ascii="Corbel" w:hAnsi="Corbel"/>
          <w:b w:val="0"/>
          <w:bCs/>
          <w:smallCaps w:val="0"/>
          <w:szCs w:val="24"/>
        </w:rPr>
        <w:t>ją,</w:t>
      </w:r>
    </w:p>
    <w:p w:rsidR="00E21E7D" w:rsidRPr="006810FB" w:rsidRDefault="00153C41" w:rsidP="006810F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6810FB" w:rsidRPr="006810FB">
        <w:rPr>
          <w:rFonts w:ascii="Corbel" w:hAnsi="Corbel"/>
          <w:smallCaps w:val="0"/>
          <w:szCs w:val="24"/>
        </w:rPr>
        <w:t xml:space="preserve"> 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6810FB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92B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810FB" w:rsidRPr="009C54AE" w:rsidTr="006810FB">
        <w:tc>
          <w:tcPr>
            <w:tcW w:w="1962" w:type="dxa"/>
            <w:vAlign w:val="center"/>
          </w:tcPr>
          <w:p w:rsidR="006810FB" w:rsidRPr="009C54AE" w:rsidRDefault="006810FB" w:rsidP="006810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</w:p>
        </w:tc>
        <w:tc>
          <w:tcPr>
            <w:tcW w:w="5441" w:type="dxa"/>
            <w:vAlign w:val="center"/>
          </w:tcPr>
          <w:p w:rsidR="006810FB" w:rsidRDefault="006810FB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5D1A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pisemna, obserwacja w trakcie zajęć</w:t>
            </w:r>
          </w:p>
        </w:tc>
        <w:tc>
          <w:tcPr>
            <w:tcW w:w="2117" w:type="dxa"/>
            <w:vAlign w:val="center"/>
          </w:tcPr>
          <w:p w:rsidR="006810FB" w:rsidRPr="009C54AE" w:rsidRDefault="00720A60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5D1A8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7C6392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EK_2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pisemna,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20A60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7C639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20A60" w:rsidRPr="009C54AE" w:rsidTr="006810FB">
        <w:tc>
          <w:tcPr>
            <w:tcW w:w="1962" w:type="dxa"/>
            <w:vAlign w:val="center"/>
          </w:tcPr>
          <w:p w:rsidR="00720A60" w:rsidRPr="009C54AE" w:rsidRDefault="00720A60" w:rsidP="00720A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5441" w:type="dxa"/>
            <w:vAlign w:val="center"/>
          </w:tcPr>
          <w:p w:rsidR="00720A60" w:rsidRDefault="00720A60" w:rsidP="00720A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17" w:type="dxa"/>
            <w:vAlign w:val="center"/>
          </w:tcPr>
          <w:p w:rsidR="00720A60" w:rsidRPr="009C54AE" w:rsidRDefault="00720A60" w:rsidP="00720A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720A60" w:rsidRDefault="00720A60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wykładów:</w:t>
            </w:r>
          </w:p>
          <w:p w:rsidR="00720A60" w:rsidRDefault="00720A60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pozytywnie oceniona praca pisemna na temat zadany przez prowadzącego,</w:t>
            </w:r>
          </w:p>
          <w:p w:rsidR="0085747A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FC60A3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720A60">
              <w:rPr>
                <w:rFonts w:ascii="Corbel" w:hAnsi="Corbel"/>
                <w:b w:val="0"/>
                <w:smallCaps w:val="0"/>
                <w:szCs w:val="24"/>
              </w:rPr>
              <w:t>uzyskanie pozytywnej oceny z kolokwium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FC60A3" w:rsidRDefault="00FC60A3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aktywność</w:t>
            </w:r>
            <w:r w:rsidR="00A05D6A">
              <w:rPr>
                <w:rFonts w:ascii="Corbel" w:hAnsi="Corbel"/>
                <w:b w:val="0"/>
                <w:smallCaps w:val="0"/>
                <w:szCs w:val="24"/>
              </w:rPr>
              <w:t xml:space="preserve">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wykonanie określonych zadań dydaktycznych</w:t>
            </w:r>
            <w:r w:rsidR="00720A60">
              <w:rPr>
                <w:rFonts w:ascii="Corbel" w:hAnsi="Corbel"/>
                <w:b w:val="0"/>
                <w:smallCaps w:val="0"/>
                <w:szCs w:val="24"/>
              </w:rPr>
              <w:t xml:space="preserve"> zadanych przez prowadzącego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:rsidR="00FC60A3" w:rsidRPr="009C54AE" w:rsidRDefault="00FC60A3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D35DF8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C61DC5" w:rsidP="006322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CF63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D35DF8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2B7C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35DF8" w:rsidRPr="009C54AE" w:rsidTr="00923D7D">
        <w:tc>
          <w:tcPr>
            <w:tcW w:w="4962" w:type="dxa"/>
          </w:tcPr>
          <w:p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27470">
              <w:rPr>
                <w:rFonts w:ascii="Corbel" w:hAnsi="Corbel"/>
                <w:sz w:val="24"/>
                <w:szCs w:val="24"/>
              </w:rPr>
              <w:t>:</w:t>
            </w:r>
          </w:p>
          <w:p w:rsidR="00B27470" w:rsidRDefault="00B274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B27470" w:rsidRDefault="00B274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D51570">
              <w:rPr>
                <w:rFonts w:ascii="Corbel" w:hAnsi="Corbel"/>
                <w:sz w:val="24"/>
                <w:szCs w:val="24"/>
              </w:rPr>
              <w:t xml:space="preserve">studiowanie literatury, </w:t>
            </w:r>
          </w:p>
          <w:p w:rsidR="00B27470" w:rsidRDefault="00B274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D35DF8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</w:p>
          <w:p w:rsidR="00C61DC5" w:rsidRPr="009C54AE" w:rsidRDefault="00B274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D35DF8">
              <w:rPr>
                <w:rFonts w:ascii="Corbel" w:hAnsi="Corbel"/>
                <w:sz w:val="24"/>
                <w:szCs w:val="24"/>
              </w:rPr>
              <w:t xml:space="preserve">napisanie pracy </w:t>
            </w:r>
            <w:r w:rsidR="00A71936">
              <w:rPr>
                <w:rFonts w:ascii="Corbel" w:hAnsi="Corbel"/>
                <w:sz w:val="24"/>
                <w:szCs w:val="24"/>
              </w:rPr>
              <w:t>pisemnej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B27470" w:rsidRDefault="00B274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B27470" w:rsidRDefault="002B7C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  <w:p w:rsidR="00B27470" w:rsidRDefault="002B7C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  <w:p w:rsidR="00B27470" w:rsidRDefault="00B274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:rsidR="00B27470" w:rsidRPr="009C54AE" w:rsidRDefault="00B274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618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740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BFB">
              <w:rPr>
                <w:rFonts w:ascii="Corbel" w:hAnsi="Corbel"/>
                <w:b w:val="0"/>
                <w:i/>
                <w:smallCaps w:val="0"/>
                <w:szCs w:val="24"/>
              </w:rPr>
              <w:t>Aktywni seniorzy: obszary wdrażania polityki senioralnej w skali lokalnej,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red. nauk. R. Wielgos-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Struck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H. Kotarski, Wyd. Uniwersytetu Rzeszowskiego, Rzeszów 2018,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Auleytner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EE5BFB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społeczna w Polsce i na świecie,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Wyd. Wyższej Szkoły Pedagogicznej TWP: Dom Wydawniczy Elipsa, Warszawa 2012,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Kołaczek B., </w:t>
            </w:r>
            <w:r w:rsidRPr="00EE5BF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Polityka społeczna wobec osób niepełnosprawnych,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Instytut Pracy i Spraw Socjalnych, Warszawa 2010,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1867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red. G.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Firlit-Fesnak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J. Męcina, PWN, Warszawa 2018,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1867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społeczna: teorie, pojęcia, problemy,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pod red. 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Lavalette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Pratt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2010,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Prorok L., </w:t>
            </w:r>
            <w:r w:rsidRPr="00EE5BFB">
              <w:rPr>
                <w:rFonts w:ascii="Corbel" w:hAnsi="Corbel"/>
                <w:b w:val="0"/>
                <w:i/>
                <w:smallCaps w:val="0"/>
                <w:szCs w:val="24"/>
              </w:rPr>
              <w:t>Polityka rodzinna w Polsce: lata 1918-2020,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Wyd. Un</w:t>
            </w:r>
            <w:r w:rsidR="00450054">
              <w:rPr>
                <w:rFonts w:ascii="Corbel" w:hAnsi="Corbel"/>
                <w:b w:val="0"/>
                <w:smallCaps w:val="0"/>
                <w:szCs w:val="24"/>
              </w:rPr>
              <w:t>iwersytetu Łódzkiego, Łódź 2021.</w:t>
            </w:r>
          </w:p>
          <w:p w:rsidR="0084606F" w:rsidRPr="009C54AE" w:rsidRDefault="0084606F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Andruszkiewicz A., Podgórska-Rykała J., Mikrut-Majeranek M., </w:t>
            </w:r>
            <w:r w:rsidRPr="00EE5BFB">
              <w:rPr>
                <w:rFonts w:ascii="Corbel" w:hAnsi="Corbel"/>
                <w:b w:val="0"/>
                <w:i/>
                <w:smallCaps w:val="0"/>
                <w:szCs w:val="24"/>
              </w:rPr>
              <w:t>Polityka senioralna w jednostkach samorządu terytorialnego – starość jako wyzwanie stojące przed polityką społeczną,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Wyższa Szkoła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Humanitas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Sosnowiec 2016,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Auleytner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C367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Polityka społeczna: teoria i organizacja,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Wyższa Szkoła Pedagogiczna TWP, Warszawa 2000,</w:t>
            </w:r>
          </w:p>
          <w:p w:rsidR="00450054" w:rsidRDefault="004500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Balicki J., E. Frątczak, Nam Ch. B., </w:t>
            </w:r>
            <w:r w:rsidRPr="00450054">
              <w:rPr>
                <w:rFonts w:ascii="Corbel" w:hAnsi="Corbel"/>
                <w:b w:val="0"/>
                <w:i/>
                <w:smallCaps w:val="0"/>
                <w:szCs w:val="24"/>
              </w:rPr>
              <w:t>Przemiany ludnościowe: fakty, interpretacje, opinie: mechanizmy przemian ludnościowych, globalna polityka ludnościowa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Wyd. UKSW, Warszawa 2007,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Czarnecki P.,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Durasiewicz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C367CF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społeczna i praca socjalna wobec rodziny w latach 1989-2019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Elipsa Dom Wydawniczy, Warszawa 2021,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Grewiński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C367CF">
              <w:rPr>
                <w:rFonts w:ascii="Corbel" w:hAnsi="Corbel"/>
                <w:b w:val="0"/>
                <w:i/>
                <w:smallCaps w:val="0"/>
                <w:szCs w:val="24"/>
              </w:rPr>
              <w:t>Wielosektorowa polityka społeczna: o przeobrażeniach państwa opiekuńczego,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Wyższa Szkoła Pedagogiczna TWP, Warszawa 2009,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Hill M., </w:t>
            </w:r>
            <w:r w:rsidRPr="00731A20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społeczna we współczesnym świecie</w:t>
            </w:r>
            <w:r w:rsidR="00C2735F">
              <w:rPr>
                <w:rFonts w:ascii="Corbel" w:hAnsi="Corbel"/>
                <w:b w:val="0"/>
                <w:i/>
                <w:smallCaps w:val="0"/>
                <w:szCs w:val="24"/>
              </w:rPr>
              <w:t>. Analiza porównawcza</w:t>
            </w:r>
            <w:r w:rsidRPr="00731A20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="00C2735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C2735F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C2735F">
              <w:rPr>
                <w:rFonts w:ascii="Corbel" w:hAnsi="Corbel"/>
                <w:b w:val="0"/>
                <w:smallCaps w:val="0"/>
                <w:szCs w:val="24"/>
              </w:rPr>
              <w:t xml:space="preserve">, Warszawa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2010.</w:t>
            </w:r>
          </w:p>
          <w:p w:rsidR="00720A60" w:rsidRDefault="00720A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67CF">
              <w:rPr>
                <w:rFonts w:ascii="Corbel" w:hAnsi="Corbel"/>
                <w:b w:val="0"/>
                <w:i/>
                <w:smallCaps w:val="0"/>
                <w:szCs w:val="24"/>
              </w:rPr>
              <w:t>Lokalna polityka społeczna wobec osób niepełnosprawnych i niedostosowanych społecznie: wybrane zagadnienia teoretyczne i rozwiązania praktyczne,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red. nauk. A. Gołębiowski, G.P. Maj, Wyd. Wyższej Szkoły Handlowej, Radom 2015.</w:t>
            </w:r>
          </w:p>
          <w:p w:rsidR="004C53B7" w:rsidRPr="004C53B7" w:rsidRDefault="004C53B7" w:rsidP="00B7403B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 w:val="22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D1A" w:rsidRDefault="00EC4D1A" w:rsidP="00C16ABF">
      <w:pPr>
        <w:spacing w:after="0" w:line="240" w:lineRule="auto"/>
      </w:pPr>
      <w:r>
        <w:separator/>
      </w:r>
    </w:p>
  </w:endnote>
  <w:endnote w:type="continuationSeparator" w:id="0">
    <w:p w:rsidR="00EC4D1A" w:rsidRDefault="00EC4D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D1A" w:rsidRDefault="00EC4D1A" w:rsidP="00C16ABF">
      <w:pPr>
        <w:spacing w:after="0" w:line="240" w:lineRule="auto"/>
      </w:pPr>
      <w:r>
        <w:separator/>
      </w:r>
    </w:p>
  </w:footnote>
  <w:footnote w:type="continuationSeparator" w:id="0">
    <w:p w:rsidR="00EC4D1A" w:rsidRDefault="00EC4D1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B2C1B69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9A5BE5"/>
    <w:multiLevelType w:val="hybridMultilevel"/>
    <w:tmpl w:val="906AA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95A"/>
    <w:rsid w:val="001131AE"/>
    <w:rsid w:val="0012263C"/>
    <w:rsid w:val="00124BFF"/>
    <w:rsid w:val="0012560E"/>
    <w:rsid w:val="00127108"/>
    <w:rsid w:val="00134B13"/>
    <w:rsid w:val="00146BC0"/>
    <w:rsid w:val="00153C41"/>
    <w:rsid w:val="00154381"/>
    <w:rsid w:val="00156782"/>
    <w:rsid w:val="001640A7"/>
    <w:rsid w:val="00164FA7"/>
    <w:rsid w:val="00166A03"/>
    <w:rsid w:val="001718A7"/>
    <w:rsid w:val="001737CF"/>
    <w:rsid w:val="00176083"/>
    <w:rsid w:val="001770C7"/>
    <w:rsid w:val="00184E90"/>
    <w:rsid w:val="00192F37"/>
    <w:rsid w:val="001A4E9E"/>
    <w:rsid w:val="001A70D2"/>
    <w:rsid w:val="001B1869"/>
    <w:rsid w:val="001D657B"/>
    <w:rsid w:val="001D7B54"/>
    <w:rsid w:val="001E0209"/>
    <w:rsid w:val="001F2CA2"/>
    <w:rsid w:val="002077E6"/>
    <w:rsid w:val="002144C0"/>
    <w:rsid w:val="0022477D"/>
    <w:rsid w:val="002278A9"/>
    <w:rsid w:val="002304F4"/>
    <w:rsid w:val="002336F9"/>
    <w:rsid w:val="002400B4"/>
    <w:rsid w:val="0024028F"/>
    <w:rsid w:val="00244ABC"/>
    <w:rsid w:val="00281FF2"/>
    <w:rsid w:val="002857DE"/>
    <w:rsid w:val="00291567"/>
    <w:rsid w:val="002A22BF"/>
    <w:rsid w:val="002A2389"/>
    <w:rsid w:val="002A3B5B"/>
    <w:rsid w:val="002A671D"/>
    <w:rsid w:val="002A71A2"/>
    <w:rsid w:val="002B4D1B"/>
    <w:rsid w:val="002B4D55"/>
    <w:rsid w:val="002B5EA0"/>
    <w:rsid w:val="002B6119"/>
    <w:rsid w:val="002B7CBD"/>
    <w:rsid w:val="002C1F06"/>
    <w:rsid w:val="002C4994"/>
    <w:rsid w:val="002C5A99"/>
    <w:rsid w:val="002D1DE8"/>
    <w:rsid w:val="002D3375"/>
    <w:rsid w:val="002D73D4"/>
    <w:rsid w:val="002F02A3"/>
    <w:rsid w:val="002F3749"/>
    <w:rsid w:val="002F4ABE"/>
    <w:rsid w:val="003018BA"/>
    <w:rsid w:val="0030395F"/>
    <w:rsid w:val="00305C92"/>
    <w:rsid w:val="003151C5"/>
    <w:rsid w:val="00317235"/>
    <w:rsid w:val="00332712"/>
    <w:rsid w:val="003343CF"/>
    <w:rsid w:val="00346FE9"/>
    <w:rsid w:val="0034759A"/>
    <w:rsid w:val="003503F6"/>
    <w:rsid w:val="003530DD"/>
    <w:rsid w:val="00363F78"/>
    <w:rsid w:val="00395207"/>
    <w:rsid w:val="003A0A5B"/>
    <w:rsid w:val="003A1176"/>
    <w:rsid w:val="003C0BAE"/>
    <w:rsid w:val="003C18CB"/>
    <w:rsid w:val="003D18A9"/>
    <w:rsid w:val="003D3954"/>
    <w:rsid w:val="003D6CE2"/>
    <w:rsid w:val="003D7092"/>
    <w:rsid w:val="003E1941"/>
    <w:rsid w:val="003E2FE6"/>
    <w:rsid w:val="003E49D5"/>
    <w:rsid w:val="003F38C0"/>
    <w:rsid w:val="003F42A1"/>
    <w:rsid w:val="004000BE"/>
    <w:rsid w:val="00414E3C"/>
    <w:rsid w:val="0042244A"/>
    <w:rsid w:val="0042745A"/>
    <w:rsid w:val="00431D5C"/>
    <w:rsid w:val="004362C6"/>
    <w:rsid w:val="00437FA2"/>
    <w:rsid w:val="00445970"/>
    <w:rsid w:val="00450054"/>
    <w:rsid w:val="0045729E"/>
    <w:rsid w:val="004616A4"/>
    <w:rsid w:val="00461867"/>
    <w:rsid w:val="00461EFC"/>
    <w:rsid w:val="004652C2"/>
    <w:rsid w:val="004706D1"/>
    <w:rsid w:val="00471326"/>
    <w:rsid w:val="0047598D"/>
    <w:rsid w:val="004840FD"/>
    <w:rsid w:val="00490F7D"/>
    <w:rsid w:val="00491678"/>
    <w:rsid w:val="00493D44"/>
    <w:rsid w:val="004968E2"/>
    <w:rsid w:val="00496DFC"/>
    <w:rsid w:val="004A3EEA"/>
    <w:rsid w:val="004A4D1F"/>
    <w:rsid w:val="004A7003"/>
    <w:rsid w:val="004C53B7"/>
    <w:rsid w:val="004D5282"/>
    <w:rsid w:val="004F1551"/>
    <w:rsid w:val="004F55A3"/>
    <w:rsid w:val="0050496F"/>
    <w:rsid w:val="005049CD"/>
    <w:rsid w:val="00513B6F"/>
    <w:rsid w:val="00517C63"/>
    <w:rsid w:val="00522995"/>
    <w:rsid w:val="00526C94"/>
    <w:rsid w:val="005363C4"/>
    <w:rsid w:val="00536BDE"/>
    <w:rsid w:val="00543ACC"/>
    <w:rsid w:val="00551020"/>
    <w:rsid w:val="00553272"/>
    <w:rsid w:val="00561D3B"/>
    <w:rsid w:val="0056696D"/>
    <w:rsid w:val="00573EF9"/>
    <w:rsid w:val="00575866"/>
    <w:rsid w:val="00592BAE"/>
    <w:rsid w:val="0059484D"/>
    <w:rsid w:val="005A0855"/>
    <w:rsid w:val="005A3196"/>
    <w:rsid w:val="005C080F"/>
    <w:rsid w:val="005C55E5"/>
    <w:rsid w:val="005C696A"/>
    <w:rsid w:val="005D1A8E"/>
    <w:rsid w:val="005E63BD"/>
    <w:rsid w:val="005E6E85"/>
    <w:rsid w:val="005F1BD2"/>
    <w:rsid w:val="005F31D2"/>
    <w:rsid w:val="0061029B"/>
    <w:rsid w:val="00617230"/>
    <w:rsid w:val="00621CE1"/>
    <w:rsid w:val="006277E0"/>
    <w:rsid w:val="00627FC9"/>
    <w:rsid w:val="006315B7"/>
    <w:rsid w:val="006322C7"/>
    <w:rsid w:val="00641D0C"/>
    <w:rsid w:val="00647FA8"/>
    <w:rsid w:val="00650C5F"/>
    <w:rsid w:val="00651824"/>
    <w:rsid w:val="00654934"/>
    <w:rsid w:val="00660849"/>
    <w:rsid w:val="006620D9"/>
    <w:rsid w:val="00671958"/>
    <w:rsid w:val="0067278F"/>
    <w:rsid w:val="00675843"/>
    <w:rsid w:val="006810FB"/>
    <w:rsid w:val="006963B8"/>
    <w:rsid w:val="00696477"/>
    <w:rsid w:val="006D050F"/>
    <w:rsid w:val="006D6139"/>
    <w:rsid w:val="006E068A"/>
    <w:rsid w:val="006E5D65"/>
    <w:rsid w:val="006F1282"/>
    <w:rsid w:val="006F1FBC"/>
    <w:rsid w:val="006F31E2"/>
    <w:rsid w:val="0070384B"/>
    <w:rsid w:val="00706544"/>
    <w:rsid w:val="007072BA"/>
    <w:rsid w:val="0071620A"/>
    <w:rsid w:val="00720A60"/>
    <w:rsid w:val="00724677"/>
    <w:rsid w:val="0072529C"/>
    <w:rsid w:val="00725459"/>
    <w:rsid w:val="00731A20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B98"/>
    <w:rsid w:val="007A4022"/>
    <w:rsid w:val="007A6E6E"/>
    <w:rsid w:val="007C3299"/>
    <w:rsid w:val="007C3BCC"/>
    <w:rsid w:val="007C4546"/>
    <w:rsid w:val="007C6392"/>
    <w:rsid w:val="007D6E56"/>
    <w:rsid w:val="007F1652"/>
    <w:rsid w:val="007F4155"/>
    <w:rsid w:val="007F62B4"/>
    <w:rsid w:val="0081554D"/>
    <w:rsid w:val="00815B07"/>
    <w:rsid w:val="0081707E"/>
    <w:rsid w:val="00820755"/>
    <w:rsid w:val="00835AB2"/>
    <w:rsid w:val="008449B3"/>
    <w:rsid w:val="0084606F"/>
    <w:rsid w:val="0085276B"/>
    <w:rsid w:val="0085747A"/>
    <w:rsid w:val="00877C22"/>
    <w:rsid w:val="00884922"/>
    <w:rsid w:val="00884CE2"/>
    <w:rsid w:val="00885AD1"/>
    <w:rsid w:val="00885F64"/>
    <w:rsid w:val="008917F9"/>
    <w:rsid w:val="008A45F7"/>
    <w:rsid w:val="008C0CC0"/>
    <w:rsid w:val="008C19A9"/>
    <w:rsid w:val="008C379D"/>
    <w:rsid w:val="008C475D"/>
    <w:rsid w:val="008C5147"/>
    <w:rsid w:val="008C5359"/>
    <w:rsid w:val="008C5363"/>
    <w:rsid w:val="008D3DFB"/>
    <w:rsid w:val="008D5996"/>
    <w:rsid w:val="008E64F4"/>
    <w:rsid w:val="008F1190"/>
    <w:rsid w:val="008F12C9"/>
    <w:rsid w:val="008F6E29"/>
    <w:rsid w:val="00916188"/>
    <w:rsid w:val="00923D7D"/>
    <w:rsid w:val="009271BF"/>
    <w:rsid w:val="009370D9"/>
    <w:rsid w:val="00942F83"/>
    <w:rsid w:val="00945D5E"/>
    <w:rsid w:val="009508DF"/>
    <w:rsid w:val="00950DAC"/>
    <w:rsid w:val="00954A07"/>
    <w:rsid w:val="009554C5"/>
    <w:rsid w:val="00982903"/>
    <w:rsid w:val="00997F14"/>
    <w:rsid w:val="009A78D9"/>
    <w:rsid w:val="009C04AF"/>
    <w:rsid w:val="009C1331"/>
    <w:rsid w:val="009C3E31"/>
    <w:rsid w:val="009C54AE"/>
    <w:rsid w:val="009C788E"/>
    <w:rsid w:val="009E3B41"/>
    <w:rsid w:val="009F3C5C"/>
    <w:rsid w:val="009F4610"/>
    <w:rsid w:val="009F6533"/>
    <w:rsid w:val="00A00ECC"/>
    <w:rsid w:val="00A05D6A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55C13"/>
    <w:rsid w:val="00A601C8"/>
    <w:rsid w:val="00A60799"/>
    <w:rsid w:val="00A71936"/>
    <w:rsid w:val="00A75450"/>
    <w:rsid w:val="00A84C85"/>
    <w:rsid w:val="00A871C9"/>
    <w:rsid w:val="00A9620F"/>
    <w:rsid w:val="00A97DE1"/>
    <w:rsid w:val="00AB053C"/>
    <w:rsid w:val="00AC7E07"/>
    <w:rsid w:val="00AD1146"/>
    <w:rsid w:val="00AD1AB7"/>
    <w:rsid w:val="00AD27D3"/>
    <w:rsid w:val="00AD66D6"/>
    <w:rsid w:val="00AE1160"/>
    <w:rsid w:val="00AE203C"/>
    <w:rsid w:val="00AE2E74"/>
    <w:rsid w:val="00AE5FCB"/>
    <w:rsid w:val="00AF0A9C"/>
    <w:rsid w:val="00AF2C1E"/>
    <w:rsid w:val="00B06142"/>
    <w:rsid w:val="00B135B1"/>
    <w:rsid w:val="00B27470"/>
    <w:rsid w:val="00B3130B"/>
    <w:rsid w:val="00B40ADB"/>
    <w:rsid w:val="00B43B77"/>
    <w:rsid w:val="00B43E80"/>
    <w:rsid w:val="00B607DB"/>
    <w:rsid w:val="00B66529"/>
    <w:rsid w:val="00B73156"/>
    <w:rsid w:val="00B7403B"/>
    <w:rsid w:val="00B75946"/>
    <w:rsid w:val="00B8056E"/>
    <w:rsid w:val="00B819C8"/>
    <w:rsid w:val="00B82308"/>
    <w:rsid w:val="00B90885"/>
    <w:rsid w:val="00BB520A"/>
    <w:rsid w:val="00BD3869"/>
    <w:rsid w:val="00BD3F3D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35F"/>
    <w:rsid w:val="00C324C1"/>
    <w:rsid w:val="00C367CF"/>
    <w:rsid w:val="00C36992"/>
    <w:rsid w:val="00C56036"/>
    <w:rsid w:val="00C60068"/>
    <w:rsid w:val="00C61DC5"/>
    <w:rsid w:val="00C67E92"/>
    <w:rsid w:val="00C70A26"/>
    <w:rsid w:val="00C766DF"/>
    <w:rsid w:val="00C82D01"/>
    <w:rsid w:val="00C90213"/>
    <w:rsid w:val="00C94B98"/>
    <w:rsid w:val="00CA2B96"/>
    <w:rsid w:val="00CA5089"/>
    <w:rsid w:val="00CB42CB"/>
    <w:rsid w:val="00CB61F2"/>
    <w:rsid w:val="00CC1FA3"/>
    <w:rsid w:val="00CD6897"/>
    <w:rsid w:val="00CE5BAC"/>
    <w:rsid w:val="00CF25BE"/>
    <w:rsid w:val="00CF57DF"/>
    <w:rsid w:val="00CF63E4"/>
    <w:rsid w:val="00CF78ED"/>
    <w:rsid w:val="00D02B25"/>
    <w:rsid w:val="00D02EBA"/>
    <w:rsid w:val="00D060E7"/>
    <w:rsid w:val="00D17C3C"/>
    <w:rsid w:val="00D26B2C"/>
    <w:rsid w:val="00D352C9"/>
    <w:rsid w:val="00D35DF8"/>
    <w:rsid w:val="00D415B3"/>
    <w:rsid w:val="00D425B2"/>
    <w:rsid w:val="00D428D6"/>
    <w:rsid w:val="00D44A95"/>
    <w:rsid w:val="00D51570"/>
    <w:rsid w:val="00D552B2"/>
    <w:rsid w:val="00D608D1"/>
    <w:rsid w:val="00D63A28"/>
    <w:rsid w:val="00D74119"/>
    <w:rsid w:val="00D8075B"/>
    <w:rsid w:val="00D808DB"/>
    <w:rsid w:val="00D8678B"/>
    <w:rsid w:val="00DA2114"/>
    <w:rsid w:val="00DA4EBE"/>
    <w:rsid w:val="00DB494C"/>
    <w:rsid w:val="00DE09C0"/>
    <w:rsid w:val="00DE4A14"/>
    <w:rsid w:val="00DF320D"/>
    <w:rsid w:val="00DF71C8"/>
    <w:rsid w:val="00E129B8"/>
    <w:rsid w:val="00E21E7D"/>
    <w:rsid w:val="00E22FBC"/>
    <w:rsid w:val="00E233C7"/>
    <w:rsid w:val="00E24BF5"/>
    <w:rsid w:val="00E25338"/>
    <w:rsid w:val="00E51E44"/>
    <w:rsid w:val="00E63348"/>
    <w:rsid w:val="00E721E1"/>
    <w:rsid w:val="00E77E88"/>
    <w:rsid w:val="00E8107D"/>
    <w:rsid w:val="00E951BF"/>
    <w:rsid w:val="00E960BB"/>
    <w:rsid w:val="00EA2074"/>
    <w:rsid w:val="00EA4832"/>
    <w:rsid w:val="00EA4E9D"/>
    <w:rsid w:val="00EA54F8"/>
    <w:rsid w:val="00EB2146"/>
    <w:rsid w:val="00EC4899"/>
    <w:rsid w:val="00EC4D1A"/>
    <w:rsid w:val="00ED03AB"/>
    <w:rsid w:val="00ED32D2"/>
    <w:rsid w:val="00ED7581"/>
    <w:rsid w:val="00EE32DE"/>
    <w:rsid w:val="00EE5457"/>
    <w:rsid w:val="00EE5BFB"/>
    <w:rsid w:val="00EF4637"/>
    <w:rsid w:val="00F070AB"/>
    <w:rsid w:val="00F10AA0"/>
    <w:rsid w:val="00F17567"/>
    <w:rsid w:val="00F2032F"/>
    <w:rsid w:val="00F27A7B"/>
    <w:rsid w:val="00F526AF"/>
    <w:rsid w:val="00F617C3"/>
    <w:rsid w:val="00F7066B"/>
    <w:rsid w:val="00F83B28"/>
    <w:rsid w:val="00FA142C"/>
    <w:rsid w:val="00FA46E5"/>
    <w:rsid w:val="00FB7DBA"/>
    <w:rsid w:val="00FC1C25"/>
    <w:rsid w:val="00FC3F45"/>
    <w:rsid w:val="00FC60A3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D2651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53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87410-04B6-4D98-8C4F-0B318E341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5</Pages>
  <Words>1177</Words>
  <Characters>7063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2022-03-30T19:17:00Z</dcterms:created>
  <dcterms:modified xsi:type="dcterms:W3CDTF">2023-04-20T08:51:00Z</dcterms:modified>
</cp:coreProperties>
</file>