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925F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925F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9165B" w:rsidRDefault="0071620A" w:rsidP="004916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165B">
        <w:rPr>
          <w:rFonts w:ascii="Corbel" w:hAnsi="Corbel"/>
          <w:i/>
          <w:smallCaps/>
          <w:sz w:val="24"/>
          <w:szCs w:val="24"/>
        </w:rPr>
        <w:t>2023-2026</w:t>
      </w:r>
    </w:p>
    <w:p w:rsidR="009C5945" w:rsidRDefault="009C5945" w:rsidP="009C59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8A19F0">
        <w:rPr>
          <w:rFonts w:ascii="Corbel" w:hAnsi="Corbel"/>
          <w:sz w:val="20"/>
          <w:szCs w:val="20"/>
        </w:rPr>
        <w:t>202</w:t>
      </w:r>
      <w:r w:rsidR="0049165B">
        <w:rPr>
          <w:rFonts w:ascii="Corbel" w:hAnsi="Corbel"/>
          <w:sz w:val="20"/>
          <w:szCs w:val="20"/>
        </w:rPr>
        <w:t>4</w:t>
      </w:r>
      <w:r w:rsidR="008A19F0">
        <w:rPr>
          <w:rFonts w:ascii="Corbel" w:hAnsi="Corbel"/>
          <w:sz w:val="20"/>
          <w:szCs w:val="20"/>
        </w:rPr>
        <w:t>/202</w:t>
      </w:r>
      <w:r w:rsidR="0049165B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A19F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8A19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A19F0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B3652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B36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43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A19F0">
        <w:rPr>
          <w:rFonts w:ascii="Corbel" w:hAnsi="Corbel"/>
          <w:smallCaps w:val="0"/>
          <w:szCs w:val="24"/>
        </w:rPr>
        <w:t xml:space="preserve"> (z toku)</w:t>
      </w:r>
    </w:p>
    <w:p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egzamin, zaliczenie z </w:t>
      </w:r>
      <w:r w:rsidR="008A19F0">
        <w:rPr>
          <w:rFonts w:ascii="Corbel" w:hAnsi="Corbel"/>
          <w:b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B3652" w:rsidRPr="009C54AE" w:rsidRDefault="00FB3652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A19F0" w:rsidRPr="009C54AE" w:rsidRDefault="008A19F0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 xml:space="preserve">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 xml:space="preserve">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C0435" w:rsidRPr="003C0435">
              <w:rPr>
                <w:rFonts w:ascii="Corbel" w:hAnsi="Corbel"/>
                <w:b w:val="0"/>
                <w:smallCaps w:val="0"/>
                <w:szCs w:val="24"/>
              </w:rPr>
              <w:t>charakteryzuje podstawowe zasady i normy etyczne obowiązując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="003C0435"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 xml:space="preserve">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8A19F0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 xml:space="preserve">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8A19F0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27A12" w:rsidRPr="00B27A12">
              <w:rPr>
                <w:rFonts w:ascii="Corbel" w:hAnsi="Corbel"/>
                <w:b w:val="0"/>
                <w:smallCaps w:val="0"/>
                <w:szCs w:val="24"/>
              </w:rPr>
              <w:t xml:space="preserve">aprezentuje postawę odpowiedzialności za etyczność </w:t>
            </w:r>
            <w:r w:rsidR="00B27A12" w:rsidRPr="00B27A1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prowadzon</w:t>
            </w:r>
            <w:r w:rsidR="00B27A12"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kulturotechnika,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:rsidR="00762738" w:rsidRPr="00762738" w:rsidRDefault="00762738" w:rsidP="0076273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762738" w:rsidRPr="00762738" w:rsidRDefault="00762738" w:rsidP="0076273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925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8A19F0" w:rsidRDefault="00C61DC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A19F0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:rsidR="008A19F0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A19F0" w:rsidRDefault="008A19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A19F0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8A19F0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8A19F0" w:rsidRPr="009C54AE" w:rsidRDefault="008A19F0" w:rsidP="008A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A19F0" w:rsidRPr="008A19F0" w:rsidRDefault="008A19F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Paszkiewicz A., </w:t>
            </w:r>
            <w:r w:rsidRPr="008A1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 w środowisku otwartym - zarys teorii : podręcznik dla studentów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2006.</w:t>
            </w:r>
          </w:p>
          <w:p w:rsidR="008A19F0" w:rsidRDefault="008A19F0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D2744B" w:rsidRPr="009C54AE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2738" w:rsidRDefault="00762738" w:rsidP="00762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Zagadnienia prawne, społeczne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762738" w:rsidRDefault="00762738" w:rsidP="00762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Rezjner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i II, Warszawa 2009. </w:t>
            </w:r>
          </w:p>
          <w:p w:rsidR="004A43B9" w:rsidRPr="004A43B9" w:rsidRDefault="004A43B9" w:rsidP="00762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Pospiszyl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Kudlak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667" w:rsidRDefault="009A4667" w:rsidP="00C16ABF">
      <w:pPr>
        <w:spacing w:after="0" w:line="240" w:lineRule="auto"/>
      </w:pPr>
      <w:r>
        <w:separator/>
      </w:r>
    </w:p>
  </w:endnote>
  <w:endnote w:type="continuationSeparator" w:id="0">
    <w:p w:rsidR="009A4667" w:rsidRDefault="009A46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667" w:rsidRDefault="009A4667" w:rsidP="00C16ABF">
      <w:pPr>
        <w:spacing w:after="0" w:line="240" w:lineRule="auto"/>
      </w:pPr>
      <w:r>
        <w:separator/>
      </w:r>
    </w:p>
  </w:footnote>
  <w:footnote w:type="continuationSeparator" w:id="0">
    <w:p w:rsidR="009A4667" w:rsidRDefault="009A466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37D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67976"/>
    <w:rsid w:val="00281FF2"/>
    <w:rsid w:val="002857DE"/>
    <w:rsid w:val="00291567"/>
    <w:rsid w:val="002A22BF"/>
    <w:rsid w:val="002A2389"/>
    <w:rsid w:val="002A6255"/>
    <w:rsid w:val="002A671D"/>
    <w:rsid w:val="002B4D55"/>
    <w:rsid w:val="002B5EA0"/>
    <w:rsid w:val="002B6119"/>
    <w:rsid w:val="002C1F06"/>
    <w:rsid w:val="002D3375"/>
    <w:rsid w:val="002D689C"/>
    <w:rsid w:val="002D73D4"/>
    <w:rsid w:val="002F02A3"/>
    <w:rsid w:val="002F4ABE"/>
    <w:rsid w:val="002F5567"/>
    <w:rsid w:val="003018BA"/>
    <w:rsid w:val="0030395F"/>
    <w:rsid w:val="00305C92"/>
    <w:rsid w:val="003151C5"/>
    <w:rsid w:val="0032792A"/>
    <w:rsid w:val="003343CF"/>
    <w:rsid w:val="00346FE9"/>
    <w:rsid w:val="0034759A"/>
    <w:rsid w:val="003503F6"/>
    <w:rsid w:val="003530DD"/>
    <w:rsid w:val="003617C6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5B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179"/>
    <w:rsid w:val="00696477"/>
    <w:rsid w:val="006A3FA7"/>
    <w:rsid w:val="006D050F"/>
    <w:rsid w:val="006D6139"/>
    <w:rsid w:val="006E3A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273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925FA"/>
    <w:rsid w:val="008A19F0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F5A"/>
    <w:rsid w:val="00976B42"/>
    <w:rsid w:val="00997F14"/>
    <w:rsid w:val="009A4667"/>
    <w:rsid w:val="009A78D9"/>
    <w:rsid w:val="009C1331"/>
    <w:rsid w:val="009C1CBC"/>
    <w:rsid w:val="009C3E31"/>
    <w:rsid w:val="009C54AE"/>
    <w:rsid w:val="009C5945"/>
    <w:rsid w:val="009C788E"/>
    <w:rsid w:val="009E3B41"/>
    <w:rsid w:val="009E64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68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42F1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43C3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2CE7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1AE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A6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365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1A18"/>
  <w15:docId w15:val="{99F76BA9-765C-4C4F-8418-854EDD93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378FE-A38E-4039-972C-5A889A600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2022-03-30T18:53:00Z</dcterms:created>
  <dcterms:modified xsi:type="dcterms:W3CDTF">2024-09-27T06:24:00Z</dcterms:modified>
</cp:coreProperties>
</file>