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EE016" w14:textId="6D08249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B29E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B29E5">
        <w:rPr>
          <w:rFonts w:ascii="Corbel" w:hAnsi="Corbel"/>
          <w:bCs/>
          <w:i/>
        </w:rPr>
        <w:t>23</w:t>
      </w:r>
    </w:p>
    <w:p w14:paraId="712798C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1D4D56" w14:textId="3D3BD59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2C76">
        <w:rPr>
          <w:rFonts w:ascii="Corbel" w:hAnsi="Corbel"/>
          <w:i/>
          <w:smallCaps/>
          <w:sz w:val="24"/>
          <w:szCs w:val="24"/>
        </w:rPr>
        <w:t>202</w:t>
      </w:r>
      <w:r w:rsidR="00D523BB">
        <w:rPr>
          <w:rFonts w:ascii="Corbel" w:hAnsi="Corbel"/>
          <w:i/>
          <w:smallCaps/>
          <w:sz w:val="24"/>
          <w:szCs w:val="24"/>
        </w:rPr>
        <w:t>3</w:t>
      </w:r>
      <w:r w:rsidR="005C2C76">
        <w:rPr>
          <w:rFonts w:ascii="Corbel" w:hAnsi="Corbel"/>
          <w:i/>
          <w:smallCaps/>
          <w:sz w:val="24"/>
          <w:szCs w:val="24"/>
        </w:rPr>
        <w:t>-202</w:t>
      </w:r>
      <w:r w:rsidR="00D523BB">
        <w:rPr>
          <w:rFonts w:ascii="Corbel" w:hAnsi="Corbel"/>
          <w:i/>
          <w:smallCaps/>
          <w:sz w:val="24"/>
          <w:szCs w:val="24"/>
        </w:rPr>
        <w:t>6</w:t>
      </w:r>
    </w:p>
    <w:p w14:paraId="5A2C88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97E63ED" w14:textId="23AF15F8" w:rsidR="0085747A" w:rsidRDefault="00445970" w:rsidP="00C91D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2C76">
        <w:rPr>
          <w:rFonts w:ascii="Corbel" w:hAnsi="Corbel"/>
          <w:sz w:val="20"/>
          <w:szCs w:val="20"/>
        </w:rPr>
        <w:t>202</w:t>
      </w:r>
      <w:r w:rsidR="00D523BB">
        <w:rPr>
          <w:rFonts w:ascii="Corbel" w:hAnsi="Corbel"/>
          <w:sz w:val="20"/>
          <w:szCs w:val="20"/>
        </w:rPr>
        <w:t>4</w:t>
      </w:r>
      <w:r w:rsidR="005C2C76">
        <w:rPr>
          <w:rFonts w:ascii="Corbel" w:hAnsi="Corbel"/>
          <w:sz w:val="20"/>
          <w:szCs w:val="20"/>
        </w:rPr>
        <w:t>/202</w:t>
      </w:r>
      <w:r w:rsidR="00D523BB">
        <w:rPr>
          <w:rFonts w:ascii="Corbel" w:hAnsi="Corbel"/>
          <w:sz w:val="20"/>
          <w:szCs w:val="20"/>
        </w:rPr>
        <w:t>5</w:t>
      </w:r>
    </w:p>
    <w:p w14:paraId="00CC86D8" w14:textId="77777777" w:rsidR="00C91DE5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0"/>
          <w:szCs w:val="20"/>
        </w:rPr>
      </w:pPr>
    </w:p>
    <w:p w14:paraId="415DB6CE" w14:textId="77777777" w:rsidR="00C91DE5" w:rsidRPr="009C54AE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4"/>
          <w:szCs w:val="24"/>
        </w:rPr>
      </w:pPr>
    </w:p>
    <w:p w14:paraId="433AC8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C70786" w14:textId="77777777" w:rsidTr="00B819C8">
        <w:tc>
          <w:tcPr>
            <w:tcW w:w="2694" w:type="dxa"/>
            <w:vAlign w:val="center"/>
          </w:tcPr>
          <w:p w14:paraId="412580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C69ECD" w14:textId="537315AF" w:rsidR="0085747A" w:rsidRPr="009C54AE" w:rsidRDefault="00EC7666" w:rsidP="00EC7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</w:t>
            </w:r>
            <w:r w:rsidR="00B60754">
              <w:rPr>
                <w:rFonts w:ascii="Corbel" w:hAnsi="Corbel"/>
                <w:sz w:val="24"/>
                <w:szCs w:val="24"/>
              </w:rPr>
              <w:t xml:space="preserve"> w edukacji i kulturze</w:t>
            </w:r>
          </w:p>
        </w:tc>
      </w:tr>
      <w:tr w:rsidR="0085747A" w:rsidRPr="009C54AE" w14:paraId="5F822E53" w14:textId="77777777" w:rsidTr="00B819C8">
        <w:tc>
          <w:tcPr>
            <w:tcW w:w="2694" w:type="dxa"/>
            <w:vAlign w:val="center"/>
          </w:tcPr>
          <w:p w14:paraId="1A786C7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E68B7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006A76B" w14:textId="77777777" w:rsidTr="00B819C8">
        <w:tc>
          <w:tcPr>
            <w:tcW w:w="2694" w:type="dxa"/>
            <w:vAlign w:val="center"/>
          </w:tcPr>
          <w:p w14:paraId="2037FFEB" w14:textId="2957D296" w:rsidR="0085747A" w:rsidRPr="009C54AE" w:rsidRDefault="00FE4EF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61A514" w14:textId="77777777" w:rsidR="0085747A" w:rsidRPr="00765ABE" w:rsidRDefault="00F4134F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7045E8" w14:textId="77777777" w:rsidTr="00B819C8">
        <w:tc>
          <w:tcPr>
            <w:tcW w:w="2694" w:type="dxa"/>
            <w:vAlign w:val="center"/>
          </w:tcPr>
          <w:p w14:paraId="1A515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AA7B3" w14:textId="77777777" w:rsidR="0085747A" w:rsidRPr="00765ABE" w:rsidRDefault="00F4134F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14:paraId="77B4ABD9" w14:textId="77777777" w:rsidTr="00B819C8">
        <w:tc>
          <w:tcPr>
            <w:tcW w:w="2694" w:type="dxa"/>
            <w:vAlign w:val="center"/>
          </w:tcPr>
          <w:p w14:paraId="3F368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180CED" w14:textId="105A876D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Pedagogika sp. pedagogika medialna</w:t>
            </w:r>
            <w:r w:rsidR="00FE4EF0">
              <w:rPr>
                <w:rFonts w:ascii="Corbel" w:hAnsi="Corbel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72C336E8" w14:textId="77777777" w:rsidTr="00B819C8">
        <w:tc>
          <w:tcPr>
            <w:tcW w:w="2694" w:type="dxa"/>
            <w:vAlign w:val="center"/>
          </w:tcPr>
          <w:p w14:paraId="6931962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5AF705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3743A241" w14:textId="77777777" w:rsidTr="00B819C8">
        <w:tc>
          <w:tcPr>
            <w:tcW w:w="2694" w:type="dxa"/>
            <w:vAlign w:val="center"/>
          </w:tcPr>
          <w:p w14:paraId="461E5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D7D644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14:paraId="1869A6B4" w14:textId="77777777" w:rsidTr="00B819C8">
        <w:tc>
          <w:tcPr>
            <w:tcW w:w="2694" w:type="dxa"/>
            <w:vAlign w:val="center"/>
          </w:tcPr>
          <w:p w14:paraId="38B470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4342E1" w14:textId="50232A4D" w:rsidR="0085747A" w:rsidRPr="00765ABE" w:rsidRDefault="00FE4EF0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85747A" w:rsidRPr="009C54AE" w14:paraId="587468C8" w14:textId="77777777" w:rsidTr="00B819C8">
        <w:tc>
          <w:tcPr>
            <w:tcW w:w="2694" w:type="dxa"/>
            <w:vAlign w:val="center"/>
          </w:tcPr>
          <w:p w14:paraId="282D0F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C0045E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9C54AE" w14:paraId="172BE485" w14:textId="77777777" w:rsidTr="00B819C8">
        <w:tc>
          <w:tcPr>
            <w:tcW w:w="2694" w:type="dxa"/>
            <w:vAlign w:val="center"/>
          </w:tcPr>
          <w:p w14:paraId="04E4A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3665085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14:paraId="340F65D7" w14:textId="77777777" w:rsidTr="00B819C8">
        <w:tc>
          <w:tcPr>
            <w:tcW w:w="2694" w:type="dxa"/>
            <w:vAlign w:val="center"/>
          </w:tcPr>
          <w:p w14:paraId="09EA92D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110C3E" w14:textId="77777777" w:rsidR="00923D7D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9C54AE" w14:paraId="0FE37DA4" w14:textId="77777777" w:rsidTr="00B819C8">
        <w:tc>
          <w:tcPr>
            <w:tcW w:w="2694" w:type="dxa"/>
            <w:vAlign w:val="center"/>
          </w:tcPr>
          <w:p w14:paraId="4DC2AF3D" w14:textId="77777777"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C99199" w14:textId="77777777" w:rsidR="00765ABE" w:rsidRPr="00765ABE" w:rsidRDefault="00EC766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Jakub Czopek</w:t>
            </w:r>
          </w:p>
        </w:tc>
      </w:tr>
      <w:tr w:rsidR="00765ABE" w:rsidRPr="009C54AE" w14:paraId="73416AA6" w14:textId="77777777" w:rsidTr="00B819C8">
        <w:tc>
          <w:tcPr>
            <w:tcW w:w="2694" w:type="dxa"/>
            <w:vAlign w:val="center"/>
          </w:tcPr>
          <w:p w14:paraId="2557B500" w14:textId="77777777"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C79239" w14:textId="788926D7"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A5494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F832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BB398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8F3B7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F7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1EE5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0E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79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E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C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B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8D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DE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62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3876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DE34" w14:textId="77777777" w:rsidR="00015B8F" w:rsidRPr="009C54AE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32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A3C5" w14:textId="1A17793F" w:rsidR="00015B8F" w:rsidRPr="009C54AE" w:rsidRDefault="00B607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7058" w14:textId="1ED986D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A7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4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4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92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CE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E9F0" w14:textId="77777777" w:rsidR="00015B8F" w:rsidRPr="009C54AE" w:rsidRDefault="00EC7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3A1A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18C4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24F43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BAD519" w14:textId="77777777"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C8E138D" w14:textId="77777777" w:rsidR="0085747A" w:rsidRPr="009C54AE" w:rsidRDefault="00EC76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6F"/>
      </w:r>
      <w:r w:rsidR="00765ABE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90B8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F679C6" w14:textId="6D738EF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5AAA28E" w14:textId="77777777" w:rsidR="009C54AE" w:rsidRDefault="0084201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E2B0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60C6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3F25E0" w14:textId="77777777" w:rsidTr="00745302">
        <w:tc>
          <w:tcPr>
            <w:tcW w:w="9670" w:type="dxa"/>
          </w:tcPr>
          <w:p w14:paraId="02A1B8E7" w14:textId="77777777" w:rsidR="0085747A" w:rsidRPr="009C54AE" w:rsidRDefault="00EC7666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przedmiotów: Komunikacja interpersonalna oraz Teorie komunikowania masowego</w:t>
            </w:r>
          </w:p>
        </w:tc>
      </w:tr>
    </w:tbl>
    <w:p w14:paraId="3E9CBF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6944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6EB15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62F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857EC" w:rsidRPr="009536FF" w14:paraId="2C2BFA53" w14:textId="77777777" w:rsidTr="00BA039E">
        <w:tc>
          <w:tcPr>
            <w:tcW w:w="851" w:type="dxa"/>
            <w:vAlign w:val="center"/>
          </w:tcPr>
          <w:p w14:paraId="289F5928" w14:textId="77777777"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2C2249" w14:textId="77777777"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Wprowadzenie podstawowych pojęć i technik działań Public Relations oraz wskazanie ich praktycznego zastosowania</w:t>
            </w:r>
          </w:p>
        </w:tc>
      </w:tr>
      <w:tr w:rsidR="007857EC" w:rsidRPr="009536FF" w14:paraId="3D0A0FA5" w14:textId="77777777" w:rsidTr="00BA039E">
        <w:tc>
          <w:tcPr>
            <w:tcW w:w="851" w:type="dxa"/>
            <w:vAlign w:val="center"/>
          </w:tcPr>
          <w:p w14:paraId="2E2F17A6" w14:textId="77777777"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AAF872" w14:textId="77777777"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Zrozumienie przez studentów sfery działań Public Relations</w:t>
            </w:r>
          </w:p>
        </w:tc>
      </w:tr>
      <w:tr w:rsidR="007857EC" w:rsidRPr="009536FF" w14:paraId="55003E94" w14:textId="77777777" w:rsidTr="00BA039E">
        <w:tc>
          <w:tcPr>
            <w:tcW w:w="851" w:type="dxa"/>
            <w:vAlign w:val="center"/>
          </w:tcPr>
          <w:p w14:paraId="46070BCD" w14:textId="77777777"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5C8FAB" w14:textId="77777777"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Ułatwienie podejmowania działań Public Relations w pracy zawodowej</w:t>
            </w:r>
          </w:p>
        </w:tc>
      </w:tr>
    </w:tbl>
    <w:p w14:paraId="056D9B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E3ADB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8B9EE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2253649" w14:textId="77777777" w:rsidTr="0071620A">
        <w:tc>
          <w:tcPr>
            <w:tcW w:w="1701" w:type="dxa"/>
            <w:vAlign w:val="center"/>
          </w:tcPr>
          <w:p w14:paraId="545B7C2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4B5B5A9" w14:textId="77777777" w:rsidR="009119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A06ECA9" w14:textId="77777777" w:rsidR="0085747A" w:rsidRPr="009C54AE" w:rsidRDefault="00911909" w:rsidP="009119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6B1E8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9C54AE" w14:paraId="17FBC129" w14:textId="77777777" w:rsidTr="005E6E85">
        <w:tc>
          <w:tcPr>
            <w:tcW w:w="1701" w:type="dxa"/>
          </w:tcPr>
          <w:p w14:paraId="68A02E83" w14:textId="77777777" w:rsidR="00C2582A" w:rsidRPr="009C54AE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2546EF" w14:textId="77777777" w:rsidR="00C2582A" w:rsidRPr="009C54AE" w:rsidRDefault="00EC7666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mechanizmy komunikacyjne w obrębie public relations</w:t>
            </w:r>
          </w:p>
        </w:tc>
        <w:tc>
          <w:tcPr>
            <w:tcW w:w="1873" w:type="dxa"/>
          </w:tcPr>
          <w:p w14:paraId="051F2C86" w14:textId="77777777" w:rsidR="00C2582A" w:rsidRPr="009C54AE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C2582A" w:rsidRPr="009C54AE" w14:paraId="50A9E498" w14:textId="77777777" w:rsidTr="005E6E85">
        <w:tc>
          <w:tcPr>
            <w:tcW w:w="1701" w:type="dxa"/>
          </w:tcPr>
          <w:p w14:paraId="302E0961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12A8CA7" w14:textId="36A65136" w:rsidR="00C2582A" w:rsidRPr="009C54AE" w:rsidRDefault="00EC7666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istotę zarządzania działaniami PR-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owskimi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związane z nimi normy i ograniczenia w kontekście funkcjonowania przykładowych instytucji 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>edukacyjnych i kulturalnych</w:t>
            </w:r>
          </w:p>
        </w:tc>
        <w:tc>
          <w:tcPr>
            <w:tcW w:w="1873" w:type="dxa"/>
          </w:tcPr>
          <w:p w14:paraId="0862C846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9C54AE" w14:paraId="2C46F9AB" w14:textId="77777777" w:rsidTr="005E6E85">
        <w:tc>
          <w:tcPr>
            <w:tcW w:w="1701" w:type="dxa"/>
          </w:tcPr>
          <w:p w14:paraId="20B379C8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053A9FA" w14:textId="2586535E" w:rsidR="00C2582A" w:rsidRPr="009C54AE" w:rsidRDefault="0006114B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ykorzysta nowoczesne środki komunikowania w celu prowadzenia działań z zakresu public relations</w:t>
            </w:r>
          </w:p>
        </w:tc>
        <w:tc>
          <w:tcPr>
            <w:tcW w:w="1873" w:type="dxa"/>
          </w:tcPr>
          <w:p w14:paraId="44AC97C3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9C54AE" w14:paraId="5123F6CB" w14:textId="77777777" w:rsidTr="005E6E85">
        <w:tc>
          <w:tcPr>
            <w:tcW w:w="1701" w:type="dxa"/>
          </w:tcPr>
          <w:p w14:paraId="39E4E931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DD2CF00" w14:textId="30362A46" w:rsidR="00C2582A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przeprowadzi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grupową pracę nad przygotowaniem strategii działań PR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 xml:space="preserve"> w sferze kultury i edukacji</w:t>
            </w:r>
          </w:p>
        </w:tc>
        <w:tc>
          <w:tcPr>
            <w:tcW w:w="1873" w:type="dxa"/>
          </w:tcPr>
          <w:p w14:paraId="3B5BF071" w14:textId="77777777" w:rsidR="00C2582A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="00EC7666" w:rsidRPr="009C54AE" w14:paraId="0CC18E61" w14:textId="77777777" w:rsidTr="005E6E85">
        <w:tc>
          <w:tcPr>
            <w:tcW w:w="1701" w:type="dxa"/>
          </w:tcPr>
          <w:p w14:paraId="6BBF981E" w14:textId="77777777"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3BB6F4" w14:textId="6CC36600" w:rsidR="00EC7666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autoewaluacji działań własnych i swojego zespołu związanych z wdrażaniem działań PR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 xml:space="preserve"> w sferze kultury i edukacji</w:t>
            </w:r>
          </w:p>
        </w:tc>
        <w:tc>
          <w:tcPr>
            <w:tcW w:w="1873" w:type="dxa"/>
          </w:tcPr>
          <w:p w14:paraId="7DE67273" w14:textId="77777777"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7666" w:rsidRPr="009C54AE" w14:paraId="11318C20" w14:textId="77777777" w:rsidTr="005E6E85">
        <w:tc>
          <w:tcPr>
            <w:tcW w:w="1701" w:type="dxa"/>
          </w:tcPr>
          <w:p w14:paraId="787FE897" w14:textId="77777777"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E0AE263" w14:textId="6148F76B" w:rsidR="00EC7666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działań o charakterze PR-</w:t>
            </w:r>
            <w:proofErr w:type="spellStart"/>
            <w:r w:rsidR="00EC7666">
              <w:rPr>
                <w:rFonts w:ascii="Corbel" w:hAnsi="Corbel"/>
                <w:b w:val="0"/>
                <w:smallCaps w:val="0"/>
                <w:szCs w:val="24"/>
              </w:rPr>
              <w:t>owskim</w:t>
            </w:r>
            <w:proofErr w:type="spellEnd"/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we współczesnym </w:t>
            </w:r>
            <w:proofErr w:type="spellStart"/>
            <w:r w:rsidR="00EC7666">
              <w:rPr>
                <w:rFonts w:ascii="Corbel" w:hAnsi="Corbel"/>
                <w:b w:val="0"/>
                <w:smallCaps w:val="0"/>
                <w:szCs w:val="24"/>
              </w:rPr>
              <w:t>zmediatyzowanym</w:t>
            </w:r>
            <w:proofErr w:type="spellEnd"/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społeczeństwie i jego instytucjach</w:t>
            </w:r>
          </w:p>
        </w:tc>
        <w:tc>
          <w:tcPr>
            <w:tcW w:w="1873" w:type="dxa"/>
          </w:tcPr>
          <w:p w14:paraId="629BE1C7" w14:textId="77777777"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C7666" w:rsidRPr="009C54AE" w14:paraId="07A0B2C8" w14:textId="77777777" w:rsidTr="005E6E85">
        <w:tc>
          <w:tcPr>
            <w:tcW w:w="1701" w:type="dxa"/>
          </w:tcPr>
          <w:p w14:paraId="34D972A1" w14:textId="77777777"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50F5D83" w14:textId="6ABAD23B" w:rsidR="00EC7666" w:rsidRPr="009C54AE" w:rsidRDefault="0006114B" w:rsidP="000611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B64098">
              <w:rPr>
                <w:rFonts w:ascii="Corbel" w:hAnsi="Corbel"/>
                <w:b w:val="0"/>
                <w:smallCaps w:val="0"/>
                <w:szCs w:val="24"/>
              </w:rPr>
              <w:t>dylematy etyczne związane z prowadzoną działalnością PR-</w:t>
            </w:r>
            <w:proofErr w:type="spellStart"/>
            <w:r w:rsidR="00B64098">
              <w:rPr>
                <w:rFonts w:ascii="Corbel" w:hAnsi="Corbel"/>
                <w:b w:val="0"/>
                <w:smallCaps w:val="0"/>
                <w:szCs w:val="24"/>
              </w:rPr>
              <w:t>owską</w:t>
            </w:r>
            <w:proofErr w:type="spellEnd"/>
            <w:r w:rsidR="000D34A1">
              <w:rPr>
                <w:rFonts w:ascii="Corbel" w:hAnsi="Corbel"/>
                <w:b w:val="0"/>
                <w:smallCaps w:val="0"/>
                <w:szCs w:val="24"/>
              </w:rPr>
              <w:t xml:space="preserve"> w sferze kultury i edukacji</w:t>
            </w:r>
          </w:p>
        </w:tc>
        <w:tc>
          <w:tcPr>
            <w:tcW w:w="1873" w:type="dxa"/>
          </w:tcPr>
          <w:p w14:paraId="098327F6" w14:textId="77777777"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AF74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9674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07BE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6DC72" w14:textId="77777777" w:rsidTr="001403D8">
        <w:tc>
          <w:tcPr>
            <w:tcW w:w="9520" w:type="dxa"/>
          </w:tcPr>
          <w:p w14:paraId="0B1BC66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9A5D2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8952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3424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64098" w:rsidRPr="009559EC" w14:paraId="3D16101C" w14:textId="77777777" w:rsidTr="0076489B">
        <w:tc>
          <w:tcPr>
            <w:tcW w:w="9639" w:type="dxa"/>
          </w:tcPr>
          <w:p w14:paraId="3F7315BF" w14:textId="77777777" w:rsidR="00B64098" w:rsidRPr="009559EC" w:rsidRDefault="00B64098" w:rsidP="007648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4098" w:rsidRPr="009559EC" w14:paraId="29B01F2D" w14:textId="77777777" w:rsidTr="0076489B">
        <w:tc>
          <w:tcPr>
            <w:tcW w:w="9639" w:type="dxa"/>
          </w:tcPr>
          <w:p w14:paraId="1274E634" w14:textId="773DBAB5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bCs/>
                <w:sz w:val="24"/>
              </w:rPr>
              <w:t>Podstawowe definicje związane z Public Relations</w:t>
            </w:r>
            <w:r w:rsidR="000D34A1">
              <w:rPr>
                <w:rFonts w:ascii="Corbel" w:hAnsi="Corbel"/>
                <w:bCs/>
                <w:sz w:val="24"/>
              </w:rPr>
              <w:t xml:space="preserve"> (PR)</w:t>
            </w:r>
            <w:r w:rsidRPr="009559EC">
              <w:rPr>
                <w:rFonts w:ascii="Corbel" w:hAnsi="Corbel"/>
                <w:bCs/>
                <w:sz w:val="24"/>
              </w:rPr>
              <w:t xml:space="preserve">. </w:t>
            </w:r>
            <w:r w:rsidR="000D34A1">
              <w:rPr>
                <w:rFonts w:ascii="Corbel" w:hAnsi="Corbel"/>
                <w:bCs/>
                <w:sz w:val="24"/>
              </w:rPr>
              <w:t>Specyfika PR w sferze kultury i edukacji.</w:t>
            </w:r>
          </w:p>
        </w:tc>
      </w:tr>
      <w:tr w:rsidR="00B64098" w:rsidRPr="009559EC" w14:paraId="395B7B3C" w14:textId="77777777" w:rsidTr="0076489B">
        <w:tc>
          <w:tcPr>
            <w:tcW w:w="9639" w:type="dxa"/>
          </w:tcPr>
          <w:p w14:paraId="64A8C35C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</w:rPr>
            </w:pPr>
            <w:r w:rsidRPr="009559EC">
              <w:rPr>
                <w:rFonts w:ascii="Corbel" w:hAnsi="Corbel"/>
                <w:bCs/>
                <w:sz w:val="24"/>
              </w:rPr>
              <w:t>4 modele PR - przykłady praktyczne</w:t>
            </w:r>
          </w:p>
        </w:tc>
      </w:tr>
      <w:tr w:rsidR="00B64098" w:rsidRPr="009559EC" w14:paraId="087B6310" w14:textId="77777777" w:rsidTr="0076489B">
        <w:tc>
          <w:tcPr>
            <w:tcW w:w="9639" w:type="dxa"/>
          </w:tcPr>
          <w:p w14:paraId="05938C56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PR a marketing i reklama</w:t>
            </w:r>
            <w:r>
              <w:rPr>
                <w:rFonts w:ascii="Corbel" w:hAnsi="Corbel"/>
                <w:sz w:val="24"/>
              </w:rPr>
              <w:t xml:space="preserve">. </w:t>
            </w:r>
            <w:r w:rsidRPr="009559EC">
              <w:rPr>
                <w:rFonts w:ascii="Corbel" w:hAnsi="Corbel"/>
                <w:sz w:val="24"/>
              </w:rPr>
              <w:t>Zasady konstruowania strategii działań PR</w:t>
            </w:r>
            <w:r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B64098" w:rsidRPr="009559EC" w14:paraId="4A3F0432" w14:textId="77777777" w:rsidTr="0076489B">
        <w:tc>
          <w:tcPr>
            <w:tcW w:w="9639" w:type="dxa"/>
          </w:tcPr>
          <w:p w14:paraId="0094098D" w14:textId="6CEF9BFA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 xml:space="preserve"> Kształtowanie kontaktów z mediami</w:t>
            </w:r>
            <w:r w:rsidR="000D34A1">
              <w:rPr>
                <w:rFonts w:ascii="Corbel" w:hAnsi="Corbel"/>
                <w:sz w:val="24"/>
              </w:rPr>
              <w:t>, informacje prasowe</w:t>
            </w:r>
          </w:p>
        </w:tc>
      </w:tr>
      <w:tr w:rsidR="00B64098" w:rsidRPr="009559EC" w14:paraId="41F53643" w14:textId="77777777" w:rsidTr="0076489B">
        <w:tc>
          <w:tcPr>
            <w:tcW w:w="9639" w:type="dxa"/>
          </w:tcPr>
          <w:p w14:paraId="6E90BED0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Konferencje prasowe - zasady organizacji, planowanie przebiegu</w:t>
            </w:r>
          </w:p>
        </w:tc>
      </w:tr>
      <w:tr w:rsidR="00B64098" w:rsidRPr="009559EC" w14:paraId="72D60512" w14:textId="77777777" w:rsidTr="0076489B">
        <w:tc>
          <w:tcPr>
            <w:tcW w:w="9639" w:type="dxa"/>
          </w:tcPr>
          <w:p w14:paraId="772F7630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Sytuacje kryzysowe - definicja, przykłady, sposoby reagowania</w:t>
            </w:r>
          </w:p>
        </w:tc>
      </w:tr>
    </w:tbl>
    <w:p w14:paraId="56B8050A" w14:textId="77777777" w:rsidR="0085747A" w:rsidRPr="009C54AE" w:rsidRDefault="00B64098" w:rsidP="001403D8">
      <w:pPr>
        <w:pStyle w:val="Punktygwne"/>
        <w:keepLines/>
        <w:pageBreakBefore/>
        <w:spacing w:before="0" w:after="24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</w:t>
      </w:r>
      <w:r w:rsidR="009F4610" w:rsidRPr="009C54AE">
        <w:rPr>
          <w:rFonts w:ascii="Corbel" w:hAnsi="Corbel"/>
          <w:smallCaps w:val="0"/>
          <w:szCs w:val="24"/>
        </w:rPr>
        <w:t>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A6369C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Analiza przypadków</w:t>
      </w:r>
    </w:p>
    <w:p w14:paraId="3F89E0AE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Dyskusja</w:t>
      </w:r>
    </w:p>
    <w:p w14:paraId="277D3D2B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Przygotowywanie projektów</w:t>
      </w:r>
    </w:p>
    <w:p w14:paraId="0AA058D1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Praca w grupach</w:t>
      </w:r>
    </w:p>
    <w:p w14:paraId="447BF44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5679D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8E171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8186D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3BFD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834E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3656788" w14:textId="77777777" w:rsidTr="00C05F44">
        <w:tc>
          <w:tcPr>
            <w:tcW w:w="1985" w:type="dxa"/>
            <w:vAlign w:val="center"/>
          </w:tcPr>
          <w:p w14:paraId="2C71E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56573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35D86D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0BC5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B6945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756" w:rsidRPr="009C54AE" w14:paraId="5E034303" w14:textId="77777777" w:rsidTr="00581119">
        <w:tc>
          <w:tcPr>
            <w:tcW w:w="1985" w:type="dxa"/>
          </w:tcPr>
          <w:p w14:paraId="7441A066" w14:textId="77777777"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F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528" w:type="dxa"/>
            <w:vAlign w:val="center"/>
          </w:tcPr>
          <w:p w14:paraId="14B35AA6" w14:textId="77777777"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14:paraId="3FA953DE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14:paraId="7D599191" w14:textId="77777777" w:rsidTr="00581119">
        <w:tc>
          <w:tcPr>
            <w:tcW w:w="1985" w:type="dxa"/>
          </w:tcPr>
          <w:p w14:paraId="3E2EC25A" w14:textId="77777777"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22E2BEA1" w14:textId="77777777"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14:paraId="6FB7E859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14:paraId="6D183AE0" w14:textId="77777777" w:rsidTr="00581119">
        <w:tc>
          <w:tcPr>
            <w:tcW w:w="1985" w:type="dxa"/>
          </w:tcPr>
          <w:p w14:paraId="703275F6" w14:textId="77777777"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AE45C2C" w14:textId="77777777"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05B0DCEE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14:paraId="66E58C5B" w14:textId="77777777" w:rsidTr="00581119">
        <w:tc>
          <w:tcPr>
            <w:tcW w:w="1985" w:type="dxa"/>
          </w:tcPr>
          <w:p w14:paraId="559787DA" w14:textId="77777777"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3143A65D" w14:textId="77777777"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0B521468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14:paraId="27481728" w14:textId="77777777" w:rsidTr="00581119">
        <w:tc>
          <w:tcPr>
            <w:tcW w:w="1985" w:type="dxa"/>
          </w:tcPr>
          <w:p w14:paraId="0F467034" w14:textId="77777777"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1C4B3902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0CD6CB76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14:paraId="492F855C" w14:textId="77777777" w:rsidTr="00581119">
        <w:tc>
          <w:tcPr>
            <w:tcW w:w="1985" w:type="dxa"/>
          </w:tcPr>
          <w:p w14:paraId="13AD103B" w14:textId="77777777"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715471D6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4FA006BE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14:paraId="4CC7E843" w14:textId="77777777" w:rsidTr="00581119">
        <w:tc>
          <w:tcPr>
            <w:tcW w:w="1985" w:type="dxa"/>
          </w:tcPr>
          <w:p w14:paraId="3F1BE833" w14:textId="77777777"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2CA7B4D6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14:paraId="38D13415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C263B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D837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EC679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E5756" w14:paraId="6A96652F" w14:textId="77777777" w:rsidTr="00923D7D">
        <w:tc>
          <w:tcPr>
            <w:tcW w:w="9670" w:type="dxa"/>
          </w:tcPr>
          <w:p w14:paraId="4F402348" w14:textId="31AD689D" w:rsidR="0085747A" w:rsidRPr="00DE5756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756">
              <w:rPr>
                <w:rFonts w:ascii="Corbel" w:hAnsi="Corbel"/>
                <w:sz w:val="24"/>
                <w:szCs w:val="24"/>
              </w:rPr>
              <w:t>uczestnictwo w zajęciach</w:t>
            </w:r>
            <w:r w:rsidR="00827B64">
              <w:rPr>
                <w:rFonts w:ascii="Corbel" w:hAnsi="Corbel"/>
                <w:sz w:val="24"/>
                <w:szCs w:val="24"/>
              </w:rPr>
              <w:t xml:space="preserve"> (dopuszczalna jedna nieusprawiedliwiona nieobecność)</w:t>
            </w:r>
            <w:r w:rsidRPr="00DE5756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7B64">
              <w:rPr>
                <w:rFonts w:ascii="Corbel" w:hAnsi="Corbel"/>
                <w:sz w:val="24"/>
                <w:szCs w:val="24"/>
              </w:rPr>
              <w:t xml:space="preserve">wykonywanie zadanych </w:t>
            </w:r>
            <w:r w:rsidRPr="00DE5756">
              <w:rPr>
                <w:rFonts w:ascii="Corbel" w:hAnsi="Corbel"/>
                <w:sz w:val="24"/>
                <w:szCs w:val="24"/>
              </w:rPr>
              <w:t>ćwiczeń,</w:t>
            </w:r>
            <w:r w:rsidR="00827B64">
              <w:rPr>
                <w:rFonts w:ascii="Corbel" w:hAnsi="Corbel"/>
                <w:sz w:val="24"/>
                <w:szCs w:val="24"/>
              </w:rPr>
              <w:t xml:space="preserve"> przygotowanie pracy projektowej – strategii działań z zakresu PR dla wybranej instytucji z obszaru edukacji lub kultury, wedle przedstawionych na pierwszy zajęciach kryteriów.</w:t>
            </w:r>
            <w:r w:rsidRPr="00DE575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6B4A8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9833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EBD6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BF2304E" w14:textId="77777777" w:rsidTr="001403D8">
        <w:tc>
          <w:tcPr>
            <w:tcW w:w="4902" w:type="dxa"/>
            <w:vAlign w:val="center"/>
          </w:tcPr>
          <w:p w14:paraId="70839C1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40702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226C41" w14:textId="77777777" w:rsidTr="001403D8">
        <w:tc>
          <w:tcPr>
            <w:tcW w:w="4902" w:type="dxa"/>
          </w:tcPr>
          <w:p w14:paraId="3533F29C" w14:textId="6C6FD3BF" w:rsidR="0085747A" w:rsidRPr="009C54AE" w:rsidRDefault="00C61DC5" w:rsidP="00FB2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8" w:type="dxa"/>
          </w:tcPr>
          <w:p w14:paraId="24EF0F15" w14:textId="77777777" w:rsidR="0085747A" w:rsidRPr="009C54A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2D18F48" w14:textId="77777777" w:rsidTr="001403D8">
        <w:tc>
          <w:tcPr>
            <w:tcW w:w="4902" w:type="dxa"/>
          </w:tcPr>
          <w:p w14:paraId="7D9FA1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6114B">
              <w:rPr>
                <w:rFonts w:ascii="Corbel" w:hAnsi="Corbel"/>
                <w:sz w:val="24"/>
                <w:szCs w:val="24"/>
              </w:rPr>
              <w:t>:</w:t>
            </w:r>
          </w:p>
          <w:p w14:paraId="7016B0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06114B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8" w:type="dxa"/>
          </w:tcPr>
          <w:p w14:paraId="31714E32" w14:textId="2E7A145D" w:rsidR="00C61DC5" w:rsidRPr="009C54AE" w:rsidRDefault="00342342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F83EACD" w14:textId="77777777" w:rsidTr="001403D8">
        <w:tc>
          <w:tcPr>
            <w:tcW w:w="4902" w:type="dxa"/>
          </w:tcPr>
          <w:p w14:paraId="1C72A31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161EFD" w14:textId="5F9898CF" w:rsidR="00FE4EF0" w:rsidRDefault="00FE4E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96437BD" w14:textId="0F76E76A" w:rsidR="00FE4EF0" w:rsidRDefault="00FE4E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projektu</w:t>
            </w:r>
          </w:p>
          <w:p w14:paraId="74E6517C" w14:textId="617CE555" w:rsidR="00C61DC5" w:rsidRPr="009C54AE" w:rsidRDefault="00FE4E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18" w:type="dxa"/>
          </w:tcPr>
          <w:p w14:paraId="116C4114" w14:textId="77777777" w:rsidR="00FE4465" w:rsidRDefault="00FE4465" w:rsidP="00FE4E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0D9F470" w14:textId="77777777" w:rsidR="00FE4EF0" w:rsidRDefault="00FE4EF0" w:rsidP="00FE4E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2E805BD" w14:textId="77777777" w:rsidR="00FE4EF0" w:rsidRDefault="00FE4EF0" w:rsidP="00FE4E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C1C911C" w14:textId="75EC6078" w:rsidR="00FE4EF0" w:rsidRDefault="00FE4EF0" w:rsidP="00FE4E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42342">
              <w:rPr>
                <w:rFonts w:ascii="Corbel" w:hAnsi="Corbel"/>
                <w:sz w:val="24"/>
                <w:szCs w:val="24"/>
              </w:rPr>
              <w:t>0</w:t>
            </w:r>
          </w:p>
          <w:p w14:paraId="672F6007" w14:textId="4795A53A" w:rsidR="00FE4EF0" w:rsidRPr="009C54AE" w:rsidRDefault="00342342" w:rsidP="00FE4E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32FD2E2" w14:textId="77777777" w:rsidTr="001403D8">
        <w:tc>
          <w:tcPr>
            <w:tcW w:w="4902" w:type="dxa"/>
          </w:tcPr>
          <w:p w14:paraId="2253900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AC99A42" w14:textId="77777777" w:rsidR="0085747A" w:rsidRPr="009C54AE" w:rsidRDefault="0006114B" w:rsidP="00B640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282FB9D" w14:textId="77777777" w:rsidTr="001403D8">
        <w:tc>
          <w:tcPr>
            <w:tcW w:w="4902" w:type="dxa"/>
          </w:tcPr>
          <w:p w14:paraId="7CB9FA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5BE59AD" w14:textId="77777777" w:rsidR="0085747A" w:rsidRPr="009C54AE" w:rsidRDefault="00B64098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FBB7F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DDEF00" w14:textId="16ABE215" w:rsidR="00B5442D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3267B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529B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CE4FCF3" w14:textId="77777777" w:rsidTr="0071620A">
        <w:trPr>
          <w:trHeight w:val="397"/>
        </w:trPr>
        <w:tc>
          <w:tcPr>
            <w:tcW w:w="3544" w:type="dxa"/>
          </w:tcPr>
          <w:p w14:paraId="4A2029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D42D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B6988F2" w14:textId="77777777" w:rsidTr="0071620A">
        <w:trPr>
          <w:trHeight w:val="397"/>
        </w:trPr>
        <w:tc>
          <w:tcPr>
            <w:tcW w:w="3544" w:type="dxa"/>
          </w:tcPr>
          <w:p w14:paraId="37C8D7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12B2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AB7A1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BA9F0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72F9D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63AA9C4" w14:textId="77777777" w:rsidTr="0071620A">
        <w:trPr>
          <w:trHeight w:val="397"/>
        </w:trPr>
        <w:tc>
          <w:tcPr>
            <w:tcW w:w="7513" w:type="dxa"/>
          </w:tcPr>
          <w:p w14:paraId="38E6F549" w14:textId="77777777" w:rsidR="0085747A" w:rsidRPr="009645F9" w:rsidRDefault="0085747A" w:rsidP="009645F9">
            <w:pPr>
              <w:rPr>
                <w:rFonts w:asciiTheme="minorHAnsi" w:hAnsiTheme="minorHAnsi" w:cstheme="minorHAnsi"/>
                <w:b/>
                <w:smallCaps/>
              </w:rPr>
            </w:pPr>
            <w:r w:rsidRPr="009645F9">
              <w:rPr>
                <w:rFonts w:asciiTheme="minorHAnsi" w:hAnsiTheme="minorHAnsi" w:cstheme="minorHAnsi"/>
              </w:rPr>
              <w:t>Literatura podstawowa:</w:t>
            </w:r>
          </w:p>
          <w:p w14:paraId="0F5CBF00" w14:textId="77777777" w:rsidR="009645F9" w:rsidRPr="009645F9" w:rsidRDefault="009645F9" w:rsidP="009645F9">
            <w:pPr>
              <w:rPr>
                <w:rFonts w:asciiTheme="minorHAnsi" w:hAnsiTheme="minorHAnsi" w:cstheme="minorHAnsi"/>
              </w:rPr>
            </w:pPr>
            <w:proofErr w:type="spellStart"/>
            <w:r w:rsidRPr="009645F9">
              <w:rPr>
                <w:rFonts w:asciiTheme="minorHAnsi" w:hAnsiTheme="minorHAnsi" w:cstheme="minorHAnsi"/>
              </w:rPr>
              <w:t>Miotk</w:t>
            </w:r>
            <w:proofErr w:type="spellEnd"/>
            <w:r w:rsidRPr="009645F9">
              <w:rPr>
                <w:rFonts w:asciiTheme="minorHAnsi" w:hAnsiTheme="minorHAnsi" w:cstheme="minorHAnsi"/>
              </w:rPr>
              <w:t xml:space="preserve"> A.,  </w:t>
            </w:r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 xml:space="preserve">Nowy PR. Jak </w:t>
            </w:r>
            <w:proofErr w:type="spellStart"/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>internet</w:t>
            </w:r>
            <w:proofErr w:type="spellEnd"/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 xml:space="preserve"> zmienił public relations</w:t>
            </w:r>
            <w:r w:rsidRPr="009645F9">
              <w:rPr>
                <w:rFonts w:asciiTheme="minorHAnsi" w:hAnsiTheme="minorHAnsi" w:cstheme="minorHAnsi"/>
                <w:b/>
                <w:i/>
              </w:rPr>
              <w:t>.</w:t>
            </w:r>
            <w:r w:rsidRPr="009645F9">
              <w:rPr>
                <w:rFonts w:asciiTheme="minorHAnsi" w:hAnsiTheme="minorHAnsi" w:cstheme="minorHAnsi"/>
              </w:rPr>
              <w:t xml:space="preserve"> Wydawnictwo Słowa i Myśli, Warszawa 2016.</w:t>
            </w:r>
          </w:p>
          <w:p w14:paraId="5D6E5C7C" w14:textId="77777777" w:rsidR="000D34A1" w:rsidRPr="000D34A1" w:rsidRDefault="000D34A1" w:rsidP="000D34A1">
            <w:pPr>
              <w:rPr>
                <w:rFonts w:asciiTheme="minorHAnsi" w:hAnsiTheme="minorHAnsi" w:cstheme="minorHAnsi"/>
                <w:color w:val="000000"/>
              </w:rPr>
            </w:pPr>
            <w:r w:rsidRPr="000D34A1">
              <w:rPr>
                <w:rFonts w:asciiTheme="minorHAnsi" w:hAnsiTheme="minorHAnsi" w:cstheme="minorHAnsi"/>
                <w:color w:val="000000"/>
              </w:rPr>
              <w:t xml:space="preserve">Budzyński W., </w:t>
            </w:r>
            <w:r w:rsidRPr="000D34A1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Public relations. Wizerunek, reputacja, tożsamość, </w:t>
            </w:r>
            <w:proofErr w:type="spellStart"/>
            <w:r w:rsidRPr="000D34A1">
              <w:rPr>
                <w:rFonts w:asciiTheme="minorHAnsi" w:hAnsiTheme="minorHAnsi" w:cstheme="minorHAnsi"/>
                <w:color w:val="000000"/>
              </w:rPr>
              <w:t>Poltext</w:t>
            </w:r>
            <w:proofErr w:type="spellEnd"/>
            <w:r w:rsidRPr="000D34A1">
              <w:rPr>
                <w:rFonts w:asciiTheme="minorHAnsi" w:hAnsiTheme="minorHAnsi" w:cstheme="minorHAnsi"/>
                <w:color w:val="000000"/>
              </w:rPr>
              <w:t>, Warszawa 2019.</w:t>
            </w:r>
          </w:p>
          <w:p w14:paraId="6DDEE5AC" w14:textId="77777777" w:rsidR="000D34A1" w:rsidRPr="000D34A1" w:rsidRDefault="000D34A1" w:rsidP="000D34A1">
            <w:pPr>
              <w:rPr>
                <w:rFonts w:asciiTheme="minorHAnsi" w:hAnsiTheme="minorHAnsi" w:cstheme="minorHAnsi"/>
                <w:color w:val="000000"/>
              </w:rPr>
            </w:pPr>
            <w:r w:rsidRPr="000D34A1">
              <w:rPr>
                <w:rFonts w:asciiTheme="minorHAnsi" w:hAnsiTheme="minorHAnsi" w:cstheme="minorHAnsi"/>
                <w:color w:val="000000"/>
              </w:rPr>
              <w:t xml:space="preserve">Barlik J., </w:t>
            </w:r>
            <w:r w:rsidRPr="000D34A1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Doskonałe public relations, </w:t>
            </w:r>
            <w:proofErr w:type="spellStart"/>
            <w:r w:rsidRPr="000D34A1">
              <w:rPr>
                <w:rFonts w:asciiTheme="minorHAnsi" w:hAnsiTheme="minorHAnsi" w:cstheme="minorHAnsi"/>
                <w:color w:val="000000"/>
              </w:rPr>
              <w:t>Poltext</w:t>
            </w:r>
            <w:proofErr w:type="spellEnd"/>
            <w:r w:rsidRPr="000D34A1">
              <w:rPr>
                <w:rFonts w:asciiTheme="minorHAnsi" w:hAnsiTheme="minorHAnsi" w:cstheme="minorHAnsi"/>
                <w:color w:val="000000"/>
              </w:rPr>
              <w:t>, Warszawa 2020</w:t>
            </w:r>
          </w:p>
          <w:p w14:paraId="74BD88EC" w14:textId="76C8BADC" w:rsidR="00AC27FE" w:rsidRPr="009645F9" w:rsidRDefault="00AC27FE" w:rsidP="00827B64">
            <w:pPr>
              <w:rPr>
                <w:rFonts w:asciiTheme="minorHAnsi" w:hAnsiTheme="minorHAnsi" w:cstheme="minorHAnsi"/>
                <w:b/>
                <w:smallCaps/>
                <w:color w:val="000000"/>
              </w:rPr>
            </w:pPr>
          </w:p>
        </w:tc>
      </w:tr>
      <w:tr w:rsidR="0085747A" w:rsidRPr="009C54AE" w14:paraId="14B006BE" w14:textId="77777777" w:rsidTr="0071620A">
        <w:trPr>
          <w:trHeight w:val="397"/>
        </w:trPr>
        <w:tc>
          <w:tcPr>
            <w:tcW w:w="7513" w:type="dxa"/>
          </w:tcPr>
          <w:p w14:paraId="338F8A90" w14:textId="77777777" w:rsidR="0085747A" w:rsidRPr="009645F9" w:rsidRDefault="0085747A" w:rsidP="009645F9">
            <w:pPr>
              <w:rPr>
                <w:rFonts w:asciiTheme="minorHAnsi" w:hAnsiTheme="minorHAnsi" w:cstheme="minorHAnsi"/>
                <w:b/>
                <w:smallCaps/>
              </w:rPr>
            </w:pPr>
            <w:r w:rsidRPr="009645F9">
              <w:rPr>
                <w:rFonts w:asciiTheme="minorHAnsi" w:hAnsiTheme="minorHAnsi" w:cstheme="minorHAnsi"/>
              </w:rPr>
              <w:t xml:space="preserve">Literatura uzupełniająca: </w:t>
            </w:r>
          </w:p>
          <w:p w14:paraId="2EF552F9" w14:textId="77777777" w:rsidR="00827B64" w:rsidRDefault="00827B64" w:rsidP="009645F9">
            <w:pPr>
              <w:rPr>
                <w:rFonts w:asciiTheme="minorHAnsi" w:hAnsiTheme="minorHAnsi" w:cstheme="minorHAnsi"/>
              </w:rPr>
            </w:pPr>
            <w:proofErr w:type="spellStart"/>
            <w:r w:rsidRPr="009645F9">
              <w:rPr>
                <w:rFonts w:asciiTheme="minorHAnsi" w:hAnsiTheme="minorHAnsi" w:cstheme="minorHAnsi"/>
              </w:rPr>
              <w:t>Łaszyn</w:t>
            </w:r>
            <w:proofErr w:type="spellEnd"/>
            <w:r w:rsidRPr="009645F9">
              <w:rPr>
                <w:rFonts w:asciiTheme="minorHAnsi" w:hAnsiTheme="minorHAnsi" w:cstheme="minorHAnsi"/>
              </w:rPr>
              <w:t>, A., Tworzydło D.,</w:t>
            </w:r>
            <w:r w:rsidRPr="009645F9">
              <w:rPr>
                <w:rFonts w:asciiTheme="minorHAnsi" w:hAnsiTheme="minorHAnsi" w:cstheme="minorHAnsi"/>
                <w:b/>
              </w:rPr>
              <w:t xml:space="preserve"> </w:t>
            </w:r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>Pierwsze ćwierćwiecze. 25 lat public relations w Polsce</w:t>
            </w:r>
            <w:r w:rsidRPr="009645F9">
              <w:rPr>
                <w:rFonts w:asciiTheme="minorHAnsi" w:hAnsiTheme="minorHAnsi" w:cstheme="minorHAnsi"/>
              </w:rPr>
              <w:t>, Wydawnictwo Message House, Warszawa 2016</w:t>
            </w:r>
          </w:p>
          <w:p w14:paraId="7AF736EF" w14:textId="0724EF19" w:rsidR="00B64098" w:rsidRPr="009645F9" w:rsidRDefault="00B64098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  <w:iCs/>
              </w:rPr>
              <w:t xml:space="preserve">Furman W., </w:t>
            </w:r>
            <w:r w:rsidRPr="009645F9">
              <w:rPr>
                <w:rFonts w:asciiTheme="minorHAnsi" w:hAnsiTheme="minorHAnsi" w:cstheme="minorHAnsi"/>
                <w:i/>
              </w:rPr>
              <w:t>Dominacja czy porozumienie? Związki między dziennikarstwem a public relations</w:t>
            </w:r>
            <w:r w:rsidRPr="009645F9">
              <w:rPr>
                <w:rFonts w:asciiTheme="minorHAnsi" w:hAnsiTheme="minorHAnsi" w:cstheme="minorHAnsi"/>
                <w:iCs/>
              </w:rPr>
              <w:t xml:space="preserve">, Wydawnictwo Uniwersytetu Rzeszowskiego, Rzeszów </w:t>
            </w:r>
            <w:r w:rsidRPr="009645F9">
              <w:rPr>
                <w:rFonts w:asciiTheme="minorHAnsi" w:hAnsiTheme="minorHAnsi" w:cstheme="minorHAnsi"/>
              </w:rPr>
              <w:t>2009.</w:t>
            </w:r>
          </w:p>
          <w:p w14:paraId="2965387F" w14:textId="77777777" w:rsidR="00AC27FE" w:rsidRDefault="009645F9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Wrycza-Bekier J., </w:t>
            </w:r>
            <w:r w:rsidRPr="009645F9">
              <w:rPr>
                <w:rFonts w:asciiTheme="minorHAnsi" w:hAnsiTheme="minorHAnsi" w:cstheme="minorHAnsi"/>
                <w:i/>
              </w:rPr>
              <w:t xml:space="preserve">Fast </w:t>
            </w:r>
            <w:proofErr w:type="spellStart"/>
            <w:r w:rsidRPr="009645F9">
              <w:rPr>
                <w:rFonts w:asciiTheme="minorHAnsi" w:hAnsiTheme="minorHAnsi" w:cstheme="minorHAnsi"/>
                <w:i/>
              </w:rPr>
              <w:t>text</w:t>
            </w:r>
            <w:proofErr w:type="spellEnd"/>
            <w:r w:rsidRPr="009645F9">
              <w:rPr>
                <w:rFonts w:asciiTheme="minorHAnsi" w:hAnsiTheme="minorHAnsi" w:cstheme="minorHAnsi"/>
                <w:i/>
              </w:rPr>
              <w:t>. Jak pisać krótkie teksty, które błyskawicznie przyciągną uwagę</w:t>
            </w:r>
            <w:r w:rsidRPr="009645F9">
              <w:rPr>
                <w:rFonts w:asciiTheme="minorHAnsi" w:hAnsiTheme="minorHAnsi" w:cstheme="minorHAnsi"/>
              </w:rPr>
              <w:t xml:space="preserve">, Wydawnictwo </w:t>
            </w:r>
            <w:proofErr w:type="spellStart"/>
            <w:r w:rsidRPr="009645F9">
              <w:rPr>
                <w:rFonts w:asciiTheme="minorHAnsi" w:hAnsiTheme="minorHAnsi" w:cstheme="minorHAnsi"/>
              </w:rPr>
              <w:t>OnePress</w:t>
            </w:r>
            <w:proofErr w:type="spellEnd"/>
            <w:r w:rsidRPr="009645F9">
              <w:rPr>
                <w:rFonts w:asciiTheme="minorHAnsi" w:hAnsiTheme="minorHAnsi" w:cstheme="minorHAnsi"/>
              </w:rPr>
              <w:t>, Warszawa 2016.</w:t>
            </w:r>
          </w:p>
          <w:p w14:paraId="79037518" w14:textId="31185EDC" w:rsidR="00827B64" w:rsidRPr="00827B64" w:rsidRDefault="00827B64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Olędzki J., </w:t>
            </w:r>
            <w:r w:rsidRPr="009645F9">
              <w:rPr>
                <w:rFonts w:asciiTheme="minorHAnsi" w:hAnsiTheme="minorHAnsi" w:cstheme="minorHAnsi"/>
                <w:i/>
                <w:iCs/>
              </w:rPr>
              <w:t>Public relations w komunikowaniu społecznym i marketingu</w:t>
            </w:r>
            <w:r w:rsidRPr="009645F9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9645F9">
              <w:rPr>
                <w:rFonts w:asciiTheme="minorHAnsi" w:hAnsiTheme="minorHAnsi" w:cstheme="minorHAnsi"/>
              </w:rPr>
              <w:t>Aspra</w:t>
            </w:r>
            <w:proofErr w:type="spellEnd"/>
            <w:r w:rsidRPr="009645F9">
              <w:rPr>
                <w:rFonts w:asciiTheme="minorHAnsi" w:hAnsiTheme="minorHAnsi" w:cstheme="minorHAnsi"/>
              </w:rPr>
              <w:t>-JR, Warszawa 2010.</w:t>
            </w:r>
          </w:p>
        </w:tc>
      </w:tr>
    </w:tbl>
    <w:p w14:paraId="3FFF65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E91F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58533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0E656" w14:textId="77777777" w:rsidR="00FC289F" w:rsidRDefault="00FC289F" w:rsidP="00C16ABF">
      <w:pPr>
        <w:spacing w:after="0" w:line="240" w:lineRule="auto"/>
      </w:pPr>
      <w:r>
        <w:separator/>
      </w:r>
    </w:p>
  </w:endnote>
  <w:endnote w:type="continuationSeparator" w:id="0">
    <w:p w14:paraId="75E0C349" w14:textId="77777777" w:rsidR="00FC289F" w:rsidRDefault="00FC28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4BFD9" w14:textId="77777777" w:rsidR="00FC289F" w:rsidRDefault="00FC289F" w:rsidP="00C16ABF">
      <w:pPr>
        <w:spacing w:after="0" w:line="240" w:lineRule="auto"/>
      </w:pPr>
      <w:r>
        <w:separator/>
      </w:r>
    </w:p>
  </w:footnote>
  <w:footnote w:type="continuationSeparator" w:id="0">
    <w:p w14:paraId="7D1BF240" w14:textId="77777777" w:rsidR="00FC289F" w:rsidRDefault="00FC289F" w:rsidP="00C16ABF">
      <w:pPr>
        <w:spacing w:after="0" w:line="240" w:lineRule="auto"/>
      </w:pPr>
      <w:r>
        <w:continuationSeparator/>
      </w:r>
    </w:p>
  </w:footnote>
  <w:footnote w:id="1">
    <w:p w14:paraId="5BD6A8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4FA"/>
    <w:rsid w:val="000048FD"/>
    <w:rsid w:val="000077B4"/>
    <w:rsid w:val="00015B8F"/>
    <w:rsid w:val="00022ECE"/>
    <w:rsid w:val="00042A51"/>
    <w:rsid w:val="00042D2E"/>
    <w:rsid w:val="00044C82"/>
    <w:rsid w:val="0006114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4A1"/>
    <w:rsid w:val="000F1C57"/>
    <w:rsid w:val="000F5382"/>
    <w:rsid w:val="000F5615"/>
    <w:rsid w:val="00124BFF"/>
    <w:rsid w:val="0012560E"/>
    <w:rsid w:val="00127108"/>
    <w:rsid w:val="00134B13"/>
    <w:rsid w:val="001403D8"/>
    <w:rsid w:val="00143F72"/>
    <w:rsid w:val="00146BC0"/>
    <w:rsid w:val="00153C41"/>
    <w:rsid w:val="00154381"/>
    <w:rsid w:val="00155A64"/>
    <w:rsid w:val="001640A7"/>
    <w:rsid w:val="00164B2F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3573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14D"/>
    <w:rsid w:val="003343CF"/>
    <w:rsid w:val="00342342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50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18C"/>
    <w:rsid w:val="0056696D"/>
    <w:rsid w:val="00573EF9"/>
    <w:rsid w:val="0059484D"/>
    <w:rsid w:val="005A0855"/>
    <w:rsid w:val="005A3196"/>
    <w:rsid w:val="005C080F"/>
    <w:rsid w:val="005C2C76"/>
    <w:rsid w:val="005C55E5"/>
    <w:rsid w:val="005C696A"/>
    <w:rsid w:val="005D7F4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83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ABE"/>
    <w:rsid w:val="00766FD4"/>
    <w:rsid w:val="0078168C"/>
    <w:rsid w:val="007857EC"/>
    <w:rsid w:val="00787C2A"/>
    <w:rsid w:val="00790E27"/>
    <w:rsid w:val="007A4022"/>
    <w:rsid w:val="007A6E6E"/>
    <w:rsid w:val="007C3299"/>
    <w:rsid w:val="007C3BCC"/>
    <w:rsid w:val="007C4546"/>
    <w:rsid w:val="007D6E56"/>
    <w:rsid w:val="007E15B0"/>
    <w:rsid w:val="007E3EA0"/>
    <w:rsid w:val="007F1652"/>
    <w:rsid w:val="007F4155"/>
    <w:rsid w:val="0081554D"/>
    <w:rsid w:val="0081707E"/>
    <w:rsid w:val="00827B64"/>
    <w:rsid w:val="00842010"/>
    <w:rsid w:val="008449B3"/>
    <w:rsid w:val="0085747A"/>
    <w:rsid w:val="00872E6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909"/>
    <w:rsid w:val="00916188"/>
    <w:rsid w:val="00923D7D"/>
    <w:rsid w:val="009508DF"/>
    <w:rsid w:val="00950DAC"/>
    <w:rsid w:val="00954A07"/>
    <w:rsid w:val="009645F9"/>
    <w:rsid w:val="00997F14"/>
    <w:rsid w:val="009A78D9"/>
    <w:rsid w:val="009B34BA"/>
    <w:rsid w:val="009C1331"/>
    <w:rsid w:val="009C3E31"/>
    <w:rsid w:val="009C54AE"/>
    <w:rsid w:val="009C788E"/>
    <w:rsid w:val="009E3B41"/>
    <w:rsid w:val="009F3C5C"/>
    <w:rsid w:val="009F4610"/>
    <w:rsid w:val="009F691D"/>
    <w:rsid w:val="00A00ECC"/>
    <w:rsid w:val="00A155EE"/>
    <w:rsid w:val="00A21C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FFD"/>
    <w:rsid w:val="00B40ADB"/>
    <w:rsid w:val="00B43B77"/>
    <w:rsid w:val="00B43E80"/>
    <w:rsid w:val="00B5442D"/>
    <w:rsid w:val="00B60754"/>
    <w:rsid w:val="00B607DB"/>
    <w:rsid w:val="00B64098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6B"/>
    <w:rsid w:val="00BE46AA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7E92"/>
    <w:rsid w:val="00C70A26"/>
    <w:rsid w:val="00C766DF"/>
    <w:rsid w:val="00C91DE5"/>
    <w:rsid w:val="00C94B98"/>
    <w:rsid w:val="00CA2B96"/>
    <w:rsid w:val="00CA5089"/>
    <w:rsid w:val="00CB42CB"/>
    <w:rsid w:val="00CD6897"/>
    <w:rsid w:val="00CE5BAC"/>
    <w:rsid w:val="00CF25BE"/>
    <w:rsid w:val="00CF40A2"/>
    <w:rsid w:val="00CF78ED"/>
    <w:rsid w:val="00D02B25"/>
    <w:rsid w:val="00D02EBA"/>
    <w:rsid w:val="00D17C3C"/>
    <w:rsid w:val="00D26B2C"/>
    <w:rsid w:val="00D323B8"/>
    <w:rsid w:val="00D352C9"/>
    <w:rsid w:val="00D425B2"/>
    <w:rsid w:val="00D428D6"/>
    <w:rsid w:val="00D523BB"/>
    <w:rsid w:val="00D552B2"/>
    <w:rsid w:val="00D608D1"/>
    <w:rsid w:val="00D74119"/>
    <w:rsid w:val="00D8075B"/>
    <w:rsid w:val="00D8678B"/>
    <w:rsid w:val="00DA2114"/>
    <w:rsid w:val="00DE09C0"/>
    <w:rsid w:val="00DE4A14"/>
    <w:rsid w:val="00DE5756"/>
    <w:rsid w:val="00DE7AF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7666"/>
    <w:rsid w:val="00ED03AB"/>
    <w:rsid w:val="00ED32D2"/>
    <w:rsid w:val="00EE32DE"/>
    <w:rsid w:val="00EE5457"/>
    <w:rsid w:val="00F070AB"/>
    <w:rsid w:val="00F17567"/>
    <w:rsid w:val="00F27A7B"/>
    <w:rsid w:val="00F4134F"/>
    <w:rsid w:val="00F526AF"/>
    <w:rsid w:val="00F617C3"/>
    <w:rsid w:val="00F7066B"/>
    <w:rsid w:val="00F83B28"/>
    <w:rsid w:val="00FA46E5"/>
    <w:rsid w:val="00FB29E5"/>
    <w:rsid w:val="00FB7DBA"/>
    <w:rsid w:val="00FC1C25"/>
    <w:rsid w:val="00FC289F"/>
    <w:rsid w:val="00FC3F45"/>
    <w:rsid w:val="00FD503F"/>
    <w:rsid w:val="00FD7589"/>
    <w:rsid w:val="00FE4465"/>
    <w:rsid w:val="00FE4EF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8D7CF"/>
  <w15:docId w15:val="{27ACEC93-A30A-4147-AAE3-6A3B831F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645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7114-F72C-4B1D-BDDF-7FAAD7D1E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2019-12-04T12:34:00Z</cp:lastPrinted>
  <dcterms:created xsi:type="dcterms:W3CDTF">2022-04-26T15:02:00Z</dcterms:created>
  <dcterms:modified xsi:type="dcterms:W3CDTF">2023-04-20T07:19:00Z</dcterms:modified>
</cp:coreProperties>
</file>