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539E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440CF" w:rsidRPr="000440CF">
        <w:rPr>
          <w:rFonts w:ascii="Corbel" w:hAnsi="Corbel"/>
          <w:b/>
          <w:smallCaps/>
          <w:sz w:val="24"/>
          <w:szCs w:val="24"/>
        </w:rPr>
        <w:t>2020/2021-2024/2025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8539EE">
        <w:rPr>
          <w:rFonts w:ascii="Corbel" w:hAnsi="Corbel"/>
          <w:sz w:val="20"/>
          <w:szCs w:val="20"/>
        </w:rPr>
        <w:t xml:space="preserve">ok </w:t>
      </w:r>
      <w:r w:rsidR="0042669F">
        <w:rPr>
          <w:rFonts w:ascii="Corbel" w:hAnsi="Corbel"/>
          <w:sz w:val="20"/>
          <w:szCs w:val="20"/>
        </w:rPr>
        <w:t xml:space="preserve">akademicki </w:t>
      </w:r>
      <w:r w:rsidR="000440CF">
        <w:rPr>
          <w:rFonts w:ascii="Corbel" w:hAnsi="Corbel"/>
          <w:sz w:val="20"/>
          <w:szCs w:val="20"/>
        </w:rPr>
        <w:t>2024/2025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9B0AD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B0AD8" w:rsidRDefault="00367A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B0AD8">
              <w:rPr>
                <w:rFonts w:ascii="Corbel" w:hAnsi="Corbel"/>
                <w:sz w:val="24"/>
                <w:szCs w:val="24"/>
              </w:rPr>
              <w:t>Prawo ochrony środowiska</w:t>
            </w:r>
          </w:p>
        </w:tc>
      </w:tr>
      <w:tr w:rsidR="0085747A" w:rsidRPr="009C54AE" w:rsidTr="009B0AD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367A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PRP49</w:t>
            </w:r>
          </w:p>
        </w:tc>
      </w:tr>
      <w:tr w:rsidR="0085747A" w:rsidRPr="009C54AE" w:rsidTr="009B0AD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71A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1AF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B0AD8" w:rsidRPr="009C54AE" w:rsidTr="009B0AD8">
        <w:tc>
          <w:tcPr>
            <w:tcW w:w="2694" w:type="dxa"/>
            <w:vAlign w:val="center"/>
          </w:tcPr>
          <w:p w:rsidR="009B0AD8" w:rsidRPr="009C54AE" w:rsidRDefault="009B0AD8" w:rsidP="009B0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B0AD8" w:rsidRPr="009C54AE" w:rsidRDefault="009B0AD8" w:rsidP="009B0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1AF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B0AD8" w:rsidRPr="009C54AE" w:rsidTr="009B0AD8">
        <w:tc>
          <w:tcPr>
            <w:tcW w:w="2694" w:type="dxa"/>
            <w:vAlign w:val="center"/>
          </w:tcPr>
          <w:p w:rsidR="009B0AD8" w:rsidRPr="009C54AE" w:rsidRDefault="009B0AD8" w:rsidP="009B0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B0AD8" w:rsidRPr="009C54AE" w:rsidRDefault="009B0AD8" w:rsidP="009B0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9B0AD8" w:rsidRPr="009C54AE" w:rsidTr="009B0AD8">
        <w:tc>
          <w:tcPr>
            <w:tcW w:w="2694" w:type="dxa"/>
            <w:vAlign w:val="center"/>
          </w:tcPr>
          <w:p w:rsidR="009B0AD8" w:rsidRPr="009C54AE" w:rsidRDefault="009B0AD8" w:rsidP="009B0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B0AD8" w:rsidRPr="009C54AE" w:rsidRDefault="009B0AD8" w:rsidP="009B0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9B0AD8" w:rsidRPr="009C54AE" w:rsidTr="009B0AD8">
        <w:tc>
          <w:tcPr>
            <w:tcW w:w="2694" w:type="dxa"/>
            <w:vAlign w:val="center"/>
          </w:tcPr>
          <w:p w:rsidR="009B0AD8" w:rsidRPr="009C54AE" w:rsidRDefault="009B0AD8" w:rsidP="009B0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B0AD8" w:rsidRPr="009C54AE" w:rsidRDefault="009B0AD8" w:rsidP="009B0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B0AD8" w:rsidRPr="009C54AE" w:rsidTr="009B0AD8">
        <w:tc>
          <w:tcPr>
            <w:tcW w:w="2694" w:type="dxa"/>
            <w:vAlign w:val="center"/>
          </w:tcPr>
          <w:p w:rsidR="009B0AD8" w:rsidRPr="009C54AE" w:rsidRDefault="009B0AD8" w:rsidP="009B0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B0AD8" w:rsidRPr="009C54AE" w:rsidRDefault="009B0AD8" w:rsidP="009B0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B0AD8" w:rsidRPr="009C54AE" w:rsidTr="009B0AD8">
        <w:tc>
          <w:tcPr>
            <w:tcW w:w="2694" w:type="dxa"/>
            <w:vAlign w:val="center"/>
          </w:tcPr>
          <w:p w:rsidR="009B0AD8" w:rsidRPr="009C54AE" w:rsidRDefault="009B0AD8" w:rsidP="009B0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B0AD8" w:rsidRPr="009C54AE" w:rsidRDefault="009B0AD8" w:rsidP="009B0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V/ semestr 10</w:t>
            </w:r>
          </w:p>
        </w:tc>
      </w:tr>
      <w:tr w:rsidR="009B0AD8" w:rsidRPr="009C54AE" w:rsidTr="009B0AD8">
        <w:tc>
          <w:tcPr>
            <w:tcW w:w="2694" w:type="dxa"/>
            <w:vAlign w:val="center"/>
          </w:tcPr>
          <w:p w:rsidR="009B0AD8" w:rsidRPr="009C54AE" w:rsidRDefault="009B0AD8" w:rsidP="009B0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B0AD8" w:rsidRPr="009C54AE" w:rsidRDefault="009B0AD8" w:rsidP="009B0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B0AD8" w:rsidRPr="009C54AE" w:rsidTr="009B0AD8">
        <w:tc>
          <w:tcPr>
            <w:tcW w:w="2694" w:type="dxa"/>
            <w:vAlign w:val="center"/>
          </w:tcPr>
          <w:p w:rsidR="009B0AD8" w:rsidRPr="009C54AE" w:rsidRDefault="009B0AD8" w:rsidP="009B0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B0AD8" w:rsidRPr="009C54AE" w:rsidRDefault="009B0AD8" w:rsidP="009B0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B0AD8" w:rsidRPr="009C54AE" w:rsidTr="009B0AD8">
        <w:tc>
          <w:tcPr>
            <w:tcW w:w="2694" w:type="dxa"/>
            <w:vAlign w:val="center"/>
          </w:tcPr>
          <w:p w:rsidR="009B0AD8" w:rsidRPr="009C54AE" w:rsidRDefault="009B0AD8" w:rsidP="009B0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B0AD8" w:rsidRPr="009C54AE" w:rsidRDefault="009B0AD8" w:rsidP="009B0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r w:rsidRPr="00B50D95">
              <w:rPr>
                <w:rFonts w:ascii="Corbel" w:hAnsi="Corbel"/>
                <w:b w:val="0"/>
                <w:sz w:val="24"/>
                <w:szCs w:val="24"/>
              </w:rPr>
              <w:t>Elżbieta Ura</w:t>
            </w:r>
          </w:p>
        </w:tc>
      </w:tr>
      <w:tr w:rsidR="009B0AD8" w:rsidRPr="009C54AE" w:rsidTr="009B0AD8">
        <w:tc>
          <w:tcPr>
            <w:tcW w:w="2694" w:type="dxa"/>
            <w:vAlign w:val="center"/>
          </w:tcPr>
          <w:p w:rsidR="009B0AD8" w:rsidRPr="009C54AE" w:rsidRDefault="009B0AD8" w:rsidP="009B0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B0AD8" w:rsidRPr="009C54AE" w:rsidRDefault="009B0AD8" w:rsidP="009B0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Artur Mazurkiewicz, Mgr Karol Hermanowski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9B0AD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9B0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B0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B0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B0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B0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B0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B0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B0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B0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B0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B0AD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9B0AD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67A7A" w:rsidP="009B0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0D95" w:rsidP="009B0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67A7A" w:rsidP="009B0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B0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B0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B0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B0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B0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B0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67A7A" w:rsidP="009B0A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2669F" w:rsidRPr="00887D69" w:rsidRDefault="0042669F" w:rsidP="004266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eastAsia="MS Gothic" w:hAnsi="Corbel" w:cs="MS Gothic"/>
          <w:b w:val="0"/>
          <w:szCs w:val="24"/>
        </w:rPr>
        <w:t>×</w:t>
      </w:r>
      <w:r>
        <w:rPr>
          <w:rFonts w:ascii="Corbel" w:eastAsia="MS Gothic" w:hAnsi="Corbel" w:cs="MS Gothic"/>
          <w:b w:val="0"/>
          <w:szCs w:val="24"/>
        </w:rPr>
        <w:t xml:space="preserve"> </w:t>
      </w:r>
      <w:r w:rsidRPr="00887D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42669F" w:rsidRPr="009C54AE" w:rsidRDefault="0042669F" w:rsidP="004266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hAnsi="Corbel"/>
          <w:b w:val="0"/>
          <w:smallCaps w:val="0"/>
          <w:szCs w:val="24"/>
        </w:rPr>
        <w:t>×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B50D95" w:rsidRDefault="00B50D95" w:rsidP="009C54AE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:rsidR="009C54AE" w:rsidRPr="00B50D95" w:rsidRDefault="00B50D95" w:rsidP="009C54AE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 w:rsidRPr="00B50D95">
        <w:rPr>
          <w:rFonts w:ascii="Corbel" w:eastAsia="Cambria" w:hAnsi="Corbel"/>
          <w:b w:val="0"/>
          <w:smallCaps w:val="0"/>
          <w:sz w:val="22"/>
        </w:rPr>
        <w:t>W przypadku ćwiczeń - zaliczenie z oceną w formie pisemnej lub ustnej.</w:t>
      </w:r>
    </w:p>
    <w:p w:rsidR="00B50D95" w:rsidRPr="00B50D95" w:rsidRDefault="00B50D95" w:rsidP="00B50D95">
      <w:pPr>
        <w:spacing w:after="0" w:line="240" w:lineRule="auto"/>
        <w:jc w:val="both"/>
        <w:rPr>
          <w:rFonts w:ascii="Corbel" w:eastAsia="Cambria" w:hAnsi="Corbel"/>
        </w:rPr>
      </w:pPr>
      <w:r w:rsidRPr="00B50D95">
        <w:rPr>
          <w:rFonts w:ascii="Corbel" w:eastAsia="Cambria" w:hAnsi="Corbel"/>
        </w:rPr>
        <w:t>W przypadku wykładu – egzamin w formie pisemnej lub ustnej.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9B0AD8" w:rsidRPr="009C54AE" w:rsidRDefault="009B0AD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B50D95" w:rsidP="00367A7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zagadnień z </w:t>
            </w:r>
            <w:r w:rsidR="00367A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prawa administracyjnego </w:t>
            </w: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prawoznawstwa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9B0AD8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367A7A" w:rsidP="00367A7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67A7A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i obecnego kształtu regulacji składających się na system ochrony środowiska w Polsce, ogólnych zasad tego systemu, instytucji prawnych odgrywających w nim główną role.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445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367A7A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Kolejnym celem</w:t>
            </w:r>
            <w:r w:rsidRPr="00367A7A">
              <w:rPr>
                <w:rFonts w:ascii="Corbel" w:hAnsi="Corbel"/>
                <w:b w:val="0"/>
                <w:sz w:val="24"/>
                <w:szCs w:val="24"/>
              </w:rPr>
              <w:t xml:space="preserve"> jest omówienie regulacji sektorowych rządzących poszczególnymi działami tej dziedziny prawa.</w:t>
            </w:r>
          </w:p>
        </w:tc>
      </w:tr>
      <w:tr w:rsidR="00B50D95" w:rsidRPr="009C54AE" w:rsidTr="00923D7D">
        <w:tc>
          <w:tcPr>
            <w:tcW w:w="851" w:type="dxa"/>
            <w:vAlign w:val="center"/>
          </w:tcPr>
          <w:p w:rsidR="00B50D95" w:rsidRDefault="00B50D9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50D95" w:rsidRPr="00B50D95" w:rsidRDefault="00367A7A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Istotnym celem</w:t>
            </w:r>
            <w:r w:rsidRPr="00367A7A">
              <w:rPr>
                <w:rFonts w:ascii="Corbel" w:hAnsi="Corbel"/>
                <w:b w:val="0"/>
                <w:sz w:val="24"/>
                <w:szCs w:val="24"/>
              </w:rPr>
              <w:t xml:space="preserve"> omawianego przedmiotu, osiąganym przez wskazanie i omawianie zakresu zagrożeń dla środowiska, jest kształtowanie u studentów postawy proekologicznej.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1C3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1C3AD1" w:rsidRDefault="001C3AD1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i rozszerzoną wiedzę o relacji innych nauk do ochrony środowiska, na temat norm i instytucji prawnych oraz zasad i struktur ich funkcjonowania, a także źródeł prawa w tym zakresie.</w:t>
            </w:r>
          </w:p>
          <w:p w:rsidR="0085747A" w:rsidRPr="009C54AE" w:rsidRDefault="0085747A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1C3AD1" w:rsidRDefault="001C3AD1" w:rsidP="001C3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K_W01, </w:t>
            </w:r>
          </w:p>
          <w:p w:rsidR="001C3AD1" w:rsidRDefault="001C3AD1" w:rsidP="001C3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K_W02, </w:t>
            </w:r>
          </w:p>
          <w:p w:rsidR="0085747A" w:rsidRDefault="001C3AD1" w:rsidP="001C3AD1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 w:rsidR="008246E2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1C3AD1" w:rsidRDefault="001C3AD1" w:rsidP="001C3AD1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  <w:r w:rsidR="008246E2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1C3AD1" w:rsidRPr="009C54AE" w:rsidRDefault="001C3AD1" w:rsidP="001C3AD1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1C3AD1" w:rsidRPr="009C54AE" w:rsidTr="005E6E85">
        <w:tc>
          <w:tcPr>
            <w:tcW w:w="1701" w:type="dxa"/>
          </w:tcPr>
          <w:p w:rsidR="001C3AD1" w:rsidRDefault="001C3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3A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C3AD1" w:rsidRDefault="001C3AD1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Posługuje się właściwie pojęciami z zakresu prawa ochrony środowiska, posiadając pogłębioną wiedzę na temat procesów</w:t>
            </w:r>
            <w:r w:rsidR="008246E2">
              <w:rPr>
                <w:rFonts w:ascii="Corbel" w:hAnsi="Corbel"/>
                <w:b w:val="0"/>
                <w:smallCaps w:val="0"/>
                <w:szCs w:val="24"/>
              </w:rPr>
              <w:t xml:space="preserve"> stanowienia i stosowania prawa oraz metod i narzędzi stosowanych w ich pozyskiwaniu. </w:t>
            </w:r>
          </w:p>
          <w:p w:rsidR="001C3AD1" w:rsidRDefault="001C3AD1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1C3AD1" w:rsidRPr="001C3AD1" w:rsidRDefault="001C3AD1" w:rsidP="008246E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246E2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1C3AD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:rsidR="001C3AD1" w:rsidRDefault="008246E2" w:rsidP="008246E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</w:p>
          <w:p w:rsidR="008246E2" w:rsidRDefault="008246E2" w:rsidP="008246E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  <w:p w:rsidR="008246E2" w:rsidRDefault="008246E2" w:rsidP="008246E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5E079D" w:rsidRPr="009C54AE" w:rsidTr="005E6E85">
        <w:tc>
          <w:tcPr>
            <w:tcW w:w="1701" w:type="dxa"/>
          </w:tcPr>
          <w:p w:rsidR="005E079D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246E2" w:rsidRPr="005E079D" w:rsidRDefault="008246E2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46E2">
              <w:rPr>
                <w:rFonts w:ascii="Corbel" w:hAnsi="Corbel"/>
                <w:b w:val="0"/>
                <w:smallCaps w:val="0"/>
                <w:szCs w:val="24"/>
              </w:rPr>
              <w:t xml:space="preserve">Charakteryzuje podmioty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wykonujące zadania z zakresu ochrony środowiska</w:t>
            </w:r>
            <w:r w:rsidRPr="008246E2">
              <w:rPr>
                <w:rFonts w:ascii="Corbel" w:hAnsi="Corbel"/>
                <w:b w:val="0"/>
                <w:smallCaps w:val="0"/>
                <w:szCs w:val="24"/>
              </w:rPr>
              <w:t xml:space="preserve"> oraz posiada wiedzę w zakresie zasad i norm etycznych, a także etyki zawodowej podmiotów wykonujących określone zadania.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67A7A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67A7A" w:rsidRPr="00367A7A">
              <w:rPr>
                <w:rFonts w:ascii="Corbel" w:hAnsi="Corbel"/>
                <w:b w:val="0"/>
                <w:smallCaps w:val="0"/>
                <w:szCs w:val="24"/>
              </w:rPr>
              <w:t>pisuje instrumenty prawne dające obywatelom możliwość czynnego wpływania na proces ochrony środowiska</w:t>
            </w:r>
          </w:p>
        </w:tc>
        <w:tc>
          <w:tcPr>
            <w:tcW w:w="1873" w:type="dxa"/>
          </w:tcPr>
          <w:p w:rsidR="005E079D" w:rsidRDefault="008246E2" w:rsidP="002412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K_W09,</w:t>
            </w:r>
          </w:p>
          <w:p w:rsidR="008246E2" w:rsidRDefault="008246E2" w:rsidP="002412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K_W10,</w:t>
            </w:r>
          </w:p>
          <w:p w:rsidR="008246E2" w:rsidRPr="005E079D" w:rsidRDefault="008246E2" w:rsidP="002412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E079D" w:rsidRPr="009C54AE" w:rsidTr="005E6E85">
        <w:tc>
          <w:tcPr>
            <w:tcW w:w="1701" w:type="dxa"/>
          </w:tcPr>
          <w:p w:rsidR="005E079D" w:rsidRPr="005E079D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E079D" w:rsidRPr="005E079D" w:rsidRDefault="00367A7A" w:rsidP="00E050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7A7A">
              <w:rPr>
                <w:rFonts w:ascii="Corbel" w:hAnsi="Corbel"/>
                <w:b w:val="0"/>
                <w:smallCaps w:val="0"/>
                <w:szCs w:val="24"/>
              </w:rPr>
              <w:t>Śledzi zmiany stanu prawnego i wydarzenia mające wpływ na poziom ochrony środowiska</w:t>
            </w:r>
            <w:r w:rsidR="008246E2">
              <w:rPr>
                <w:rFonts w:ascii="Corbel" w:hAnsi="Corbel"/>
                <w:b w:val="0"/>
                <w:smallCaps w:val="0"/>
                <w:szCs w:val="24"/>
              </w:rPr>
              <w:t xml:space="preserve"> oraz potrafi prawidłowo</w:t>
            </w:r>
            <w:r w:rsidR="00AF4738">
              <w:rPr>
                <w:rFonts w:ascii="Corbel" w:hAnsi="Corbel"/>
                <w:b w:val="0"/>
                <w:smallCaps w:val="0"/>
                <w:szCs w:val="24"/>
              </w:rPr>
              <w:t xml:space="preserve"> interpretować i</w:t>
            </w:r>
            <w:r w:rsidR="008246E2">
              <w:rPr>
                <w:rFonts w:ascii="Corbel" w:hAnsi="Corbel"/>
                <w:b w:val="0"/>
                <w:smallCaps w:val="0"/>
                <w:szCs w:val="24"/>
              </w:rPr>
              <w:t xml:space="preserve"> wyjaśnić </w:t>
            </w:r>
            <w:r w:rsidR="00AF4738">
              <w:rPr>
                <w:rFonts w:ascii="Corbel" w:hAnsi="Corbel"/>
                <w:b w:val="0"/>
                <w:smallCaps w:val="0"/>
                <w:szCs w:val="24"/>
              </w:rPr>
              <w:t>znaczenie norm, relacje pomiędzy nimi, właściwie analizując proces</w:t>
            </w:r>
            <w:r w:rsidR="00E050C2">
              <w:rPr>
                <w:rFonts w:ascii="Corbel" w:hAnsi="Corbel"/>
                <w:b w:val="0"/>
                <w:smallCaps w:val="0"/>
                <w:szCs w:val="24"/>
              </w:rPr>
              <w:t xml:space="preserve"> stanowienia i stosowania prawa, dostrzegając</w:t>
            </w:r>
            <w:r w:rsidR="00E050C2" w:rsidRPr="00E050C2">
              <w:rPr>
                <w:rFonts w:ascii="Corbel" w:hAnsi="Corbel"/>
                <w:b w:val="0"/>
                <w:smallCaps w:val="0"/>
                <w:szCs w:val="24"/>
              </w:rPr>
              <w:t xml:space="preserve"> obszary </w:t>
            </w:r>
            <w:r w:rsidR="00E050C2">
              <w:rPr>
                <w:rFonts w:ascii="Corbel" w:hAnsi="Corbel"/>
                <w:b w:val="0"/>
                <w:smallCaps w:val="0"/>
                <w:szCs w:val="24"/>
              </w:rPr>
              <w:t>w prawie ochrony śro</w:t>
            </w:r>
            <w:r w:rsidR="009B0AD8">
              <w:rPr>
                <w:rFonts w:ascii="Corbel" w:hAnsi="Corbel"/>
                <w:b w:val="0"/>
                <w:smallCaps w:val="0"/>
                <w:szCs w:val="24"/>
              </w:rPr>
              <w:t>do</w:t>
            </w:r>
            <w:r w:rsidR="00E050C2">
              <w:rPr>
                <w:rFonts w:ascii="Corbel" w:hAnsi="Corbel"/>
                <w:b w:val="0"/>
                <w:smallCaps w:val="0"/>
                <w:szCs w:val="24"/>
              </w:rPr>
              <w:t>wiska</w:t>
            </w:r>
            <w:r w:rsidR="00E050C2" w:rsidRPr="00E050C2">
              <w:rPr>
                <w:rFonts w:ascii="Corbel" w:hAnsi="Corbel"/>
                <w:b w:val="0"/>
                <w:smallCaps w:val="0"/>
                <w:szCs w:val="24"/>
              </w:rPr>
              <w:t>, w zakresie których regulacje powinny zostać znowelizowane bądź w przyszłości w ogóle uregulowane</w:t>
            </w:r>
            <w:r w:rsidR="00E050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24120D" w:rsidRDefault="0024120D" w:rsidP="00401B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401BA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24120D" w:rsidRDefault="00AF4738" w:rsidP="00401B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 w:rsidR="00401BA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:rsidR="005E079D" w:rsidRDefault="00AF4738" w:rsidP="00401B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  <w:r w:rsidR="0024120D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24120D" w:rsidRDefault="00AF4738" w:rsidP="00401B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K_U04,</w:t>
            </w:r>
          </w:p>
          <w:p w:rsidR="00AF4738" w:rsidRDefault="00AF4738" w:rsidP="00401B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="00E050C2" w:rsidRDefault="00E050C2" w:rsidP="00401B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K_U15,</w:t>
            </w:r>
          </w:p>
          <w:p w:rsidR="00E050C2" w:rsidRPr="005E079D" w:rsidRDefault="00E050C2" w:rsidP="00401B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B50D95" w:rsidRPr="005E079D" w:rsidRDefault="00AF4738" w:rsidP="00AF47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 i w formie ustnej określonych zagadnień dotyczących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prawnych w przedmiocie ochrony środowiska, w</w:t>
            </w:r>
            <w:r w:rsidR="00401BAF" w:rsidRPr="00401BAF">
              <w:rPr>
                <w:rFonts w:ascii="Corbel" w:hAnsi="Corbel"/>
                <w:b w:val="0"/>
                <w:smallCaps w:val="0"/>
                <w:szCs w:val="24"/>
              </w:rPr>
              <w:t>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jąc</w:t>
            </w:r>
            <w:r w:rsidR="00401BAF"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 dlaczego zbyt radykalne pogl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ądy i metody związane z ochroną</w:t>
            </w:r>
            <w:r w:rsidR="00401BAF"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 środowiska nie znajdują uzasadnienia prawnego, kulturowego bądź gospodarczego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AF4738" w:rsidRDefault="00AF4738" w:rsidP="00AF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K_U05, </w:t>
            </w:r>
          </w:p>
          <w:p w:rsidR="00AF4738" w:rsidRDefault="00AF4738" w:rsidP="00AF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AF4738" w:rsidRPr="00AF4738" w:rsidRDefault="00AF4738" w:rsidP="00AF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:rsidR="00AF4738" w:rsidRDefault="00AF4738" w:rsidP="00AF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:rsidR="00AF4738" w:rsidRDefault="00AF4738" w:rsidP="00AF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K_U12, </w:t>
            </w:r>
          </w:p>
          <w:p w:rsidR="00B50D95" w:rsidRPr="005E079D" w:rsidRDefault="00AF4738" w:rsidP="00AF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E050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:rsidR="00B50D95" w:rsidRPr="005E079D" w:rsidRDefault="00E050C2" w:rsidP="00E050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050C2">
              <w:rPr>
                <w:rFonts w:ascii="Corbel" w:hAnsi="Corbel"/>
                <w:b w:val="0"/>
                <w:smallCaps w:val="0"/>
                <w:szCs w:val="24"/>
              </w:rPr>
              <w:t>Stosuje zasady etyczne w swoim zachowaniu i życiu, mając świadomo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zawodu prawnika, jaki będzie wykonywał oraz i</w:t>
            </w:r>
            <w:r w:rsidR="00401BAF" w:rsidRPr="00401BAF">
              <w:rPr>
                <w:rFonts w:ascii="Corbel" w:hAnsi="Corbel"/>
                <w:b w:val="0"/>
                <w:smallCaps w:val="0"/>
                <w:szCs w:val="24"/>
              </w:rPr>
              <w:t>dentyfikuje się z ideą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24120D" w:rsidRDefault="0024120D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</w:t>
            </w:r>
          </w:p>
          <w:p w:rsidR="00B50D95" w:rsidRPr="005E079D" w:rsidRDefault="00E050C2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E050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B50D95" w:rsidRPr="005E079D" w:rsidRDefault="00E050C2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Podnosi i uzupełnia swoją</w:t>
            </w:r>
            <w:r w:rsidRPr="00E050C2">
              <w:rPr>
                <w:rFonts w:ascii="Corbel" w:hAnsi="Corbel"/>
                <w:b w:val="0"/>
                <w:smallCaps w:val="0"/>
                <w:szCs w:val="24"/>
              </w:rPr>
              <w:t xml:space="preserve"> wiedzę oraz doskonali umiejętności, mając świadomość zmienności przepisów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ochrony środowiska.</w:t>
            </w:r>
          </w:p>
        </w:tc>
        <w:tc>
          <w:tcPr>
            <w:tcW w:w="1873" w:type="dxa"/>
          </w:tcPr>
          <w:p w:rsidR="0024120D" w:rsidRDefault="00401BAF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</w:p>
          <w:p w:rsidR="00B50D95" w:rsidRPr="005E079D" w:rsidRDefault="00E050C2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E050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B50D95" w:rsidRPr="005E079D" w:rsidRDefault="00401BAF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ocenia znaczenie udziału społeczeństwa w procesie ochrony środowiska</w:t>
            </w:r>
            <w:r w:rsidR="00E050C2">
              <w:rPr>
                <w:rFonts w:ascii="Corbel" w:hAnsi="Corbel"/>
                <w:b w:val="0"/>
                <w:smallCaps w:val="0"/>
                <w:szCs w:val="24"/>
              </w:rPr>
              <w:t xml:space="preserve"> oraz szanuje poglądy i postawy innych osób w postrzeganiu zagadnień dotyczących ochrony środowiska. </w:t>
            </w:r>
          </w:p>
        </w:tc>
        <w:tc>
          <w:tcPr>
            <w:tcW w:w="1873" w:type="dxa"/>
          </w:tcPr>
          <w:p w:rsidR="0024120D" w:rsidRDefault="0024120D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K_K06, </w:t>
            </w:r>
          </w:p>
          <w:p w:rsidR="00B50D95" w:rsidRPr="005E079D" w:rsidRDefault="00401BAF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A0A7D" w:rsidTr="00923D7D">
        <w:tc>
          <w:tcPr>
            <w:tcW w:w="9639" w:type="dxa"/>
          </w:tcPr>
          <w:p w:rsidR="0085747A" w:rsidRPr="008A0A7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120D" w:rsidRPr="008A0A7D" w:rsidTr="002A15A3">
        <w:tc>
          <w:tcPr>
            <w:tcW w:w="9639" w:type="dxa"/>
            <w:shd w:val="clear" w:color="auto" w:fill="auto"/>
          </w:tcPr>
          <w:tbl>
            <w:tblPr>
              <w:tblW w:w="9214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564"/>
            </w:tblGrid>
            <w:tr w:rsidR="0024120D" w:rsidRPr="008A0A7D" w:rsidTr="00C43C68">
              <w:trPr>
                <w:trHeight w:val="323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System prawa ochrony środowiska, ewolucja regulacji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ind w:left="44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 xml:space="preserve">  3 godz.</w:t>
                  </w:r>
                </w:p>
              </w:tc>
            </w:tr>
            <w:tr w:rsidR="0024120D" w:rsidRPr="008A0A7D" w:rsidTr="00C43C68">
              <w:trPr>
                <w:trHeight w:val="308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Źródła prawa, Zasady ogólne prawa ochrony środowiska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ind w:left="56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6 godz.</w:t>
                  </w:r>
                </w:p>
              </w:tc>
            </w:tr>
            <w:tr w:rsidR="0024120D" w:rsidRPr="008A0A7D" w:rsidTr="00C43C68">
              <w:trPr>
                <w:trHeight w:val="237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Zarządzanie ochroną środowiska (rodzaje zadań administracji publicznej)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ind w:left="552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24120D" w:rsidRPr="008A0A7D" w:rsidTr="00C43C68">
              <w:trPr>
                <w:trHeight w:val="285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Implementacja aktów wspólnotowych z zakresu ochrony środowiska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ind w:left="552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</w:p>
                <w:p w:rsidR="0024120D" w:rsidRPr="008A0A7D" w:rsidRDefault="0024120D" w:rsidP="0024120D">
                  <w:pPr>
                    <w:spacing w:after="0" w:line="240" w:lineRule="auto"/>
                    <w:ind w:left="53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24120D" w:rsidRPr="008A0A7D" w:rsidTr="00C43C68">
              <w:trPr>
                <w:trHeight w:val="522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9B0AD8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15 godz.</w:t>
                  </w:r>
                </w:p>
              </w:tc>
            </w:tr>
          </w:tbl>
          <w:p w:rsidR="0024120D" w:rsidRPr="008A0A7D" w:rsidRDefault="0024120D" w:rsidP="0024120D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8A0A7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A0A7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A0A7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A0A7D">
        <w:rPr>
          <w:rFonts w:ascii="Corbel" w:hAnsi="Corbel"/>
          <w:sz w:val="24"/>
          <w:szCs w:val="24"/>
        </w:rPr>
        <w:t xml:space="preserve">, </w:t>
      </w:r>
      <w:r w:rsidRPr="008A0A7D">
        <w:rPr>
          <w:rFonts w:ascii="Corbel" w:hAnsi="Corbel"/>
          <w:sz w:val="24"/>
          <w:szCs w:val="24"/>
        </w:rPr>
        <w:t xml:space="preserve">zajęć praktycznych </w:t>
      </w:r>
    </w:p>
    <w:p w:rsidR="0085747A" w:rsidRPr="008A0A7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A0A7D" w:rsidTr="00923D7D">
        <w:tc>
          <w:tcPr>
            <w:tcW w:w="9639" w:type="dxa"/>
          </w:tcPr>
          <w:p w:rsidR="0085747A" w:rsidRPr="008A0A7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120D" w:rsidRPr="008A0A7D" w:rsidTr="003B3F9D">
        <w:tc>
          <w:tcPr>
            <w:tcW w:w="9639" w:type="dxa"/>
            <w:shd w:val="clear" w:color="auto" w:fill="auto"/>
          </w:tcPr>
          <w:tbl>
            <w:tblPr>
              <w:tblW w:w="9214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45"/>
              <w:gridCol w:w="2569"/>
            </w:tblGrid>
            <w:tr w:rsidR="0024120D" w:rsidRPr="008A0A7D" w:rsidTr="008F1439">
              <w:trPr>
                <w:trHeight w:val="261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C71AF4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Organy ochrony środowiska w Polsce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ind w:left="882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24120D" w:rsidRPr="008A0A7D" w:rsidTr="008F1439">
              <w:trPr>
                <w:trHeight w:val="263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Odpowiedzialność prawna w ochronie środowiska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ind w:left="89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24120D" w:rsidRPr="008A0A7D" w:rsidTr="008F1439">
              <w:trPr>
                <w:trHeight w:val="225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C71AF4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Instrumenty finansowo - prawne w ochronie środowiska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ind w:left="92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24120D" w:rsidRPr="008A0A7D" w:rsidTr="008F1439">
              <w:trPr>
                <w:trHeight w:val="330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947C53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Wybrane regulacje sektorowe w ochronie środowiska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ind w:left="92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24120D" w:rsidRPr="008A0A7D" w:rsidTr="008F1439">
              <w:trPr>
                <w:trHeight w:val="270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947C53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Wybrane zagadnienia ochrony różnorodności biologicznej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9B0AD8">
                  <w:pPr>
                    <w:spacing w:after="0" w:line="240" w:lineRule="auto"/>
                    <w:ind w:left="95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24120D" w:rsidRPr="008A0A7D" w:rsidTr="008F1439">
              <w:trPr>
                <w:trHeight w:val="252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9B0AD8">
                  <w:pPr>
                    <w:spacing w:after="0" w:line="240" w:lineRule="auto"/>
                    <w:ind w:left="1122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15 godz.</w:t>
                  </w:r>
                </w:p>
              </w:tc>
            </w:tr>
          </w:tbl>
          <w:p w:rsidR="0024120D" w:rsidRPr="008A0A7D" w:rsidRDefault="0024120D" w:rsidP="0024120D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4120D" w:rsidRDefault="00547F29" w:rsidP="0011010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4120D">
        <w:rPr>
          <w:rFonts w:ascii="Corbel" w:hAnsi="Corbel"/>
          <w:smallCaps w:val="0"/>
          <w:szCs w:val="24"/>
        </w:rPr>
        <w:t>Wykład:</w:t>
      </w:r>
      <w:r w:rsidRPr="0024120D">
        <w:rPr>
          <w:rFonts w:ascii="Corbel" w:hAnsi="Corbel"/>
          <w:b w:val="0"/>
          <w:smallCaps w:val="0"/>
          <w:szCs w:val="24"/>
        </w:rPr>
        <w:t xml:space="preserve"> wykład problemowy, analiza i interpretacja tekstów źródłowych oraz wybranych orzeczeń, </w:t>
      </w:r>
    </w:p>
    <w:p w:rsidR="0085747A" w:rsidRPr="0024120D" w:rsidRDefault="00547F29" w:rsidP="0011010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4120D">
        <w:rPr>
          <w:rFonts w:ascii="Corbel" w:hAnsi="Corbel"/>
          <w:smallCaps w:val="0"/>
          <w:szCs w:val="24"/>
        </w:rPr>
        <w:t>Ćwiczenia:</w:t>
      </w:r>
      <w:r w:rsidRPr="0024120D">
        <w:rPr>
          <w:rFonts w:ascii="Corbel" w:hAnsi="Corbel"/>
          <w:b w:val="0"/>
          <w:smallCaps w:val="0"/>
          <w:szCs w:val="24"/>
        </w:rPr>
        <w:t xml:space="preserve"> analiza tekstów z dyskusją, praca w grupach, analiza przypadków, analiza i interpretacja tekstów źródłowych oraz wybranych orzeczeń, dyskusja.</w:t>
      </w:r>
      <w:r w:rsidR="00BF2C41" w:rsidRPr="0024120D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9B0AD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B0A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DE1049" w:rsidRPr="0001538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11010D" w:rsidRPr="009C54AE" w:rsidTr="00C05F44">
        <w:tc>
          <w:tcPr>
            <w:tcW w:w="1985" w:type="dxa"/>
          </w:tcPr>
          <w:p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11010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11010D" w:rsidRPr="009C54AE" w:rsidTr="00C05F44">
        <w:tc>
          <w:tcPr>
            <w:tcW w:w="1985" w:type="dxa"/>
          </w:tcPr>
          <w:p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3F52FF" w:rsidRPr="003F52FF" w:rsidRDefault="003F52FF" w:rsidP="003F52F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W przypadku ćwiczeń – frekwencja na ćwiczeniach ustalana na podstawie listy obecności, aktywność na ćwiczeniach, wyniki ustalane na podstawie pisemnych prac studentów lub ustnej odpowiedzi, obserwacja w trakcie zajęć, gdzie ocena pozytywna osiągana jest w przypadku uzyskania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onad 50% poprawnych odpowiedzi.</w:t>
            </w:r>
          </w:p>
          <w:p w:rsidR="0085747A" w:rsidRPr="009C54AE" w:rsidRDefault="003F52FF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W przypadku egzaminu z przedmiotu – wyniki egzaminu ustalane na podstawie pisemnych prac   studentów lub ustnej odpowiedzi, gdzie ocena pozytywna osiągana jest w przypadku uzyskania ponad 50% poprawnych odpowiedzi. Kryteria oceny: kompletność odpowiedzi, poprawna terminologia, aktualny stan prawny.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A0A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</w:tcPr>
          <w:p w:rsidR="003F52FF" w:rsidRPr="003F52FF" w:rsidRDefault="0024120D" w:rsidP="003F52F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Wykład – 15</w:t>
            </w:r>
            <w:r w:rsidR="003F52FF" w:rsidRPr="003F52FF">
              <w:rPr>
                <w:rFonts w:ascii="Corbel" w:eastAsia="Cambria" w:hAnsi="Corbel"/>
                <w:sz w:val="24"/>
                <w:szCs w:val="24"/>
              </w:rPr>
              <w:t xml:space="preserve"> godz.</w:t>
            </w:r>
          </w:p>
          <w:p w:rsidR="0085747A" w:rsidRPr="009C54AE" w:rsidRDefault="0024120D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Ćwiczenia – 15</w:t>
            </w:r>
            <w:r w:rsidR="003F52FF" w:rsidRPr="003F52FF">
              <w:rPr>
                <w:rFonts w:ascii="Corbel" w:eastAsia="Cambria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</w:t>
            </w:r>
            <w:r w:rsidR="0024120D">
              <w:rPr>
                <w:rFonts w:ascii="Corbel" w:hAnsi="Corbel"/>
                <w:sz w:val="24"/>
                <w:szCs w:val="24"/>
              </w:rPr>
              <w:t>iał w zaliczeniach i egzaminie 2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zajęć: </w:t>
            </w:r>
            <w:r w:rsidR="00676775">
              <w:rPr>
                <w:rFonts w:ascii="Corbel" w:hAnsi="Corbel"/>
                <w:sz w:val="24"/>
                <w:szCs w:val="24"/>
              </w:rPr>
              <w:t>40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3F52FF" w:rsidRPr="009C54AE" w:rsidRDefault="003F52FF" w:rsidP="006767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egzaminu: </w:t>
            </w:r>
            <w:r w:rsidR="00676775">
              <w:rPr>
                <w:rFonts w:ascii="Corbel" w:hAnsi="Corbel"/>
                <w:sz w:val="24"/>
                <w:szCs w:val="24"/>
              </w:rPr>
              <w:t>40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76775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112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6775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8A0A7D">
        <w:rPr>
          <w:rFonts w:ascii="Corbel" w:hAnsi="Corbel"/>
          <w:smallCaps w:val="0"/>
          <w:szCs w:val="24"/>
        </w:rPr>
        <w:t>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75C2A" w:rsidRPr="009C54AE" w:rsidTr="009B0AD8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75C2A" w:rsidRPr="009C54AE" w:rsidTr="009B0AD8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9B0AD8">
        <w:trPr>
          <w:trHeight w:val="397"/>
        </w:trPr>
        <w:tc>
          <w:tcPr>
            <w:tcW w:w="7513" w:type="dxa"/>
          </w:tcPr>
          <w:p w:rsidR="0085747A" w:rsidRPr="009B0AD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B0AD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76775" w:rsidRPr="00676775" w:rsidRDefault="00676775" w:rsidP="0067677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 xml:space="preserve">M. Górski (red.), Prawo ochrony środowiska, Wolters Kluwer 2018, </w:t>
            </w:r>
          </w:p>
          <w:p w:rsidR="00676775" w:rsidRPr="00676775" w:rsidRDefault="00676775" w:rsidP="0067677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>B. Rakoczy, B. Wierzbowski, Prawo ochrony środowiska. Zagadnienia podstawowe, Wolters Kluwer Polska 2018,</w:t>
            </w:r>
          </w:p>
          <w:p w:rsidR="00676775" w:rsidRPr="00676775" w:rsidRDefault="00676775" w:rsidP="0067677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>J. Boć, K. Nowacki, E. Samborska-Boć, Ochrona środowiska, Wrocław 2005,</w:t>
            </w:r>
          </w:p>
          <w:p w:rsidR="00ED0422" w:rsidRPr="00676775" w:rsidRDefault="00676775" w:rsidP="00ED042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 xml:space="preserve">J. Stelmasiak (red.)Prawo ochrony środowiska, </w:t>
            </w:r>
            <w:proofErr w:type="spellStart"/>
            <w:r w:rsidRPr="00676775">
              <w:rPr>
                <w:rFonts w:ascii="Corbel" w:eastAsia="Cambria" w:hAnsi="Corbel"/>
              </w:rPr>
              <w:t>LexisNexis</w:t>
            </w:r>
            <w:proofErr w:type="spellEnd"/>
            <w:r w:rsidRPr="00676775">
              <w:rPr>
                <w:rFonts w:ascii="Corbel" w:eastAsia="Cambria" w:hAnsi="Corbel"/>
              </w:rPr>
              <w:t xml:space="preserve"> - Warszawa 2009.</w:t>
            </w:r>
          </w:p>
        </w:tc>
      </w:tr>
      <w:tr w:rsidR="0085747A" w:rsidRPr="009C54AE" w:rsidTr="009B0AD8">
        <w:trPr>
          <w:trHeight w:val="397"/>
        </w:trPr>
        <w:tc>
          <w:tcPr>
            <w:tcW w:w="7513" w:type="dxa"/>
          </w:tcPr>
          <w:p w:rsidR="0085747A" w:rsidRPr="009B0AD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B0AD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76775" w:rsidRPr="00676775" w:rsidRDefault="00676775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676775">
              <w:rPr>
                <w:rFonts w:eastAsia="Cambria" w:cs="Times-Roman"/>
                <w:lang w:eastAsia="pl-PL"/>
              </w:rPr>
              <w:t>A. Barczak, P. Korzeniowski (red.), Administracja a środowisko, Szczecin 2018,</w:t>
            </w:r>
          </w:p>
          <w:p w:rsidR="00676775" w:rsidRPr="00676775" w:rsidRDefault="00676775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676775">
              <w:rPr>
                <w:rFonts w:eastAsia="Cambria" w:cs="Times-Roman"/>
                <w:lang w:eastAsia="pl-PL"/>
              </w:rPr>
              <w:t>E. Ura, S. Pieprzny, Problemy współczesnej administracji w Polsce, Rzeszów 2016.</w:t>
            </w:r>
          </w:p>
          <w:p w:rsidR="00676775" w:rsidRPr="00676775" w:rsidRDefault="00676775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676775">
              <w:rPr>
                <w:rFonts w:eastAsia="Cambria" w:cs="Times-Roman"/>
                <w:lang w:eastAsia="pl-PL"/>
              </w:rPr>
              <w:t>E. Ura, J. Stelmasiak, S. Pieprzny, Ocena modelu prawnego organizacji ochrony środowiska w Polsce i na Słowacji: praca zbiorowa, Rzeszów 2012,</w:t>
            </w:r>
          </w:p>
          <w:p w:rsidR="00676775" w:rsidRPr="00676775" w:rsidRDefault="00676775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676775">
              <w:rPr>
                <w:rFonts w:eastAsia="Cambria" w:cs="Times-Roman"/>
                <w:lang w:eastAsia="pl-PL"/>
              </w:rPr>
              <w:t xml:space="preserve">J. 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 xml:space="preserve"> (red.), M. Bar, Z. Bukowski, J. 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Jerzmański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 xml:space="preserve">, S. Urban, Leksykon prawa ochrony środowiska, 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WoltersKluwer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>, Warszawa 2012,</w:t>
            </w:r>
          </w:p>
          <w:p w:rsidR="00676775" w:rsidRPr="00676775" w:rsidRDefault="00676775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676775">
              <w:rPr>
                <w:rFonts w:eastAsia="Cambria" w:cs="Times-Roman"/>
                <w:lang w:eastAsia="pl-PL"/>
              </w:rPr>
              <w:t>J. Ciechanowicz-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McLean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>, Prawo ochrony i zarządz</w:t>
            </w:r>
            <w:r w:rsidR="00C71AF4">
              <w:rPr>
                <w:rFonts w:eastAsia="Cambria" w:cs="Times-Roman"/>
                <w:lang w:eastAsia="pl-PL"/>
              </w:rPr>
              <w:t>ania środowiskiem, Warszawa 2019</w:t>
            </w:r>
            <w:r w:rsidRPr="00676775">
              <w:rPr>
                <w:rFonts w:eastAsia="Cambria" w:cs="Times-Roman"/>
                <w:lang w:eastAsia="pl-PL"/>
              </w:rPr>
              <w:t>,</w:t>
            </w:r>
          </w:p>
          <w:p w:rsidR="00676775" w:rsidRPr="00676775" w:rsidRDefault="00676775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676775">
              <w:rPr>
                <w:rFonts w:eastAsia="Cambria" w:cs="Times-Roman"/>
                <w:lang w:eastAsia="pl-PL"/>
              </w:rPr>
              <w:t xml:space="preserve">E. 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Symonides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>, Ochrona przyrody, Warszawa 2014,</w:t>
            </w:r>
          </w:p>
          <w:p w:rsidR="00835A90" w:rsidRPr="00C71AF4" w:rsidRDefault="00676775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676775">
              <w:rPr>
                <w:rFonts w:eastAsia="Cambria" w:cs="Times-Roman"/>
                <w:lang w:eastAsia="pl-PL"/>
              </w:rPr>
              <w:t xml:space="preserve">M. Bar, M. Górski, J. 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 xml:space="preserve">, J. 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Jerzmański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 xml:space="preserve">, M. 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Pchałek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>, W. Radecki, S. Urban, Prawo ochrony środowiska. Komentarz, C. H. BECK 2019.</w:t>
            </w:r>
          </w:p>
          <w:p w:rsidR="00C71AF4" w:rsidRPr="00947C53" w:rsidRDefault="00C71AF4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 w:cs="Times-Roman"/>
                <w:lang w:eastAsia="pl-PL"/>
              </w:rPr>
              <w:t xml:space="preserve">B. Rakoczy, Ochrona środowiska w praktyce gmin, Wolters Kluwer, Warszawa 2020. </w:t>
            </w:r>
          </w:p>
          <w:p w:rsidR="00947C53" w:rsidRPr="00835A90" w:rsidRDefault="00947C53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K. Gruszecki, Ustawa o ochronie przyrody. Komentarz, Wolters Kluwer, Warszawa 2017 lub LEX 2020. 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B0AD8">
      <w:pgSz w:w="11906" w:h="16838"/>
      <w:pgMar w:top="709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EFC" w:rsidRDefault="00205EFC" w:rsidP="00C16ABF">
      <w:pPr>
        <w:spacing w:after="0" w:line="240" w:lineRule="auto"/>
      </w:pPr>
      <w:r>
        <w:separator/>
      </w:r>
    </w:p>
  </w:endnote>
  <w:endnote w:type="continuationSeparator" w:id="0">
    <w:p w:rsidR="00205EFC" w:rsidRDefault="00205E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EFC" w:rsidRDefault="00205EFC" w:rsidP="00C16ABF">
      <w:pPr>
        <w:spacing w:after="0" w:line="240" w:lineRule="auto"/>
      </w:pPr>
      <w:r>
        <w:separator/>
      </w:r>
    </w:p>
  </w:footnote>
  <w:footnote w:type="continuationSeparator" w:id="0">
    <w:p w:rsidR="00205EFC" w:rsidRDefault="00205EF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0CF"/>
    <w:rsid w:val="00044C82"/>
    <w:rsid w:val="00070ED6"/>
    <w:rsid w:val="000723AC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10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BF"/>
    <w:rsid w:val="001718A7"/>
    <w:rsid w:val="001737CF"/>
    <w:rsid w:val="00176083"/>
    <w:rsid w:val="00192F37"/>
    <w:rsid w:val="001A5746"/>
    <w:rsid w:val="001A70D2"/>
    <w:rsid w:val="001C3AD1"/>
    <w:rsid w:val="001D657B"/>
    <w:rsid w:val="001D7B54"/>
    <w:rsid w:val="001E0209"/>
    <w:rsid w:val="001F2CA2"/>
    <w:rsid w:val="0020532E"/>
    <w:rsid w:val="00205EFC"/>
    <w:rsid w:val="002144C0"/>
    <w:rsid w:val="0022477D"/>
    <w:rsid w:val="002278A9"/>
    <w:rsid w:val="002336F9"/>
    <w:rsid w:val="0024028F"/>
    <w:rsid w:val="0024120D"/>
    <w:rsid w:val="00244ABC"/>
    <w:rsid w:val="00247B98"/>
    <w:rsid w:val="00275C2A"/>
    <w:rsid w:val="00281FF2"/>
    <w:rsid w:val="002857DE"/>
    <w:rsid w:val="00291567"/>
    <w:rsid w:val="00295E0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9C1"/>
    <w:rsid w:val="003343CF"/>
    <w:rsid w:val="00343618"/>
    <w:rsid w:val="00346FE9"/>
    <w:rsid w:val="0034759A"/>
    <w:rsid w:val="003503F6"/>
    <w:rsid w:val="003530DD"/>
    <w:rsid w:val="00363F78"/>
    <w:rsid w:val="00367A7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FF"/>
    <w:rsid w:val="00401BAF"/>
    <w:rsid w:val="00414E3C"/>
    <w:rsid w:val="00421FB3"/>
    <w:rsid w:val="0042244A"/>
    <w:rsid w:val="0042669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4FB"/>
    <w:rsid w:val="004840FD"/>
    <w:rsid w:val="00490F7D"/>
    <w:rsid w:val="00491678"/>
    <w:rsid w:val="004968E2"/>
    <w:rsid w:val="004A3EEA"/>
    <w:rsid w:val="004A4D1F"/>
    <w:rsid w:val="004B5FCD"/>
    <w:rsid w:val="004D5282"/>
    <w:rsid w:val="004F1551"/>
    <w:rsid w:val="004F55A3"/>
    <w:rsid w:val="0050496F"/>
    <w:rsid w:val="00507EF0"/>
    <w:rsid w:val="00513B6F"/>
    <w:rsid w:val="00517C63"/>
    <w:rsid w:val="005363C4"/>
    <w:rsid w:val="00536BDE"/>
    <w:rsid w:val="00543ACC"/>
    <w:rsid w:val="00547F29"/>
    <w:rsid w:val="0056696D"/>
    <w:rsid w:val="00571B4C"/>
    <w:rsid w:val="0059484D"/>
    <w:rsid w:val="005A0855"/>
    <w:rsid w:val="005A3196"/>
    <w:rsid w:val="005A5592"/>
    <w:rsid w:val="005B675A"/>
    <w:rsid w:val="005C080F"/>
    <w:rsid w:val="005C0B96"/>
    <w:rsid w:val="005C55E5"/>
    <w:rsid w:val="005C696A"/>
    <w:rsid w:val="005D771B"/>
    <w:rsid w:val="005E079D"/>
    <w:rsid w:val="005E0E3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775"/>
    <w:rsid w:val="00696477"/>
    <w:rsid w:val="006D050F"/>
    <w:rsid w:val="006D6139"/>
    <w:rsid w:val="006E4CC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0C"/>
    <w:rsid w:val="007E63D5"/>
    <w:rsid w:val="007F4155"/>
    <w:rsid w:val="0081554D"/>
    <w:rsid w:val="0081707E"/>
    <w:rsid w:val="008246E2"/>
    <w:rsid w:val="008332C3"/>
    <w:rsid w:val="00835A90"/>
    <w:rsid w:val="008449B3"/>
    <w:rsid w:val="008539EE"/>
    <w:rsid w:val="0085747A"/>
    <w:rsid w:val="00884922"/>
    <w:rsid w:val="00885F64"/>
    <w:rsid w:val="008917F9"/>
    <w:rsid w:val="008A0A7D"/>
    <w:rsid w:val="008A45F7"/>
    <w:rsid w:val="008C0CC0"/>
    <w:rsid w:val="008C19A9"/>
    <w:rsid w:val="008C379D"/>
    <w:rsid w:val="008C5147"/>
    <w:rsid w:val="008C5359"/>
    <w:rsid w:val="008C5363"/>
    <w:rsid w:val="008D2307"/>
    <w:rsid w:val="008D3DFB"/>
    <w:rsid w:val="008E64F4"/>
    <w:rsid w:val="008F12C9"/>
    <w:rsid w:val="008F6E29"/>
    <w:rsid w:val="00916188"/>
    <w:rsid w:val="00923D7D"/>
    <w:rsid w:val="00947C53"/>
    <w:rsid w:val="009508DF"/>
    <w:rsid w:val="00950DAC"/>
    <w:rsid w:val="00954A07"/>
    <w:rsid w:val="00983469"/>
    <w:rsid w:val="00997F14"/>
    <w:rsid w:val="009A78D9"/>
    <w:rsid w:val="009B0AD8"/>
    <w:rsid w:val="009B7789"/>
    <w:rsid w:val="009C3E31"/>
    <w:rsid w:val="009C54AE"/>
    <w:rsid w:val="009C788E"/>
    <w:rsid w:val="009E3B41"/>
    <w:rsid w:val="009F3C5C"/>
    <w:rsid w:val="009F4610"/>
    <w:rsid w:val="009F7D09"/>
    <w:rsid w:val="00A00ECC"/>
    <w:rsid w:val="00A155EE"/>
    <w:rsid w:val="00A16426"/>
    <w:rsid w:val="00A2245B"/>
    <w:rsid w:val="00A239D9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5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420"/>
    <w:rsid w:val="00AF2C1E"/>
    <w:rsid w:val="00AF4738"/>
    <w:rsid w:val="00B06142"/>
    <w:rsid w:val="00B135B1"/>
    <w:rsid w:val="00B3130B"/>
    <w:rsid w:val="00B40ADB"/>
    <w:rsid w:val="00B43B77"/>
    <w:rsid w:val="00B43E80"/>
    <w:rsid w:val="00B50D95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C36"/>
    <w:rsid w:val="00C67E92"/>
    <w:rsid w:val="00C70A26"/>
    <w:rsid w:val="00C71AF4"/>
    <w:rsid w:val="00C766DF"/>
    <w:rsid w:val="00C94B98"/>
    <w:rsid w:val="00CA2B96"/>
    <w:rsid w:val="00CA5089"/>
    <w:rsid w:val="00CC525D"/>
    <w:rsid w:val="00CD6897"/>
    <w:rsid w:val="00CE5BAC"/>
    <w:rsid w:val="00CF25BE"/>
    <w:rsid w:val="00CF4892"/>
    <w:rsid w:val="00CF78ED"/>
    <w:rsid w:val="00D01537"/>
    <w:rsid w:val="00D02B25"/>
    <w:rsid w:val="00D02EBA"/>
    <w:rsid w:val="00D17C3C"/>
    <w:rsid w:val="00D256A7"/>
    <w:rsid w:val="00D25C35"/>
    <w:rsid w:val="00D26B2C"/>
    <w:rsid w:val="00D352C9"/>
    <w:rsid w:val="00D35DDD"/>
    <w:rsid w:val="00D425B2"/>
    <w:rsid w:val="00D428D6"/>
    <w:rsid w:val="00D552B2"/>
    <w:rsid w:val="00D608D1"/>
    <w:rsid w:val="00D661EE"/>
    <w:rsid w:val="00D74119"/>
    <w:rsid w:val="00D8075B"/>
    <w:rsid w:val="00D8678B"/>
    <w:rsid w:val="00DA2114"/>
    <w:rsid w:val="00DE09C0"/>
    <w:rsid w:val="00DE1049"/>
    <w:rsid w:val="00DE4A14"/>
    <w:rsid w:val="00DF320D"/>
    <w:rsid w:val="00DF71C8"/>
    <w:rsid w:val="00E050C2"/>
    <w:rsid w:val="00E129B8"/>
    <w:rsid w:val="00E21E7D"/>
    <w:rsid w:val="00E22FBC"/>
    <w:rsid w:val="00E24BF5"/>
    <w:rsid w:val="00E25338"/>
    <w:rsid w:val="00E44543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0422"/>
    <w:rsid w:val="00ED32D2"/>
    <w:rsid w:val="00EE32DE"/>
    <w:rsid w:val="00EE5457"/>
    <w:rsid w:val="00EF4E4C"/>
    <w:rsid w:val="00F070AB"/>
    <w:rsid w:val="00F17567"/>
    <w:rsid w:val="00F27A7B"/>
    <w:rsid w:val="00F526AF"/>
    <w:rsid w:val="00F617C3"/>
    <w:rsid w:val="00F7066B"/>
    <w:rsid w:val="00F706E2"/>
    <w:rsid w:val="00F83B28"/>
    <w:rsid w:val="00FA46E5"/>
    <w:rsid w:val="00FB41EB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AD0FD-E31A-4024-B9FE-B81DE2B7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98622-73B3-44F3-AFC7-73B4F05C3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1330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3</cp:revision>
  <cp:lastPrinted>2019-02-06T12:12:00Z</cp:lastPrinted>
  <dcterms:created xsi:type="dcterms:W3CDTF">2021-03-30T12:19:00Z</dcterms:created>
  <dcterms:modified xsi:type="dcterms:W3CDTF">2021-03-31T08:23:00Z</dcterms:modified>
</cp:coreProperties>
</file>