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29AFD" w14:textId="2BA82FD8" w:rsidR="006E5D65" w:rsidRPr="006A65C6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A65C6">
        <w:rPr>
          <w:rFonts w:ascii="Corbel" w:hAnsi="Corbel"/>
          <w:b/>
          <w:bCs/>
        </w:rPr>
        <w:t xml:space="preserve">   </w:t>
      </w:r>
      <w:r w:rsidR="00CD6897" w:rsidRPr="006A65C6">
        <w:rPr>
          <w:rFonts w:ascii="Corbel" w:hAnsi="Corbel"/>
          <w:b/>
          <w:bCs/>
        </w:rPr>
        <w:tab/>
      </w:r>
      <w:r w:rsidR="00CD6897" w:rsidRPr="006A65C6">
        <w:rPr>
          <w:rFonts w:ascii="Corbel" w:hAnsi="Corbel"/>
          <w:b/>
          <w:bCs/>
        </w:rPr>
        <w:tab/>
      </w:r>
      <w:r w:rsidR="00CD6897" w:rsidRPr="006A65C6">
        <w:rPr>
          <w:rFonts w:ascii="Corbel" w:hAnsi="Corbel"/>
          <w:b/>
          <w:bCs/>
        </w:rPr>
        <w:tab/>
      </w:r>
      <w:r w:rsidR="00CD6897" w:rsidRPr="006A65C6">
        <w:rPr>
          <w:rFonts w:ascii="Corbel" w:hAnsi="Corbel"/>
          <w:b/>
          <w:bCs/>
        </w:rPr>
        <w:tab/>
      </w:r>
      <w:r w:rsidR="00CD6897" w:rsidRPr="006A65C6">
        <w:rPr>
          <w:rFonts w:ascii="Corbel" w:hAnsi="Corbel"/>
          <w:b/>
          <w:bCs/>
        </w:rPr>
        <w:tab/>
      </w:r>
      <w:r w:rsidR="00CD6897" w:rsidRPr="006A65C6">
        <w:rPr>
          <w:rFonts w:ascii="Corbel" w:hAnsi="Corbel"/>
          <w:b/>
          <w:bCs/>
        </w:rPr>
        <w:tab/>
      </w:r>
      <w:r w:rsidR="00D8678B" w:rsidRPr="006A65C6">
        <w:rPr>
          <w:rFonts w:ascii="Corbel" w:hAnsi="Corbel"/>
          <w:bCs/>
          <w:i/>
        </w:rPr>
        <w:t xml:space="preserve">Załącznik nr </w:t>
      </w:r>
      <w:r w:rsidR="006F31E2" w:rsidRPr="006A65C6">
        <w:rPr>
          <w:rFonts w:ascii="Corbel" w:hAnsi="Corbel"/>
          <w:bCs/>
          <w:i/>
        </w:rPr>
        <w:t>1.5</w:t>
      </w:r>
      <w:r w:rsidR="00D8678B" w:rsidRPr="006A65C6">
        <w:rPr>
          <w:rFonts w:ascii="Corbel" w:hAnsi="Corbel"/>
          <w:bCs/>
          <w:i/>
        </w:rPr>
        <w:t xml:space="preserve"> do Zarządzenia</w:t>
      </w:r>
      <w:r w:rsidR="002A22BF" w:rsidRPr="006A65C6">
        <w:rPr>
          <w:rFonts w:ascii="Corbel" w:hAnsi="Corbel"/>
          <w:bCs/>
          <w:i/>
        </w:rPr>
        <w:t xml:space="preserve"> Rektora UR</w:t>
      </w:r>
      <w:r w:rsidR="00CD6897" w:rsidRPr="006A65C6">
        <w:rPr>
          <w:rFonts w:ascii="Corbel" w:hAnsi="Corbel"/>
          <w:bCs/>
          <w:i/>
        </w:rPr>
        <w:t xml:space="preserve"> nr </w:t>
      </w:r>
      <w:r w:rsidR="00F17567" w:rsidRPr="006A65C6">
        <w:rPr>
          <w:rFonts w:ascii="Corbel" w:hAnsi="Corbel"/>
          <w:bCs/>
          <w:i/>
        </w:rPr>
        <w:t>12/2019</w:t>
      </w:r>
    </w:p>
    <w:p w14:paraId="726E077E" w14:textId="0222743F" w:rsidR="000B6741" w:rsidRPr="006A65C6" w:rsidRDefault="0085747A" w:rsidP="000B674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A65C6">
        <w:rPr>
          <w:rFonts w:ascii="Corbel" w:hAnsi="Corbel"/>
          <w:b/>
          <w:smallCaps/>
          <w:sz w:val="24"/>
          <w:szCs w:val="24"/>
        </w:rPr>
        <w:t>SYLABUS</w:t>
      </w:r>
    </w:p>
    <w:p w14:paraId="3D2C4287" w14:textId="32EAD419" w:rsidR="000B6741" w:rsidRPr="006A65C6" w:rsidRDefault="000B6741" w:rsidP="006A65C6">
      <w:pPr>
        <w:spacing w:after="0" w:line="240" w:lineRule="exact"/>
        <w:jc w:val="center"/>
        <w:rPr>
          <w:rFonts w:ascii="Corbel" w:hAnsi="Corbel"/>
          <w:b/>
          <w:i/>
          <w:smallCaps/>
        </w:rPr>
      </w:pPr>
      <w:r w:rsidRPr="006A65C6">
        <w:rPr>
          <w:rFonts w:ascii="Corbel" w:hAnsi="Corbel"/>
          <w:b/>
          <w:smallCaps/>
        </w:rPr>
        <w:t xml:space="preserve">dotyczy cyklu kształcenia </w:t>
      </w:r>
      <w:r w:rsidR="00F23A30">
        <w:rPr>
          <w:rFonts w:ascii="Corbel" w:hAnsi="Corbel"/>
          <w:b/>
          <w:i/>
          <w:smallCaps/>
        </w:rPr>
        <w:t>2022-2027</w:t>
      </w:r>
    </w:p>
    <w:p w14:paraId="0665C98F" w14:textId="40FD3BD0" w:rsidR="006A65C6" w:rsidRPr="006A65C6" w:rsidRDefault="006A65C6" w:rsidP="000B6741">
      <w:pPr>
        <w:spacing w:line="240" w:lineRule="exact"/>
        <w:jc w:val="center"/>
        <w:rPr>
          <w:rFonts w:ascii="Corbel" w:hAnsi="Corbel"/>
        </w:rPr>
      </w:pPr>
      <w:r w:rsidRPr="006A65C6">
        <w:rPr>
          <w:rFonts w:ascii="Corbel" w:hAnsi="Corbel"/>
        </w:rPr>
        <w:tab/>
      </w:r>
      <w:r w:rsidRPr="006A65C6">
        <w:rPr>
          <w:rFonts w:ascii="Corbel" w:hAnsi="Corbel"/>
        </w:rPr>
        <w:tab/>
      </w:r>
      <w:r w:rsidRPr="006A65C6">
        <w:rPr>
          <w:rFonts w:ascii="Corbel" w:hAnsi="Corbel"/>
        </w:rPr>
        <w:tab/>
      </w:r>
      <w:r w:rsidRPr="006A65C6">
        <w:rPr>
          <w:rFonts w:ascii="Corbel" w:hAnsi="Corbel"/>
        </w:rPr>
        <w:tab/>
        <w:t>(skrajne daty)</w:t>
      </w:r>
    </w:p>
    <w:p w14:paraId="6600FDF2" w14:textId="5CBA4BC9" w:rsidR="000B6741" w:rsidRPr="006A65C6" w:rsidRDefault="000B6741" w:rsidP="000B6741">
      <w:pPr>
        <w:pStyle w:val="Standard"/>
        <w:spacing w:line="240" w:lineRule="exact"/>
        <w:jc w:val="center"/>
        <w:rPr>
          <w:rFonts w:ascii="Corbel" w:hAnsi="Corbel"/>
        </w:rPr>
      </w:pPr>
      <w:r w:rsidRPr="006A65C6">
        <w:rPr>
          <w:rFonts w:ascii="Corbel" w:hAnsi="Corbel" w:cs="Times New Roman"/>
          <w:sz w:val="22"/>
          <w:szCs w:val="22"/>
        </w:rPr>
        <w:t xml:space="preserve">Rok akademicki </w:t>
      </w:r>
      <w:bookmarkStart w:id="0" w:name="__DdeLink__4527_4193762080"/>
      <w:r w:rsidRPr="006A65C6">
        <w:rPr>
          <w:rFonts w:ascii="Corbel" w:hAnsi="Corbel" w:cs="Times New Roman"/>
          <w:sz w:val="22"/>
          <w:szCs w:val="22"/>
        </w:rPr>
        <w:t>202</w:t>
      </w:r>
      <w:bookmarkEnd w:id="0"/>
      <w:r w:rsidRPr="006A65C6">
        <w:rPr>
          <w:rFonts w:ascii="Corbel" w:hAnsi="Corbel" w:cs="Times New Roman"/>
          <w:sz w:val="22"/>
          <w:szCs w:val="22"/>
        </w:rPr>
        <w:t>6</w:t>
      </w:r>
      <w:r w:rsidR="003F5F46">
        <w:rPr>
          <w:rFonts w:ascii="Corbel" w:hAnsi="Corbel" w:cs="Times New Roman"/>
          <w:sz w:val="22"/>
          <w:szCs w:val="22"/>
        </w:rPr>
        <w:t>/2027</w:t>
      </w:r>
      <w:bookmarkStart w:id="1" w:name="_GoBack"/>
      <w:bookmarkEnd w:id="1"/>
    </w:p>
    <w:p w14:paraId="6CCF57AB" w14:textId="77777777" w:rsidR="0085747A" w:rsidRPr="006A65C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632DC2" w14:textId="66B09AFF" w:rsidR="0085747A" w:rsidRPr="006A65C6" w:rsidRDefault="0085747A" w:rsidP="000B6741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6A65C6">
        <w:rPr>
          <w:rFonts w:ascii="Corbel" w:hAnsi="Corbel"/>
          <w:szCs w:val="24"/>
        </w:rPr>
        <w:t xml:space="preserve">Podstawowe </w:t>
      </w:r>
      <w:r w:rsidR="00445970" w:rsidRPr="006A65C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89"/>
        <w:gridCol w:w="7092"/>
      </w:tblGrid>
      <w:tr w:rsidR="000B6741" w:rsidRPr="006A65C6" w14:paraId="673E1667" w14:textId="77777777" w:rsidTr="006A65C6">
        <w:trPr>
          <w:trHeight w:val="3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602D2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72407" w14:textId="0439E92A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/>
                <w:b/>
                <w:sz w:val="24"/>
                <w:szCs w:val="24"/>
              </w:rPr>
              <w:t>Systemy ustrojowe państw postradzieckich</w:t>
            </w:r>
          </w:p>
        </w:tc>
      </w:tr>
      <w:tr w:rsidR="000B6741" w:rsidRPr="006A65C6" w14:paraId="7C89453C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E62FB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810CB" w14:textId="6B1969C4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</w:p>
        </w:tc>
      </w:tr>
      <w:tr w:rsidR="000B6741" w:rsidRPr="006A65C6" w14:paraId="503A6240" w14:textId="77777777" w:rsidTr="006A65C6">
        <w:trPr>
          <w:trHeight w:val="3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21AFD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300E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Kolegium Nauk Społecznych</w:t>
            </w:r>
          </w:p>
        </w:tc>
      </w:tr>
      <w:tr w:rsidR="000B6741" w:rsidRPr="006A65C6" w14:paraId="0C428068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810EE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E78F0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Zakład Ustrojów Państw Europejskich Instytutu Nauk Prawnych</w:t>
            </w:r>
          </w:p>
        </w:tc>
      </w:tr>
      <w:tr w:rsidR="000B6741" w:rsidRPr="006A65C6" w14:paraId="4D93EA0A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4DAF0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01C20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Prawo</w:t>
            </w:r>
          </w:p>
        </w:tc>
      </w:tr>
      <w:tr w:rsidR="000B6741" w:rsidRPr="006A65C6" w14:paraId="48910D6E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6697C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98A72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Jednolite Magisterskie</w:t>
            </w:r>
          </w:p>
        </w:tc>
      </w:tr>
      <w:tr w:rsidR="000B6741" w:rsidRPr="006A65C6" w14:paraId="32DC5FAE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D22E1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FFD7D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Ogólnoakademicki</w:t>
            </w:r>
          </w:p>
        </w:tc>
      </w:tr>
      <w:tr w:rsidR="000B6741" w:rsidRPr="006A65C6" w14:paraId="643DE01F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F63B0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029BC" w14:textId="12E1A6B8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Stacjonarne</w:t>
            </w:r>
          </w:p>
        </w:tc>
      </w:tr>
      <w:tr w:rsidR="000B6741" w:rsidRPr="006A65C6" w14:paraId="381D1D7A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BE266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9346E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Rok V, semestr IX</w:t>
            </w:r>
          </w:p>
        </w:tc>
      </w:tr>
      <w:tr w:rsidR="000B6741" w:rsidRPr="006A65C6" w14:paraId="253017F6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0B007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DED29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Fakultatywny</w:t>
            </w:r>
          </w:p>
        </w:tc>
      </w:tr>
      <w:tr w:rsidR="000B6741" w:rsidRPr="006A65C6" w14:paraId="0C8182E2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3F895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43928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Polski</w:t>
            </w:r>
          </w:p>
        </w:tc>
      </w:tr>
      <w:tr w:rsidR="000B6741" w:rsidRPr="00F23A30" w14:paraId="76B85A11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6D94A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AC6C5" w14:textId="77777777" w:rsidR="000B6741" w:rsidRPr="006A65C6" w:rsidRDefault="000B6741" w:rsidP="00775AFC">
            <w:pPr>
              <w:rPr>
                <w:rFonts w:ascii="Corbel" w:hAnsi="Corbel" w:cstheme="minorHAnsi"/>
                <w:b/>
                <w:lang w:val="fr-FR"/>
              </w:rPr>
            </w:pPr>
            <w:r w:rsidRPr="006A65C6">
              <w:rPr>
                <w:rFonts w:ascii="Corbel" w:hAnsi="Corbel" w:cstheme="minorHAnsi"/>
                <w:lang w:val="fr-FR"/>
              </w:rPr>
              <w:t>dr hab. Viktoriya Serzhanova, prof. UR</w:t>
            </w:r>
          </w:p>
        </w:tc>
      </w:tr>
      <w:tr w:rsidR="000B6741" w:rsidRPr="006A65C6" w14:paraId="7E5BD0C4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42A9A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30321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Pracownicy zgodnie z obciążeniami dydaktycznymi na dany rok akademicki</w:t>
            </w:r>
            <w:r w:rsidRPr="006A65C6">
              <w:rPr>
                <w:rFonts w:ascii="Corbel" w:hAnsi="Corbel" w:cstheme="minorHAnsi"/>
                <w:b/>
              </w:rPr>
              <w:t xml:space="preserve"> </w:t>
            </w:r>
          </w:p>
        </w:tc>
      </w:tr>
    </w:tbl>
    <w:p w14:paraId="0754FF62" w14:textId="77777777" w:rsidR="0085747A" w:rsidRPr="006A65C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A65C6">
        <w:rPr>
          <w:rFonts w:ascii="Corbel" w:hAnsi="Corbel"/>
          <w:sz w:val="24"/>
          <w:szCs w:val="24"/>
        </w:rPr>
        <w:t xml:space="preserve">* </w:t>
      </w:r>
      <w:r w:rsidRPr="006A65C6">
        <w:rPr>
          <w:rFonts w:ascii="Corbel" w:hAnsi="Corbel"/>
          <w:i/>
          <w:sz w:val="24"/>
          <w:szCs w:val="24"/>
        </w:rPr>
        <w:t>-</w:t>
      </w:r>
      <w:r w:rsidR="00B90885" w:rsidRPr="006A65C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A65C6">
        <w:rPr>
          <w:rFonts w:ascii="Corbel" w:hAnsi="Corbel"/>
          <w:b w:val="0"/>
          <w:sz w:val="24"/>
          <w:szCs w:val="24"/>
        </w:rPr>
        <w:t>e,</w:t>
      </w:r>
      <w:r w:rsidRPr="006A65C6">
        <w:rPr>
          <w:rFonts w:ascii="Corbel" w:hAnsi="Corbel"/>
          <w:i/>
          <w:sz w:val="24"/>
          <w:szCs w:val="24"/>
        </w:rPr>
        <w:t xml:space="preserve"> </w:t>
      </w:r>
      <w:r w:rsidRPr="006A65C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A65C6">
        <w:rPr>
          <w:rFonts w:ascii="Corbel" w:hAnsi="Corbel"/>
          <w:b w:val="0"/>
          <w:i/>
          <w:sz w:val="24"/>
          <w:szCs w:val="24"/>
        </w:rPr>
        <w:t>w Jednostce</w:t>
      </w:r>
    </w:p>
    <w:p w14:paraId="62D5FF2F" w14:textId="77777777" w:rsidR="00923D7D" w:rsidRPr="006A65C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AB8AD6" w14:textId="77777777" w:rsidR="0085747A" w:rsidRPr="006A65C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A65C6">
        <w:rPr>
          <w:rFonts w:ascii="Corbel" w:hAnsi="Corbel"/>
          <w:sz w:val="24"/>
          <w:szCs w:val="24"/>
        </w:rPr>
        <w:t>1.</w:t>
      </w:r>
      <w:r w:rsidR="00E22FBC" w:rsidRPr="006A65C6">
        <w:rPr>
          <w:rFonts w:ascii="Corbel" w:hAnsi="Corbel"/>
          <w:sz w:val="24"/>
          <w:szCs w:val="24"/>
        </w:rPr>
        <w:t>1</w:t>
      </w:r>
      <w:r w:rsidRPr="006A65C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FA08A3" w14:textId="77777777" w:rsidR="00923D7D" w:rsidRPr="006A65C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A65C6" w14:paraId="2BF9016F" w14:textId="77777777" w:rsidTr="006A65C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2756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Semestr</w:t>
            </w:r>
          </w:p>
          <w:p w14:paraId="3833EB14" w14:textId="77777777" w:rsidR="00015B8F" w:rsidRPr="006A65C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(</w:t>
            </w:r>
            <w:r w:rsidR="00363F78" w:rsidRPr="006A65C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E3A21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65C6">
              <w:rPr>
                <w:rFonts w:ascii="Corbel" w:hAnsi="Corbel"/>
                <w:szCs w:val="24"/>
              </w:rPr>
              <w:t>Wykł</w:t>
            </w:r>
            <w:proofErr w:type="spellEnd"/>
            <w:r w:rsidRPr="006A6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D1FE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B41F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65C6">
              <w:rPr>
                <w:rFonts w:ascii="Corbel" w:hAnsi="Corbel"/>
                <w:szCs w:val="24"/>
              </w:rPr>
              <w:t>Konw</w:t>
            </w:r>
            <w:proofErr w:type="spellEnd"/>
            <w:r w:rsidRPr="006A6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6E199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0B4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65C6">
              <w:rPr>
                <w:rFonts w:ascii="Corbel" w:hAnsi="Corbel"/>
                <w:szCs w:val="24"/>
              </w:rPr>
              <w:t>Sem</w:t>
            </w:r>
            <w:proofErr w:type="spellEnd"/>
            <w:r w:rsidRPr="006A6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CC89F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76CC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65C6">
              <w:rPr>
                <w:rFonts w:ascii="Corbel" w:hAnsi="Corbel"/>
                <w:szCs w:val="24"/>
              </w:rPr>
              <w:t>Prakt</w:t>
            </w:r>
            <w:proofErr w:type="spellEnd"/>
            <w:r w:rsidRPr="006A6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F2D53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B25A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A65C6">
              <w:rPr>
                <w:rFonts w:ascii="Corbel" w:hAnsi="Corbel"/>
                <w:b/>
                <w:szCs w:val="24"/>
              </w:rPr>
              <w:t>Liczba pkt</w:t>
            </w:r>
            <w:r w:rsidR="00B90885" w:rsidRPr="006A65C6">
              <w:rPr>
                <w:rFonts w:ascii="Corbel" w:hAnsi="Corbel"/>
                <w:b/>
                <w:szCs w:val="24"/>
              </w:rPr>
              <w:t>.</w:t>
            </w:r>
            <w:r w:rsidRPr="006A65C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A65C6" w14:paraId="1F0B7988" w14:textId="77777777" w:rsidTr="006A65C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D7E5" w14:textId="01E983D3" w:rsidR="00015B8F" w:rsidRPr="006A65C6" w:rsidRDefault="008F3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65C6">
              <w:rPr>
                <w:rFonts w:ascii="Corbel" w:hAnsi="Corbel"/>
                <w:sz w:val="24"/>
                <w:szCs w:val="24"/>
              </w:rPr>
              <w:t>I</w:t>
            </w:r>
            <w:r w:rsidR="000B6741" w:rsidRPr="006A65C6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1420" w14:textId="7672DD23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08B6" w14:textId="73195048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EF5F9" w14:textId="54C7DD5B" w:rsidR="00015B8F" w:rsidRPr="006A65C6" w:rsidRDefault="000B67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65C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32B6" w14:textId="77777777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6779" w14:textId="77777777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9ACD" w14:textId="77777777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581B" w14:textId="77777777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CF0A" w14:textId="77777777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7432" w14:textId="2EAAE004" w:rsidR="00015B8F" w:rsidRPr="006A65C6" w:rsidRDefault="00AF66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65C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78BD38" w14:textId="77777777" w:rsidR="00923D7D" w:rsidRPr="006A65C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FFE3F6" w14:textId="1AC23661" w:rsidR="00923D7D" w:rsidRPr="006A65C6" w:rsidRDefault="006A65C6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r w:rsidRPr="006A65C6">
        <w:rPr>
          <w:rFonts w:ascii="Corbel" w:hAnsi="Corbel"/>
          <w:b w:val="0"/>
          <w:sz w:val="24"/>
          <w:szCs w:val="24"/>
          <w:lang w:eastAsia="en-US"/>
        </w:rPr>
        <w:br w:type="column"/>
      </w:r>
    </w:p>
    <w:p w14:paraId="28D92D4F" w14:textId="04209708" w:rsidR="0085747A" w:rsidRPr="006A65C6" w:rsidRDefault="0085747A" w:rsidP="000B6741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6A65C6">
        <w:rPr>
          <w:rFonts w:ascii="Corbel" w:hAnsi="Corbel"/>
          <w:smallCaps w:val="0"/>
          <w:szCs w:val="24"/>
        </w:rPr>
        <w:t xml:space="preserve">Sposób realizacji zajęć  </w:t>
      </w:r>
    </w:p>
    <w:p w14:paraId="144A5EB9" w14:textId="77777777" w:rsidR="000B6741" w:rsidRPr="006A65C6" w:rsidRDefault="000B6741" w:rsidP="00AF6658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9363EE" w14:textId="77777777" w:rsidR="000B6741" w:rsidRPr="006A65C6" w:rsidRDefault="000B6741" w:rsidP="000B6741">
      <w:pPr>
        <w:pStyle w:val="Punktygwne"/>
        <w:spacing w:before="0" w:after="0"/>
        <w:ind w:left="709"/>
        <w:rPr>
          <w:rFonts w:ascii="Corbel" w:hAnsi="Corbel"/>
          <w:sz w:val="22"/>
        </w:rPr>
      </w:pPr>
      <w:r w:rsidRPr="006A65C6">
        <w:rPr>
          <w:rFonts w:ascii="Corbel" w:eastAsia="MS Gothic" w:hAnsi="Corbel" w:cs="MS Gothic"/>
          <w:b w:val="0"/>
          <w:sz w:val="22"/>
        </w:rPr>
        <w:t>×</w:t>
      </w:r>
      <w:r w:rsidRPr="006A65C6">
        <w:rPr>
          <w:rFonts w:ascii="Corbel" w:hAnsi="Corbel"/>
          <w:b w:val="0"/>
          <w:smallCaps w:val="0"/>
          <w:sz w:val="22"/>
        </w:rPr>
        <w:t xml:space="preserve"> zajęcia w formie tradycyjnej</w:t>
      </w:r>
    </w:p>
    <w:p w14:paraId="0F6D9E12" w14:textId="77777777" w:rsidR="000B6741" w:rsidRPr="006A65C6" w:rsidRDefault="000B6741" w:rsidP="000B6741">
      <w:pPr>
        <w:pStyle w:val="Punktygwne"/>
        <w:spacing w:before="0" w:after="0"/>
        <w:ind w:left="709"/>
        <w:rPr>
          <w:rFonts w:ascii="Corbel" w:hAnsi="Corbel"/>
          <w:sz w:val="22"/>
        </w:rPr>
      </w:pPr>
      <w:r w:rsidRPr="006A65C6">
        <w:rPr>
          <w:rFonts w:ascii="Corbel" w:eastAsia="MS Gothic" w:hAnsi="Corbel" w:cs="MS Gothic"/>
          <w:b w:val="0"/>
          <w:sz w:val="22"/>
        </w:rPr>
        <w:t>×</w:t>
      </w:r>
      <w:r w:rsidRPr="006A65C6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389FC834" w14:textId="77777777" w:rsidR="0085747A" w:rsidRPr="006A65C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D0428A" w14:textId="6C60D4CA" w:rsidR="00E22FBC" w:rsidRPr="006A65C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A65C6">
        <w:rPr>
          <w:rFonts w:ascii="Corbel" w:hAnsi="Corbel"/>
          <w:smallCaps w:val="0"/>
          <w:szCs w:val="24"/>
        </w:rPr>
        <w:t xml:space="preserve">1.3 </w:t>
      </w:r>
      <w:r w:rsidR="00F83B28" w:rsidRPr="006A65C6">
        <w:rPr>
          <w:rFonts w:ascii="Corbel" w:hAnsi="Corbel"/>
          <w:smallCaps w:val="0"/>
          <w:szCs w:val="24"/>
        </w:rPr>
        <w:tab/>
      </w:r>
      <w:r w:rsidRPr="006A65C6">
        <w:rPr>
          <w:rFonts w:ascii="Corbel" w:hAnsi="Corbel"/>
          <w:smallCaps w:val="0"/>
          <w:szCs w:val="24"/>
        </w:rPr>
        <w:t>For</w:t>
      </w:r>
      <w:r w:rsidR="00445970" w:rsidRPr="006A65C6">
        <w:rPr>
          <w:rFonts w:ascii="Corbel" w:hAnsi="Corbel"/>
          <w:smallCaps w:val="0"/>
          <w:szCs w:val="24"/>
        </w:rPr>
        <w:t xml:space="preserve">ma zaliczenia przedmiotu </w:t>
      </w:r>
      <w:r w:rsidRPr="006A65C6">
        <w:rPr>
          <w:rFonts w:ascii="Corbel" w:hAnsi="Corbel"/>
          <w:smallCaps w:val="0"/>
          <w:szCs w:val="24"/>
        </w:rPr>
        <w:t xml:space="preserve"> (z toku) </w:t>
      </w:r>
      <w:r w:rsidRPr="006A65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D03355" w14:textId="234E17BA" w:rsidR="00AF6658" w:rsidRPr="006A65C6" w:rsidRDefault="00AF66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5F0F7DE" w14:textId="466DC1E7" w:rsidR="00AF6658" w:rsidRPr="006A65C6" w:rsidRDefault="00AF66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6A65C6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7239992" w14:textId="77777777" w:rsidR="00E960BB" w:rsidRPr="006A65C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C737AD" w14:textId="27ACEE46" w:rsidR="00E960BB" w:rsidRPr="006A65C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A65C6">
        <w:rPr>
          <w:rFonts w:ascii="Corbel" w:hAnsi="Corbel"/>
          <w:szCs w:val="24"/>
        </w:rPr>
        <w:t xml:space="preserve">2.Wymagania wstępne </w:t>
      </w:r>
    </w:p>
    <w:p w14:paraId="303DAE66" w14:textId="77777777" w:rsidR="006A65C6" w:rsidRPr="006A65C6" w:rsidRDefault="006A65C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A65C6" w14:paraId="40A36180" w14:textId="77777777" w:rsidTr="00745302">
        <w:tc>
          <w:tcPr>
            <w:tcW w:w="9670" w:type="dxa"/>
          </w:tcPr>
          <w:p w14:paraId="5652C6D9" w14:textId="49585705" w:rsidR="0085747A" w:rsidRPr="006A65C6" w:rsidRDefault="00EC6E5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konstytucyjnego</w:t>
            </w:r>
          </w:p>
        </w:tc>
      </w:tr>
    </w:tbl>
    <w:p w14:paraId="56E05034" w14:textId="77777777" w:rsidR="00153C41" w:rsidRPr="006A65C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1B986" w14:textId="77777777" w:rsidR="0085747A" w:rsidRPr="006A65C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A65C6">
        <w:rPr>
          <w:rFonts w:ascii="Corbel" w:hAnsi="Corbel"/>
          <w:szCs w:val="24"/>
        </w:rPr>
        <w:t>3.</w:t>
      </w:r>
      <w:r w:rsidR="0085747A" w:rsidRPr="006A65C6">
        <w:rPr>
          <w:rFonts w:ascii="Corbel" w:hAnsi="Corbel"/>
          <w:szCs w:val="24"/>
        </w:rPr>
        <w:t xml:space="preserve"> </w:t>
      </w:r>
      <w:r w:rsidR="00A84C85" w:rsidRPr="006A65C6">
        <w:rPr>
          <w:rFonts w:ascii="Corbel" w:hAnsi="Corbel"/>
          <w:szCs w:val="24"/>
        </w:rPr>
        <w:t>cele, efekty uczenia się</w:t>
      </w:r>
      <w:r w:rsidR="0085747A" w:rsidRPr="006A65C6">
        <w:rPr>
          <w:rFonts w:ascii="Corbel" w:hAnsi="Corbel"/>
          <w:szCs w:val="24"/>
        </w:rPr>
        <w:t xml:space="preserve"> , treści Programowe i stosowane metody Dydaktyczne</w:t>
      </w:r>
    </w:p>
    <w:p w14:paraId="03E73355" w14:textId="77777777" w:rsidR="0085747A" w:rsidRPr="006A65C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A8FBD9" w14:textId="77777777" w:rsidR="0085747A" w:rsidRPr="006A65C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A65C6">
        <w:rPr>
          <w:rFonts w:ascii="Corbel" w:hAnsi="Corbel"/>
          <w:sz w:val="24"/>
          <w:szCs w:val="24"/>
        </w:rPr>
        <w:t xml:space="preserve">3.1 </w:t>
      </w:r>
      <w:r w:rsidR="00C05F44" w:rsidRPr="006A65C6">
        <w:rPr>
          <w:rFonts w:ascii="Corbel" w:hAnsi="Corbel"/>
          <w:sz w:val="24"/>
          <w:szCs w:val="24"/>
        </w:rPr>
        <w:t>Cele przedmiotu</w:t>
      </w:r>
    </w:p>
    <w:p w14:paraId="08D2A7F9" w14:textId="77777777" w:rsidR="00F83B28" w:rsidRPr="006A65C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6A65C6" w14:paraId="5B5E5721" w14:textId="77777777" w:rsidTr="00C42B2A">
        <w:tc>
          <w:tcPr>
            <w:tcW w:w="844" w:type="dxa"/>
            <w:vAlign w:val="center"/>
          </w:tcPr>
          <w:p w14:paraId="1482C3C4" w14:textId="77777777" w:rsidR="0085747A" w:rsidRPr="006A65C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65C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6CA07FB" w14:textId="0F93B5E7" w:rsidR="006818E5" w:rsidRPr="006A65C6" w:rsidRDefault="006818E5" w:rsidP="006818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65C6">
              <w:rPr>
                <w:rFonts w:ascii="Corbel" w:hAnsi="Corbel"/>
                <w:b w:val="0"/>
                <w:sz w:val="24"/>
                <w:szCs w:val="24"/>
              </w:rPr>
              <w:t>Zajęcia mają na celu zapoznanie studentów z problematyką współczesnych rozwiązań ustrojowych w państwach postradzieckich a w szczególności z organizacją, kompetencjami oraz zasadami funkcjonowania instytucji ustrojowych oraz naczelnych organów państwowych i ich wzajemnych relacji.</w:t>
            </w:r>
          </w:p>
          <w:p w14:paraId="779CF48A" w14:textId="093D1136" w:rsidR="006818E5" w:rsidRPr="006A65C6" w:rsidRDefault="006818E5" w:rsidP="006818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A65C6" w14:paraId="75947E25" w14:textId="77777777" w:rsidTr="00C42B2A">
        <w:tc>
          <w:tcPr>
            <w:tcW w:w="844" w:type="dxa"/>
            <w:vAlign w:val="center"/>
          </w:tcPr>
          <w:p w14:paraId="4D4176B6" w14:textId="75368530" w:rsidR="0085747A" w:rsidRPr="006A65C6" w:rsidRDefault="00FD7A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A65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3740945" w14:textId="36EFFCDB" w:rsidR="0085747A" w:rsidRPr="006A65C6" w:rsidRDefault="00100D00" w:rsidP="00FD7A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65C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00FF2" w:rsidRPr="006A65C6">
              <w:rPr>
                <w:rFonts w:ascii="Corbel" w:hAnsi="Corbel"/>
                <w:b w:val="0"/>
                <w:sz w:val="24"/>
                <w:szCs w:val="24"/>
              </w:rPr>
              <w:t xml:space="preserve">organizacją, kompetencjami oraz zasadami funkcjonowania instytucji ustrojowych w państwach postradzieckich. </w:t>
            </w:r>
          </w:p>
        </w:tc>
      </w:tr>
    </w:tbl>
    <w:p w14:paraId="241573B2" w14:textId="77777777" w:rsidR="0085747A" w:rsidRPr="006A6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043C7E" w14:textId="77777777" w:rsidR="001D7B54" w:rsidRPr="006A65C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A65C6">
        <w:rPr>
          <w:rFonts w:ascii="Corbel" w:hAnsi="Corbel"/>
          <w:b/>
          <w:sz w:val="24"/>
          <w:szCs w:val="24"/>
        </w:rPr>
        <w:t xml:space="preserve">3.2 </w:t>
      </w:r>
      <w:r w:rsidR="001D7B54" w:rsidRPr="006A65C6">
        <w:rPr>
          <w:rFonts w:ascii="Corbel" w:hAnsi="Corbel"/>
          <w:b/>
          <w:sz w:val="24"/>
          <w:szCs w:val="24"/>
        </w:rPr>
        <w:t xml:space="preserve">Efekty </w:t>
      </w:r>
      <w:r w:rsidR="00C05F44" w:rsidRPr="006A65C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A65C6">
        <w:rPr>
          <w:rFonts w:ascii="Corbel" w:hAnsi="Corbel"/>
          <w:b/>
          <w:sz w:val="24"/>
          <w:szCs w:val="24"/>
        </w:rPr>
        <w:t>dla przedmiotu</w:t>
      </w:r>
      <w:r w:rsidR="00445970" w:rsidRPr="006A65C6">
        <w:rPr>
          <w:rFonts w:ascii="Corbel" w:hAnsi="Corbel"/>
          <w:sz w:val="24"/>
          <w:szCs w:val="24"/>
        </w:rPr>
        <w:t xml:space="preserve"> </w:t>
      </w:r>
    </w:p>
    <w:p w14:paraId="4B919CE4" w14:textId="77777777" w:rsidR="001D7B54" w:rsidRPr="006A65C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A65C6" w14:paraId="34431DAB" w14:textId="77777777" w:rsidTr="00F23547">
        <w:tc>
          <w:tcPr>
            <w:tcW w:w="1681" w:type="dxa"/>
            <w:vAlign w:val="center"/>
          </w:tcPr>
          <w:p w14:paraId="02756648" w14:textId="77777777" w:rsidR="006A65C6" w:rsidRDefault="0085747A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A65C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C3CBEFB" w14:textId="73403D1D" w:rsidR="0085747A" w:rsidRPr="006A65C6" w:rsidRDefault="00A84C85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6A65C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A65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776918" w14:textId="77777777" w:rsidR="0085747A" w:rsidRPr="006A65C6" w:rsidRDefault="0085747A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A65C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A65C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D078340" w14:textId="77777777" w:rsidR="0085747A" w:rsidRPr="006A65C6" w:rsidRDefault="0085747A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A65C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6A8B" w:rsidRPr="006A65C6" w14:paraId="6EA174BE" w14:textId="77777777" w:rsidTr="00F23547">
        <w:tc>
          <w:tcPr>
            <w:tcW w:w="1681" w:type="dxa"/>
          </w:tcPr>
          <w:p w14:paraId="0DD606C9" w14:textId="1B98E74B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66CF0271" w14:textId="5F112D2E" w:rsidR="00F76A8B" w:rsidRPr="006A65C6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Ma pogłębioną i rozszerzoną wiedzę na temat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 xml:space="preserve"> zasad funkcjonowania systemów politycznych państw postradzieckich</w:t>
            </w:r>
          </w:p>
        </w:tc>
        <w:tc>
          <w:tcPr>
            <w:tcW w:w="1865" w:type="dxa"/>
          </w:tcPr>
          <w:p w14:paraId="2E9D9673" w14:textId="5EF350EE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A65C6">
              <w:rPr>
                <w:rFonts w:ascii="Corbel" w:eastAsia="Cambria" w:hAnsi="Corbel"/>
                <w:b w:val="0"/>
                <w:bCs/>
                <w:sz w:val="22"/>
              </w:rPr>
              <w:t>K_W02</w:t>
            </w:r>
          </w:p>
        </w:tc>
      </w:tr>
      <w:tr w:rsidR="00F76A8B" w:rsidRPr="006A65C6" w14:paraId="39149C72" w14:textId="77777777" w:rsidTr="00F23547">
        <w:tc>
          <w:tcPr>
            <w:tcW w:w="1681" w:type="dxa"/>
          </w:tcPr>
          <w:p w14:paraId="43089B5A" w14:textId="200C64E2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3C3CAF20" w14:textId="6CE180D7" w:rsidR="00F76A8B" w:rsidRPr="006A65C6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Ma pogłębioną wiedzę na temat źródeł i charakterystyki wzajemnych relacji pomiędzy naczelnymi organami państw postradzieckich</w:t>
            </w:r>
          </w:p>
        </w:tc>
        <w:tc>
          <w:tcPr>
            <w:tcW w:w="1865" w:type="dxa"/>
          </w:tcPr>
          <w:p w14:paraId="113E7F0F" w14:textId="77777777" w:rsidR="00F76A8B" w:rsidRPr="006A65C6" w:rsidRDefault="00F76A8B" w:rsidP="00F76A8B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2"/>
              </w:rPr>
            </w:pPr>
            <w:r w:rsidRPr="006A65C6">
              <w:rPr>
                <w:rFonts w:ascii="Corbel" w:eastAsia="Cambria" w:hAnsi="Corbel"/>
                <w:b w:val="0"/>
                <w:bCs/>
                <w:sz w:val="22"/>
              </w:rPr>
              <w:t>K_W03</w:t>
            </w:r>
          </w:p>
          <w:p w14:paraId="7F1739E2" w14:textId="3774A72F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</w:p>
        </w:tc>
      </w:tr>
      <w:tr w:rsidR="00F76A8B" w:rsidRPr="006A65C6" w14:paraId="0E17E69A" w14:textId="77777777" w:rsidTr="00F23547">
        <w:tc>
          <w:tcPr>
            <w:tcW w:w="1681" w:type="dxa"/>
          </w:tcPr>
          <w:p w14:paraId="66C2994E" w14:textId="4FEE72C4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528021A6" w14:textId="1446B777" w:rsidR="00F76A8B" w:rsidRPr="006A65C6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Ma pogłębioną wiedzę na temat procesów stanowienia prawa przez naczelne organy postradzieckie</w:t>
            </w:r>
          </w:p>
        </w:tc>
        <w:tc>
          <w:tcPr>
            <w:tcW w:w="1865" w:type="dxa"/>
          </w:tcPr>
          <w:p w14:paraId="1897AEC1" w14:textId="15E63C34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A65C6">
              <w:rPr>
                <w:rFonts w:ascii="Corbel" w:eastAsia="Cambria" w:hAnsi="Corbel"/>
                <w:b w:val="0"/>
                <w:bCs/>
                <w:sz w:val="22"/>
              </w:rPr>
              <w:t>K_W04</w:t>
            </w:r>
          </w:p>
        </w:tc>
      </w:tr>
      <w:tr w:rsidR="00F76A8B" w:rsidRPr="006A65C6" w14:paraId="5AB55615" w14:textId="77777777" w:rsidTr="00F23547">
        <w:tc>
          <w:tcPr>
            <w:tcW w:w="1681" w:type="dxa"/>
          </w:tcPr>
          <w:p w14:paraId="4C4951D7" w14:textId="17C9B3D8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33D57E1F" w14:textId="3BA8D44C" w:rsidR="00F76A8B" w:rsidRPr="006A65C6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Ma pogłębioną wiedzę na temat procesów stosowania prawa przez naczelne organy postradzieckie</w:t>
            </w:r>
          </w:p>
        </w:tc>
        <w:tc>
          <w:tcPr>
            <w:tcW w:w="1865" w:type="dxa"/>
          </w:tcPr>
          <w:p w14:paraId="20543D03" w14:textId="6F31A8B6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eastAsia="Cambria" w:hAnsi="Corbel"/>
                <w:bCs/>
              </w:rPr>
            </w:pPr>
            <w:r w:rsidRPr="006A65C6">
              <w:rPr>
                <w:rFonts w:ascii="Corbel" w:eastAsia="Cambria" w:hAnsi="Corbel"/>
              </w:rPr>
              <w:t>K_W05</w:t>
            </w:r>
          </w:p>
        </w:tc>
      </w:tr>
      <w:tr w:rsidR="00F76A8B" w:rsidRPr="006A65C6" w14:paraId="6312CFEB" w14:textId="77777777" w:rsidTr="00F23547">
        <w:tc>
          <w:tcPr>
            <w:tcW w:w="1681" w:type="dxa"/>
          </w:tcPr>
          <w:p w14:paraId="4231379C" w14:textId="503E7AB4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752F3F06" w14:textId="773B3B8D" w:rsidR="00F76A8B" w:rsidRPr="006A65C6" w:rsidRDefault="003439EF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Zna i rozumie terminologię właściwą 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>do sklasyfikowania systemów politycznych różnych państw postradzieckich</w:t>
            </w:r>
          </w:p>
        </w:tc>
        <w:tc>
          <w:tcPr>
            <w:tcW w:w="1865" w:type="dxa"/>
          </w:tcPr>
          <w:p w14:paraId="3091C3D7" w14:textId="3F32536B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6A65C6">
              <w:rPr>
                <w:rFonts w:ascii="Corbel" w:eastAsia="Cambria" w:hAnsi="Corbel"/>
              </w:rPr>
              <w:t>K_W06</w:t>
            </w:r>
          </w:p>
        </w:tc>
      </w:tr>
      <w:tr w:rsidR="00F76A8B" w:rsidRPr="006A65C6" w14:paraId="77C13FD2" w14:textId="77777777" w:rsidTr="00F23547">
        <w:tc>
          <w:tcPr>
            <w:tcW w:w="1681" w:type="dxa"/>
          </w:tcPr>
          <w:p w14:paraId="1CEC5AF2" w14:textId="0ABF85EF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3269A44C" w14:textId="65CB4976" w:rsidR="00F76A8B" w:rsidRPr="006A65C6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Ma rozszerzoną wiedzę na temat struktur i instytucji państw postradzieckich (w tym władzy: ustawodawczej,</w:t>
            </w:r>
            <w:r w:rsidR="00AF6658" w:rsidRPr="006A65C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6A65C6">
              <w:rPr>
                <w:rFonts w:ascii="Corbel" w:hAnsi="Corbel"/>
                <w:b w:val="0"/>
                <w:smallCaps w:val="0"/>
                <w:sz w:val="22"/>
              </w:rPr>
              <w:t>wykonawczej i sądowniczej, organów i instytucji ochrony prawa)</w:t>
            </w:r>
          </w:p>
        </w:tc>
        <w:tc>
          <w:tcPr>
            <w:tcW w:w="1865" w:type="dxa"/>
          </w:tcPr>
          <w:p w14:paraId="19D0BBCC" w14:textId="72CB27F7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6A65C6">
              <w:rPr>
                <w:rFonts w:ascii="Corbel" w:eastAsia="Cambria" w:hAnsi="Corbel"/>
              </w:rPr>
              <w:t>K_W07</w:t>
            </w:r>
          </w:p>
        </w:tc>
      </w:tr>
      <w:tr w:rsidR="00F76A8B" w:rsidRPr="006A65C6" w14:paraId="19F97FB6" w14:textId="77777777" w:rsidTr="00F23547">
        <w:tc>
          <w:tcPr>
            <w:tcW w:w="1681" w:type="dxa"/>
          </w:tcPr>
          <w:p w14:paraId="067C63F1" w14:textId="4133ED62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EK_07</w:t>
            </w:r>
          </w:p>
        </w:tc>
        <w:tc>
          <w:tcPr>
            <w:tcW w:w="5974" w:type="dxa"/>
          </w:tcPr>
          <w:p w14:paraId="6D12C687" w14:textId="3668826A" w:rsidR="00F76A8B" w:rsidRPr="006A65C6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Ma rozszerzoną wiedzę na temat ustroju, struktur i zasad 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>poszczególnych systemów politycznych państw postradzieckich</w:t>
            </w:r>
          </w:p>
        </w:tc>
        <w:tc>
          <w:tcPr>
            <w:tcW w:w="1865" w:type="dxa"/>
          </w:tcPr>
          <w:p w14:paraId="045708CE" w14:textId="1D570CF4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6A65C6">
              <w:rPr>
                <w:rFonts w:ascii="Corbel" w:eastAsia="Cambria" w:hAnsi="Corbel"/>
              </w:rPr>
              <w:t>K_W08</w:t>
            </w:r>
          </w:p>
        </w:tc>
      </w:tr>
      <w:tr w:rsidR="00F76A8B" w:rsidRPr="006A65C6" w14:paraId="2C4DBE4C" w14:textId="77777777" w:rsidTr="00F23547">
        <w:tc>
          <w:tcPr>
            <w:tcW w:w="1681" w:type="dxa"/>
          </w:tcPr>
          <w:p w14:paraId="0C8E8883" w14:textId="44ABDEA3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974" w:type="dxa"/>
          </w:tcPr>
          <w:p w14:paraId="5CF5C8FD" w14:textId="77777777" w:rsidR="00930B8C" w:rsidRPr="006A65C6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Potrafi właściwie analizować przyczyny i przebieg procesów</w:t>
            </w:r>
          </w:p>
          <w:p w14:paraId="5317B20D" w14:textId="24B431D4" w:rsidR="00F76A8B" w:rsidRPr="006A65C6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związanych z funkcjonowaniem systemu polityczno-prawnego w państwach postradzieckich</w:t>
            </w:r>
          </w:p>
        </w:tc>
        <w:tc>
          <w:tcPr>
            <w:tcW w:w="1865" w:type="dxa"/>
          </w:tcPr>
          <w:p w14:paraId="4F1679DC" w14:textId="0E856217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6A65C6">
              <w:rPr>
                <w:rFonts w:ascii="Corbel" w:eastAsia="Cambria" w:hAnsi="Corbel"/>
              </w:rPr>
              <w:t>K_U07</w:t>
            </w:r>
          </w:p>
        </w:tc>
      </w:tr>
      <w:tr w:rsidR="00F76A8B" w:rsidRPr="006A65C6" w14:paraId="121F3835" w14:textId="77777777" w:rsidTr="00F23547">
        <w:tc>
          <w:tcPr>
            <w:tcW w:w="1681" w:type="dxa"/>
          </w:tcPr>
          <w:p w14:paraId="4C0E3C2B" w14:textId="51401177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974" w:type="dxa"/>
          </w:tcPr>
          <w:p w14:paraId="59272ADE" w14:textId="52CA3375" w:rsidR="00F76A8B" w:rsidRPr="006A65C6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65" w:type="dxa"/>
          </w:tcPr>
          <w:p w14:paraId="4EA45A0B" w14:textId="535CE2E5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6A65C6">
              <w:rPr>
                <w:rFonts w:ascii="Corbel" w:eastAsia="Cambria" w:hAnsi="Corbel"/>
              </w:rPr>
              <w:t>K_U08</w:t>
            </w:r>
          </w:p>
        </w:tc>
      </w:tr>
      <w:tr w:rsidR="00F76A8B" w:rsidRPr="006A65C6" w14:paraId="7CD96B34" w14:textId="77777777" w:rsidTr="00F23547">
        <w:tc>
          <w:tcPr>
            <w:tcW w:w="1681" w:type="dxa"/>
          </w:tcPr>
          <w:p w14:paraId="1414B86D" w14:textId="3DEBA8EE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974" w:type="dxa"/>
          </w:tcPr>
          <w:p w14:paraId="15A21E92" w14:textId="77777777" w:rsidR="00930B8C" w:rsidRPr="006A65C6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Potrafi określić obszary życia społecznego które podlegają lub</w:t>
            </w:r>
          </w:p>
          <w:p w14:paraId="79F3F8D3" w14:textId="625FEF74" w:rsidR="00F76A8B" w:rsidRPr="006A65C6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mogą podlegać w przyszłości regulacjom prawnym</w:t>
            </w:r>
          </w:p>
        </w:tc>
        <w:tc>
          <w:tcPr>
            <w:tcW w:w="1865" w:type="dxa"/>
          </w:tcPr>
          <w:p w14:paraId="1F9D9E95" w14:textId="225F7E4D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6A65C6">
              <w:rPr>
                <w:rFonts w:ascii="Corbel" w:eastAsia="Cambria" w:hAnsi="Corbel"/>
              </w:rPr>
              <w:t>K_U15</w:t>
            </w:r>
          </w:p>
        </w:tc>
      </w:tr>
      <w:tr w:rsidR="00F76A8B" w:rsidRPr="006A65C6" w14:paraId="23841BC2" w14:textId="77777777" w:rsidTr="00F23547">
        <w:tc>
          <w:tcPr>
            <w:tcW w:w="1681" w:type="dxa"/>
          </w:tcPr>
          <w:p w14:paraId="7FEFE877" w14:textId="1E87CCDB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974" w:type="dxa"/>
          </w:tcPr>
          <w:p w14:paraId="21CBCEE2" w14:textId="77777777" w:rsidR="00930B8C" w:rsidRPr="006A65C6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Rozumie i ma świadomość potrzeby podejmowania działań na</w:t>
            </w:r>
          </w:p>
          <w:p w14:paraId="7E8DB168" w14:textId="157211E8" w:rsidR="00F76A8B" w:rsidRPr="006A65C6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rzecz zwiększania poziomu społecznej świadomości prawnej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6A65C6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6A65C6">
              <w:rPr>
                <w:rFonts w:ascii="Corbel" w:hAnsi="Corbel"/>
                <w:b w:val="0"/>
                <w:smallCaps w:val="0"/>
                <w:sz w:val="22"/>
              </w:rPr>
              <w:t>temacie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 xml:space="preserve"> funkcjonowania państw postradzieckich</w:t>
            </w:r>
          </w:p>
          <w:p w14:paraId="31B6218E" w14:textId="3B0533D2" w:rsidR="00F76A8B" w:rsidRPr="006A65C6" w:rsidRDefault="00F76A8B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33321609" w14:textId="0EBA3942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  <w:smallCaps/>
              </w:rPr>
            </w:pPr>
            <w:r w:rsidRPr="006A65C6">
              <w:rPr>
                <w:rFonts w:ascii="Corbel" w:eastAsia="Cambria" w:hAnsi="Corbel"/>
                <w:bCs/>
              </w:rPr>
              <w:t>K_K06</w:t>
            </w:r>
          </w:p>
        </w:tc>
      </w:tr>
      <w:tr w:rsidR="00F76A8B" w:rsidRPr="006A65C6" w14:paraId="01BB7263" w14:textId="77777777" w:rsidTr="00F23547">
        <w:tc>
          <w:tcPr>
            <w:tcW w:w="1681" w:type="dxa"/>
          </w:tcPr>
          <w:p w14:paraId="65092966" w14:textId="2E0BBFDA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974" w:type="dxa"/>
          </w:tcPr>
          <w:p w14:paraId="52DCB35A" w14:textId="2218AA27" w:rsidR="00F76A8B" w:rsidRPr="006A65C6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Szanuje różne poglądy i postawy, w szczególności 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>jest gotów do uznawania znaczenia wiedzy dotyczącej wartości demokratycznych</w:t>
            </w:r>
          </w:p>
          <w:p w14:paraId="2B86130F" w14:textId="4FE22F6E" w:rsidR="00F76A8B" w:rsidRPr="006A65C6" w:rsidRDefault="00F76A8B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5195FA98" w14:textId="60A9C892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6A65C6">
              <w:rPr>
                <w:rFonts w:ascii="Corbel" w:eastAsia="Cambria" w:hAnsi="Corbel"/>
              </w:rPr>
              <w:t>K_K10</w:t>
            </w:r>
          </w:p>
        </w:tc>
      </w:tr>
    </w:tbl>
    <w:p w14:paraId="45F6562C" w14:textId="77777777" w:rsidR="0085747A" w:rsidRPr="006A65C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54A09E" w14:textId="77777777" w:rsidR="0085747A" w:rsidRPr="006A65C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A65C6">
        <w:rPr>
          <w:rFonts w:ascii="Corbel" w:hAnsi="Corbel"/>
          <w:b/>
          <w:sz w:val="24"/>
          <w:szCs w:val="24"/>
        </w:rPr>
        <w:t>3.3</w:t>
      </w:r>
      <w:r w:rsidR="001D7B54" w:rsidRPr="006A65C6">
        <w:rPr>
          <w:rFonts w:ascii="Corbel" w:hAnsi="Corbel"/>
          <w:b/>
          <w:sz w:val="24"/>
          <w:szCs w:val="24"/>
        </w:rPr>
        <w:t xml:space="preserve"> </w:t>
      </w:r>
      <w:r w:rsidR="0085747A" w:rsidRPr="006A65C6">
        <w:rPr>
          <w:rFonts w:ascii="Corbel" w:hAnsi="Corbel"/>
          <w:b/>
          <w:sz w:val="24"/>
          <w:szCs w:val="24"/>
        </w:rPr>
        <w:t>T</w:t>
      </w:r>
      <w:r w:rsidR="001D7B54" w:rsidRPr="006A65C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A65C6">
        <w:rPr>
          <w:rFonts w:ascii="Corbel" w:hAnsi="Corbel"/>
          <w:sz w:val="24"/>
          <w:szCs w:val="24"/>
        </w:rPr>
        <w:t xml:space="preserve">  </w:t>
      </w:r>
    </w:p>
    <w:p w14:paraId="6E2A5264" w14:textId="2742C8D4" w:rsidR="00F23547" w:rsidRPr="006A65C6" w:rsidRDefault="00AF6658" w:rsidP="00AF6658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6A65C6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8"/>
      </w:tblGrid>
      <w:tr w:rsidR="00551313" w:rsidRPr="006A65C6" w14:paraId="191D1D63" w14:textId="77777777" w:rsidTr="00551313">
        <w:tc>
          <w:tcPr>
            <w:tcW w:w="7229" w:type="dxa"/>
          </w:tcPr>
          <w:p w14:paraId="5B81AED6" w14:textId="77777777" w:rsidR="00551313" w:rsidRPr="006A65C6" w:rsidRDefault="00551313" w:rsidP="008C7BB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0"/>
                <w:szCs w:val="20"/>
              </w:rPr>
            </w:pPr>
            <w:r w:rsidRPr="006A65C6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551313" w:rsidRPr="006A65C6" w14:paraId="7738D73A" w14:textId="77777777" w:rsidTr="00551313">
        <w:tc>
          <w:tcPr>
            <w:tcW w:w="7229" w:type="dxa"/>
          </w:tcPr>
          <w:tbl>
            <w:tblPr>
              <w:tblW w:w="93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52"/>
              <w:gridCol w:w="4280"/>
            </w:tblGrid>
            <w:tr w:rsidR="00551313" w:rsidRPr="006A65C6" w14:paraId="5B908FAD" w14:textId="77777777" w:rsidTr="009C0836">
              <w:trPr>
                <w:trHeight w:val="6"/>
              </w:trPr>
              <w:tc>
                <w:tcPr>
                  <w:tcW w:w="5052" w:type="dxa"/>
                  <w:shd w:val="clear" w:color="auto" w:fill="auto"/>
                  <w:vAlign w:val="center"/>
                </w:tcPr>
                <w:p w14:paraId="6742C1FC" w14:textId="70691958" w:rsidR="00551313" w:rsidRPr="006A65C6" w:rsidRDefault="00551313" w:rsidP="00930B8C">
                  <w:pPr>
                    <w:spacing w:after="0" w:line="240" w:lineRule="auto"/>
                    <w:jc w:val="both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>Pojęcie ustroju politycznego (państwowego)</w:t>
                  </w:r>
                </w:p>
              </w:tc>
              <w:tc>
                <w:tcPr>
                  <w:tcW w:w="4280" w:type="dxa"/>
                  <w:shd w:val="clear" w:color="auto" w:fill="auto"/>
                  <w:vAlign w:val="center"/>
                </w:tcPr>
                <w:p w14:paraId="0718C029" w14:textId="262B6E4E" w:rsidR="00551313" w:rsidRPr="006A65C6" w:rsidRDefault="00930B8C" w:rsidP="008C7BBB">
                  <w:pPr>
                    <w:jc w:val="center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>1</w:t>
                  </w:r>
                </w:p>
              </w:tc>
            </w:tr>
            <w:tr w:rsidR="00930B8C" w:rsidRPr="006A65C6" w14:paraId="5EC89262" w14:textId="77777777" w:rsidTr="009C0836">
              <w:trPr>
                <w:trHeight w:val="6"/>
              </w:trPr>
              <w:tc>
                <w:tcPr>
                  <w:tcW w:w="5052" w:type="dxa"/>
                  <w:shd w:val="clear" w:color="auto" w:fill="auto"/>
                  <w:vAlign w:val="center"/>
                </w:tcPr>
                <w:p w14:paraId="521CC352" w14:textId="47834251" w:rsidR="00930B8C" w:rsidRPr="006A65C6" w:rsidRDefault="00930B8C" w:rsidP="00930B8C">
                  <w:pPr>
                    <w:spacing w:after="0" w:line="240" w:lineRule="auto"/>
                    <w:jc w:val="both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>Pojęcie systemu politycznego</w:t>
                  </w:r>
                </w:p>
              </w:tc>
              <w:tc>
                <w:tcPr>
                  <w:tcW w:w="4280" w:type="dxa"/>
                  <w:shd w:val="clear" w:color="auto" w:fill="auto"/>
                  <w:vAlign w:val="center"/>
                </w:tcPr>
                <w:p w14:paraId="347DF263" w14:textId="6B336559" w:rsidR="00930B8C" w:rsidRPr="006A65C6" w:rsidRDefault="00930B8C" w:rsidP="008C7BBB">
                  <w:pPr>
                    <w:jc w:val="center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>1</w:t>
                  </w:r>
                </w:p>
              </w:tc>
            </w:tr>
            <w:tr w:rsidR="00930B8C" w:rsidRPr="006A65C6" w14:paraId="0D723EE1" w14:textId="77777777" w:rsidTr="009C0836">
              <w:trPr>
                <w:trHeight w:val="6"/>
              </w:trPr>
              <w:tc>
                <w:tcPr>
                  <w:tcW w:w="5052" w:type="dxa"/>
                  <w:shd w:val="clear" w:color="auto" w:fill="auto"/>
                  <w:vAlign w:val="center"/>
                </w:tcPr>
                <w:p w14:paraId="514B485D" w14:textId="0BD28EDF" w:rsidR="00930B8C" w:rsidRPr="006A65C6" w:rsidRDefault="00930B8C" w:rsidP="00930B8C">
                  <w:pPr>
                    <w:spacing w:after="0" w:line="240" w:lineRule="auto"/>
                    <w:jc w:val="both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>Pojęcie reżimu politycznego</w:t>
                  </w:r>
                </w:p>
              </w:tc>
              <w:tc>
                <w:tcPr>
                  <w:tcW w:w="4280" w:type="dxa"/>
                  <w:shd w:val="clear" w:color="auto" w:fill="auto"/>
                  <w:vAlign w:val="center"/>
                </w:tcPr>
                <w:p w14:paraId="5023EE1A" w14:textId="2DC3FE52" w:rsidR="00930B8C" w:rsidRPr="006A65C6" w:rsidRDefault="00930B8C" w:rsidP="008C7BBB">
                  <w:pPr>
                    <w:jc w:val="center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>1</w:t>
                  </w:r>
                </w:p>
              </w:tc>
            </w:tr>
            <w:tr w:rsidR="00551313" w:rsidRPr="006A65C6" w14:paraId="22C315F0" w14:textId="77777777" w:rsidTr="009C0836">
              <w:trPr>
                <w:trHeight w:val="4"/>
              </w:trPr>
              <w:tc>
                <w:tcPr>
                  <w:tcW w:w="5052" w:type="dxa"/>
                  <w:shd w:val="clear" w:color="auto" w:fill="auto"/>
                  <w:vAlign w:val="center"/>
                </w:tcPr>
                <w:p w14:paraId="53E4D52F" w14:textId="2B571C19" w:rsidR="00551313" w:rsidRPr="006A65C6" w:rsidRDefault="00551313" w:rsidP="00930B8C">
                  <w:pPr>
                    <w:spacing w:after="0" w:line="240" w:lineRule="auto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>Formy państw współczesnych</w:t>
                  </w:r>
                </w:p>
              </w:tc>
              <w:tc>
                <w:tcPr>
                  <w:tcW w:w="4280" w:type="dxa"/>
                  <w:shd w:val="clear" w:color="auto" w:fill="auto"/>
                  <w:vAlign w:val="center"/>
                </w:tcPr>
                <w:p w14:paraId="0CD35726" w14:textId="60D1CF2D" w:rsidR="00551313" w:rsidRPr="006A65C6" w:rsidRDefault="00AF6658" w:rsidP="008C7BBB">
                  <w:pPr>
                    <w:jc w:val="center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>1</w:t>
                  </w:r>
                </w:p>
              </w:tc>
            </w:tr>
            <w:tr w:rsidR="00551313" w:rsidRPr="006A65C6" w14:paraId="30B3079B" w14:textId="77777777" w:rsidTr="009C0836">
              <w:trPr>
                <w:trHeight w:val="4"/>
              </w:trPr>
              <w:tc>
                <w:tcPr>
                  <w:tcW w:w="5052" w:type="dxa"/>
                  <w:shd w:val="clear" w:color="auto" w:fill="auto"/>
                  <w:vAlign w:val="center"/>
                </w:tcPr>
                <w:p w14:paraId="312D5674" w14:textId="77777777" w:rsidR="00551313" w:rsidRPr="006A65C6" w:rsidRDefault="00551313" w:rsidP="00930B8C">
                  <w:pPr>
                    <w:spacing w:after="0" w:line="240" w:lineRule="auto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>Teoria konstytucji.</w:t>
                  </w:r>
                </w:p>
              </w:tc>
              <w:tc>
                <w:tcPr>
                  <w:tcW w:w="4280" w:type="dxa"/>
                  <w:shd w:val="clear" w:color="auto" w:fill="auto"/>
                  <w:vAlign w:val="center"/>
                </w:tcPr>
                <w:p w14:paraId="335A77CF" w14:textId="3986B19D" w:rsidR="00551313" w:rsidRPr="006A65C6" w:rsidRDefault="00AF6658" w:rsidP="008C7BBB">
                  <w:pPr>
                    <w:jc w:val="center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>1</w:t>
                  </w:r>
                </w:p>
              </w:tc>
            </w:tr>
            <w:tr w:rsidR="00551313" w:rsidRPr="006A65C6" w14:paraId="78ED7BE9" w14:textId="77777777" w:rsidTr="009C0836">
              <w:trPr>
                <w:trHeight w:val="4"/>
              </w:trPr>
              <w:tc>
                <w:tcPr>
                  <w:tcW w:w="5052" w:type="dxa"/>
                  <w:shd w:val="clear" w:color="auto" w:fill="auto"/>
                  <w:vAlign w:val="center"/>
                </w:tcPr>
                <w:p w14:paraId="5F37A31E" w14:textId="77777777" w:rsidR="00551313" w:rsidRPr="006A65C6" w:rsidRDefault="00551313" w:rsidP="00930B8C">
                  <w:pPr>
                    <w:spacing w:after="0" w:line="240" w:lineRule="auto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 xml:space="preserve">Ustrój konstytucyjnych Federacji Rosyjskiej  </w:t>
                  </w:r>
                </w:p>
              </w:tc>
              <w:tc>
                <w:tcPr>
                  <w:tcW w:w="4280" w:type="dxa"/>
                  <w:shd w:val="clear" w:color="auto" w:fill="auto"/>
                  <w:vAlign w:val="center"/>
                </w:tcPr>
                <w:p w14:paraId="74799F9F" w14:textId="11EBC485" w:rsidR="00551313" w:rsidRPr="006A65C6" w:rsidRDefault="00930B8C" w:rsidP="008C7BBB">
                  <w:pPr>
                    <w:jc w:val="center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>2</w:t>
                  </w:r>
                </w:p>
              </w:tc>
            </w:tr>
            <w:tr w:rsidR="00551313" w:rsidRPr="006A65C6" w14:paraId="0849C0E2" w14:textId="77777777" w:rsidTr="009C0836">
              <w:trPr>
                <w:trHeight w:val="4"/>
              </w:trPr>
              <w:tc>
                <w:tcPr>
                  <w:tcW w:w="5052" w:type="dxa"/>
                  <w:shd w:val="clear" w:color="auto" w:fill="auto"/>
                  <w:vAlign w:val="center"/>
                </w:tcPr>
                <w:p w14:paraId="49B7A23D" w14:textId="77777777" w:rsidR="00551313" w:rsidRPr="006A65C6" w:rsidRDefault="00551313" w:rsidP="00930B8C">
                  <w:pPr>
                    <w:spacing w:after="0" w:line="240" w:lineRule="auto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>Ustrój konstytucyjny Mołdawii</w:t>
                  </w:r>
                </w:p>
              </w:tc>
              <w:tc>
                <w:tcPr>
                  <w:tcW w:w="4280" w:type="dxa"/>
                  <w:shd w:val="clear" w:color="auto" w:fill="auto"/>
                  <w:vAlign w:val="center"/>
                </w:tcPr>
                <w:p w14:paraId="24D7DD19" w14:textId="1CDED964" w:rsidR="00551313" w:rsidRPr="006A65C6" w:rsidRDefault="00930B8C" w:rsidP="008C7BBB">
                  <w:pPr>
                    <w:jc w:val="center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>2</w:t>
                  </w:r>
                </w:p>
              </w:tc>
            </w:tr>
            <w:tr w:rsidR="00551313" w:rsidRPr="006A65C6" w14:paraId="4F2CDBCA" w14:textId="77777777" w:rsidTr="009C0836">
              <w:trPr>
                <w:trHeight w:val="4"/>
              </w:trPr>
              <w:tc>
                <w:tcPr>
                  <w:tcW w:w="5052" w:type="dxa"/>
                  <w:shd w:val="clear" w:color="auto" w:fill="auto"/>
                  <w:vAlign w:val="center"/>
                </w:tcPr>
                <w:p w14:paraId="10794571" w14:textId="77777777" w:rsidR="00551313" w:rsidRPr="006A65C6" w:rsidRDefault="00551313" w:rsidP="00930B8C">
                  <w:pPr>
                    <w:spacing w:after="0" w:line="240" w:lineRule="auto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>Ustrój konstytucyjny Tadżykistanu</w:t>
                  </w:r>
                </w:p>
              </w:tc>
              <w:tc>
                <w:tcPr>
                  <w:tcW w:w="4280" w:type="dxa"/>
                  <w:shd w:val="clear" w:color="auto" w:fill="auto"/>
                  <w:vAlign w:val="center"/>
                </w:tcPr>
                <w:p w14:paraId="1769C164" w14:textId="2C469836" w:rsidR="00551313" w:rsidRPr="006A65C6" w:rsidRDefault="00930B8C" w:rsidP="008C7BBB">
                  <w:pPr>
                    <w:jc w:val="center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>2</w:t>
                  </w:r>
                </w:p>
              </w:tc>
            </w:tr>
            <w:tr w:rsidR="00551313" w:rsidRPr="006A65C6" w14:paraId="48B6A6AD" w14:textId="77777777" w:rsidTr="009C0836">
              <w:trPr>
                <w:trHeight w:val="6"/>
              </w:trPr>
              <w:tc>
                <w:tcPr>
                  <w:tcW w:w="5052" w:type="dxa"/>
                  <w:shd w:val="clear" w:color="auto" w:fill="auto"/>
                  <w:vAlign w:val="center"/>
                </w:tcPr>
                <w:p w14:paraId="0DEA2AC1" w14:textId="211CC83C" w:rsidR="00551313" w:rsidRPr="006A65C6" w:rsidRDefault="00551313" w:rsidP="00930B8C">
                  <w:pPr>
                    <w:spacing w:after="0" w:line="240" w:lineRule="auto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 xml:space="preserve">Ustrój konstytucyjny Kazachstanu </w:t>
                  </w:r>
                </w:p>
              </w:tc>
              <w:tc>
                <w:tcPr>
                  <w:tcW w:w="4280" w:type="dxa"/>
                  <w:shd w:val="clear" w:color="auto" w:fill="auto"/>
                  <w:vAlign w:val="center"/>
                </w:tcPr>
                <w:p w14:paraId="6B76D42D" w14:textId="2B4A2304" w:rsidR="00551313" w:rsidRPr="006A65C6" w:rsidRDefault="00930B8C" w:rsidP="008C7BBB">
                  <w:pPr>
                    <w:jc w:val="center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>2</w:t>
                  </w:r>
                </w:p>
              </w:tc>
            </w:tr>
            <w:tr w:rsidR="00551313" w:rsidRPr="006A65C6" w14:paraId="23560ED1" w14:textId="77777777" w:rsidTr="009C0836">
              <w:trPr>
                <w:trHeight w:val="4"/>
              </w:trPr>
              <w:tc>
                <w:tcPr>
                  <w:tcW w:w="5052" w:type="dxa"/>
                  <w:shd w:val="clear" w:color="auto" w:fill="auto"/>
                  <w:vAlign w:val="center"/>
                </w:tcPr>
                <w:p w14:paraId="22251D15" w14:textId="77777777" w:rsidR="00551313" w:rsidRPr="006A65C6" w:rsidRDefault="00551313" w:rsidP="00930B8C">
                  <w:pPr>
                    <w:spacing w:after="0" w:line="240" w:lineRule="auto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 xml:space="preserve">Ustrój konstytucyjny Kirgistanu </w:t>
                  </w:r>
                </w:p>
              </w:tc>
              <w:tc>
                <w:tcPr>
                  <w:tcW w:w="4280" w:type="dxa"/>
                  <w:shd w:val="clear" w:color="auto" w:fill="auto"/>
                  <w:vAlign w:val="center"/>
                </w:tcPr>
                <w:p w14:paraId="04D96721" w14:textId="562E0A4C" w:rsidR="00551313" w:rsidRPr="006A65C6" w:rsidRDefault="00930B8C" w:rsidP="008C7BBB">
                  <w:pPr>
                    <w:jc w:val="center"/>
                    <w:rPr>
                      <w:rFonts w:ascii="Corbel" w:hAnsi="Corbel"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sz w:val="20"/>
                      <w:szCs w:val="20"/>
                    </w:rPr>
                    <w:t>2</w:t>
                  </w:r>
                </w:p>
              </w:tc>
            </w:tr>
            <w:tr w:rsidR="00551313" w:rsidRPr="006A65C6" w14:paraId="213EA177" w14:textId="77777777" w:rsidTr="009C0836">
              <w:trPr>
                <w:trHeight w:val="4"/>
              </w:trPr>
              <w:tc>
                <w:tcPr>
                  <w:tcW w:w="5052" w:type="dxa"/>
                  <w:shd w:val="clear" w:color="auto" w:fill="auto"/>
                  <w:vAlign w:val="center"/>
                </w:tcPr>
                <w:p w14:paraId="378339C0" w14:textId="77777777" w:rsidR="00551313" w:rsidRPr="006A65C6" w:rsidRDefault="00551313" w:rsidP="00AF6658">
                  <w:pPr>
                    <w:rPr>
                      <w:rFonts w:ascii="Corbel" w:hAnsi="Corbel"/>
                      <w:b/>
                      <w:bCs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b/>
                      <w:bCs/>
                      <w:sz w:val="20"/>
                      <w:szCs w:val="20"/>
                    </w:rPr>
                    <w:t>Suma godzin</w:t>
                  </w:r>
                </w:p>
              </w:tc>
              <w:tc>
                <w:tcPr>
                  <w:tcW w:w="4280" w:type="dxa"/>
                  <w:shd w:val="clear" w:color="auto" w:fill="auto"/>
                  <w:vAlign w:val="center"/>
                </w:tcPr>
                <w:p w14:paraId="404B3BB7" w14:textId="73D4A263" w:rsidR="00551313" w:rsidRPr="006A65C6" w:rsidRDefault="00930B8C" w:rsidP="008C7BBB">
                  <w:pPr>
                    <w:jc w:val="center"/>
                    <w:rPr>
                      <w:rFonts w:ascii="Corbel" w:hAnsi="Corbel"/>
                      <w:b/>
                      <w:bCs/>
                      <w:sz w:val="20"/>
                      <w:szCs w:val="20"/>
                    </w:rPr>
                  </w:pPr>
                  <w:r w:rsidRPr="006A65C6">
                    <w:rPr>
                      <w:rFonts w:ascii="Corbel" w:hAnsi="Corbe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</w:tr>
          </w:tbl>
          <w:p w14:paraId="7AC51EBB" w14:textId="77777777" w:rsidR="00551313" w:rsidRPr="006A65C6" w:rsidRDefault="00551313" w:rsidP="008C7B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</w:p>
        </w:tc>
      </w:tr>
    </w:tbl>
    <w:p w14:paraId="2999A127" w14:textId="77777777" w:rsidR="00F23547" w:rsidRPr="006A65C6" w:rsidRDefault="00F23547" w:rsidP="00F23547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60D43241" w14:textId="77777777" w:rsidR="0085747A" w:rsidRPr="006A65C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A65C6">
        <w:rPr>
          <w:rFonts w:ascii="Corbel" w:hAnsi="Corbel"/>
          <w:smallCaps w:val="0"/>
          <w:szCs w:val="24"/>
        </w:rPr>
        <w:t>3.4 Metody dydaktyczne</w:t>
      </w:r>
      <w:r w:rsidRPr="006A65C6">
        <w:rPr>
          <w:rFonts w:ascii="Corbel" w:hAnsi="Corbel"/>
          <w:b w:val="0"/>
          <w:smallCaps w:val="0"/>
          <w:szCs w:val="24"/>
        </w:rPr>
        <w:t xml:space="preserve"> </w:t>
      </w:r>
    </w:p>
    <w:p w14:paraId="3ABA1F90" w14:textId="2A9CF6C1" w:rsidR="00AF6658" w:rsidRPr="006A65C6" w:rsidRDefault="00AF6658" w:rsidP="00AF6658">
      <w:pPr>
        <w:pStyle w:val="Punktygwne"/>
        <w:spacing w:before="0" w:after="0"/>
        <w:rPr>
          <w:rFonts w:ascii="Corbel" w:hAnsi="Corbel"/>
          <w:sz w:val="22"/>
        </w:rPr>
      </w:pPr>
    </w:p>
    <w:p w14:paraId="1159AA30" w14:textId="77777777" w:rsidR="00AF6658" w:rsidRPr="006A65C6" w:rsidRDefault="00AF6658" w:rsidP="00AF6658">
      <w:pPr>
        <w:pStyle w:val="Punktygwne"/>
        <w:tabs>
          <w:tab w:val="left" w:pos="284"/>
        </w:tabs>
        <w:rPr>
          <w:rFonts w:ascii="Corbel" w:hAnsi="Corbel"/>
          <w:b w:val="0"/>
          <w:smallCaps w:val="0"/>
          <w:sz w:val="22"/>
        </w:rPr>
      </w:pPr>
      <w:r w:rsidRPr="006A65C6">
        <w:rPr>
          <w:rFonts w:ascii="Corbel" w:hAnsi="Corbel"/>
          <w:b w:val="0"/>
          <w:smallCaps w:val="0"/>
          <w:sz w:val="22"/>
        </w:rPr>
        <w:t>Konserwatorium przy użyciu metod nauczania teoretycznego, praktycznego, aktywizującego oraz</w:t>
      </w:r>
    </w:p>
    <w:p w14:paraId="37E2A2DE" w14:textId="77777777" w:rsidR="00AF6658" w:rsidRPr="006A65C6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6A65C6">
        <w:rPr>
          <w:rFonts w:ascii="Corbel" w:hAnsi="Corbel"/>
          <w:b w:val="0"/>
          <w:smallCaps w:val="0"/>
          <w:sz w:val="22"/>
        </w:rPr>
        <w:t>sprzętu multimedialnego.</w:t>
      </w:r>
    </w:p>
    <w:p w14:paraId="0C8EF7AB" w14:textId="77777777" w:rsidR="00AF6658" w:rsidRPr="006A65C6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63C00681" w14:textId="77777777" w:rsidR="00AF6658" w:rsidRPr="006A65C6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6A65C6">
        <w:rPr>
          <w:rFonts w:ascii="Corbel" w:hAnsi="Corbel"/>
          <w:smallCaps w:val="0"/>
          <w:sz w:val="22"/>
        </w:rPr>
        <w:t>4. METODY I KRYTERIA OCENY</w:t>
      </w:r>
    </w:p>
    <w:p w14:paraId="58C66338" w14:textId="77777777" w:rsidR="00AF6658" w:rsidRPr="006A65C6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DD94BD0" w14:textId="77777777" w:rsidR="00AF6658" w:rsidRPr="006A65C6" w:rsidRDefault="00AF6658" w:rsidP="00AF665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A65C6">
        <w:rPr>
          <w:rFonts w:ascii="Corbel" w:hAnsi="Corbel"/>
          <w:smallCaps w:val="0"/>
          <w:sz w:val="22"/>
        </w:rPr>
        <w:t>4.1 Sposoby weryfikacji efektów uczenia się</w:t>
      </w:r>
    </w:p>
    <w:p w14:paraId="243E36B1" w14:textId="77777777" w:rsidR="00AF6658" w:rsidRPr="006A65C6" w:rsidRDefault="00AF6658" w:rsidP="00AF665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AF6658" w:rsidRPr="006A65C6" w14:paraId="2D9A06A0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4ECC3" w14:textId="77777777" w:rsidR="00AF6658" w:rsidRPr="006A65C6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B9AC0" w14:textId="0B1E5458" w:rsidR="00AF6658" w:rsidRPr="006A65C6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0A2CB483" w14:textId="77777777" w:rsidR="00AF6658" w:rsidRPr="006A65C6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5BA43" w14:textId="77777777" w:rsidR="00AF6658" w:rsidRPr="006A65C6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Forma zajęć dydaktycznych</w:t>
            </w:r>
          </w:p>
          <w:p w14:paraId="0C9790C8" w14:textId="77777777" w:rsidR="00AF6658" w:rsidRPr="006A65C6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6A65C6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6A65C6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AF6658" w:rsidRPr="006A65C6" w14:paraId="34B29C1E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CE3EC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6A65C6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6A65C6">
              <w:rPr>
                <w:rFonts w:ascii="Corbel" w:hAnsi="Corbel"/>
                <w:b w:val="0"/>
                <w:sz w:val="22"/>
              </w:rPr>
              <w:t>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08643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PRACA PISEMNA,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94A7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213EB181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BEF62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B5D31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PRACA PISEMNA,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2EB6E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13C240B3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73D5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4A7A5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022C3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05BB3528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8CCCD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589AD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F63F9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6484C258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2F002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E6A92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PRACA PISEMNA,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B47F9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03D612D5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08E39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CFBE4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PRACA PISEMNA,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85C35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194AC2B3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D23FC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A53A4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76CEF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15F5345F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C1781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E9ED6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02B98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21B34641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6E54B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764B6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F5456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315BB00C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EB60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B1D1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68728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2BD3E07F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D7DC6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EDE5C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54990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5D2107A8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8310A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E42B9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270DF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</w:tbl>
    <w:p w14:paraId="58860DF9" w14:textId="29D3010B" w:rsidR="00AA29B1" w:rsidRPr="006A65C6" w:rsidRDefault="00AA29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BD8F1" w14:textId="77777777" w:rsidR="00AA29B1" w:rsidRPr="006A65C6" w:rsidRDefault="00AA29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0B8ED" w14:textId="77777777" w:rsidR="0085747A" w:rsidRPr="006A65C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65C6">
        <w:rPr>
          <w:rFonts w:ascii="Corbel" w:hAnsi="Corbel"/>
          <w:smallCaps w:val="0"/>
          <w:szCs w:val="24"/>
        </w:rPr>
        <w:t xml:space="preserve">4.2 </w:t>
      </w:r>
      <w:r w:rsidR="0085747A" w:rsidRPr="006A65C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A65C6">
        <w:rPr>
          <w:rFonts w:ascii="Corbel" w:hAnsi="Corbel"/>
          <w:smallCaps w:val="0"/>
          <w:szCs w:val="24"/>
        </w:rPr>
        <w:t xml:space="preserve"> </w:t>
      </w:r>
    </w:p>
    <w:p w14:paraId="47631C50" w14:textId="77777777" w:rsidR="00923D7D" w:rsidRPr="006A65C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A65C6" w14:paraId="2E272F71" w14:textId="77777777" w:rsidTr="00923D7D">
        <w:tc>
          <w:tcPr>
            <w:tcW w:w="9670" w:type="dxa"/>
          </w:tcPr>
          <w:p w14:paraId="63B97BB2" w14:textId="36E288D5" w:rsidR="006F0FD9" w:rsidRPr="006A65C6" w:rsidRDefault="00AF6658" w:rsidP="006F0FD9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  <w:r w:rsidRPr="006A65C6">
              <w:rPr>
                <w:rFonts w:ascii="Corbel" w:eastAsia="Cambria" w:hAnsi="Corbel"/>
                <w:sz w:val="20"/>
              </w:rPr>
              <w:t>Zaliczenie na ocenę w</w:t>
            </w:r>
            <w:r w:rsidR="006F0FD9" w:rsidRPr="006A65C6">
              <w:rPr>
                <w:rFonts w:ascii="Corbel" w:eastAsia="Cambria" w:hAnsi="Corbel"/>
                <w:sz w:val="20"/>
              </w:rPr>
              <w:t xml:space="preserve"> formie testowo – opisowej </w:t>
            </w:r>
          </w:p>
          <w:p w14:paraId="5DCB39B3" w14:textId="77777777" w:rsidR="006F0FD9" w:rsidRPr="006A65C6" w:rsidRDefault="006F0FD9" w:rsidP="006F0FD9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  <w:r w:rsidRPr="006A65C6">
              <w:rPr>
                <w:rFonts w:ascii="Corbel" w:eastAsia="Cambria" w:hAnsi="Corbel"/>
                <w:sz w:val="20"/>
              </w:rPr>
              <w:t>(1 pytanie opisowe i 10 pytań wielokrotnego wyboru)</w:t>
            </w:r>
          </w:p>
          <w:p w14:paraId="58716BC1" w14:textId="77777777" w:rsidR="006F0FD9" w:rsidRPr="006A65C6" w:rsidRDefault="006F0FD9" w:rsidP="006F0FD9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</w:p>
          <w:p w14:paraId="123FC241" w14:textId="77777777" w:rsidR="006F0FD9" w:rsidRPr="006A65C6" w:rsidRDefault="006F0FD9" w:rsidP="006F0FD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A65C6">
              <w:rPr>
                <w:rFonts w:ascii="Corbel" w:eastAsia="Cambria" w:hAnsi="Corbel"/>
                <w:smallCaps w:val="0"/>
                <w:sz w:val="20"/>
              </w:rPr>
              <w:t xml:space="preserve"> </w:t>
            </w:r>
            <w:r w:rsidRPr="006A65C6">
              <w:rPr>
                <w:rFonts w:ascii="Corbel" w:eastAsia="Cambria" w:hAnsi="Corbel"/>
                <w:b w:val="0"/>
                <w:smallCaps w:val="0"/>
                <w:sz w:val="20"/>
              </w:rPr>
              <w:t>Kryteria oceny: kompletność odpowiedzi, użycie fachowej terminologii. Na ocenę pozytywną należy udzielić przynajmniej 50% prawidłowych odpowiedzi.</w:t>
            </w:r>
          </w:p>
          <w:p w14:paraId="0A1DA3F2" w14:textId="77777777" w:rsidR="0085747A" w:rsidRPr="006A65C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053C231" w14:textId="77777777" w:rsidR="0085747A" w:rsidRPr="006A6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4D97DD" w14:textId="5D0F3E18" w:rsidR="009F4610" w:rsidRPr="006A65C6" w:rsidRDefault="006A65C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A65C6">
        <w:rPr>
          <w:rFonts w:ascii="Corbel" w:hAnsi="Corbel"/>
          <w:b/>
          <w:sz w:val="24"/>
          <w:szCs w:val="24"/>
        </w:rPr>
        <w:br w:type="column"/>
      </w:r>
      <w:r w:rsidR="0085747A" w:rsidRPr="006A65C6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6A65C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C7A664" w14:textId="77777777" w:rsidR="0085747A" w:rsidRPr="006A6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964"/>
        <w:gridCol w:w="4675"/>
      </w:tblGrid>
      <w:tr w:rsidR="00AF6658" w:rsidRPr="006A65C6" w14:paraId="1E35CB60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BE303" w14:textId="77777777" w:rsidR="00AF6658" w:rsidRPr="006A65C6" w:rsidRDefault="00AF6658" w:rsidP="00775A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6A65C6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0C86C" w14:textId="77777777" w:rsidR="00AF6658" w:rsidRPr="006A65C6" w:rsidRDefault="00AF6658" w:rsidP="00775A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6A65C6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AF6658" w:rsidRPr="006A65C6" w14:paraId="6ECFCEB9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7EA2F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Godziny kontaktowe wynikające z harmonogramu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FCB6A" w14:textId="77777777" w:rsidR="00AF6658" w:rsidRPr="006A65C6" w:rsidRDefault="00AF6658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</w:p>
          <w:p w14:paraId="3BDB8025" w14:textId="77777777" w:rsidR="00AF6658" w:rsidRPr="006A65C6" w:rsidRDefault="00AF6658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15 godz.</w:t>
            </w:r>
          </w:p>
        </w:tc>
      </w:tr>
      <w:tr w:rsidR="00AF6658" w:rsidRPr="006A65C6" w14:paraId="6D77A64D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A93C2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Inne z udziałem nauczyciela</w:t>
            </w:r>
          </w:p>
          <w:p w14:paraId="23433964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D88D8" w14:textId="77777777" w:rsidR="00AF6658" w:rsidRPr="006A65C6" w:rsidRDefault="00AF6658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4 godz.</w:t>
            </w:r>
          </w:p>
        </w:tc>
      </w:tr>
      <w:tr w:rsidR="00AF6658" w:rsidRPr="006A65C6" w14:paraId="28AE197F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BE07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Godziny niekontaktowe – praca własna studenta</w:t>
            </w:r>
          </w:p>
          <w:p w14:paraId="360DD54E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CE51B" w14:textId="0CA2CBCB" w:rsidR="00AF6658" w:rsidRPr="006A65C6" w:rsidRDefault="006A65C6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71</w:t>
            </w:r>
            <w:r w:rsidR="00AF6658" w:rsidRPr="006A65C6">
              <w:rPr>
                <w:rFonts w:ascii="Corbel" w:hAnsi="Corbel"/>
              </w:rPr>
              <w:t xml:space="preserve"> godz.</w:t>
            </w:r>
          </w:p>
        </w:tc>
      </w:tr>
      <w:tr w:rsidR="00AF6658" w:rsidRPr="006A65C6" w14:paraId="136B448D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4EB10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A9B0E" w14:textId="6EA3FC6D" w:rsidR="00AF6658" w:rsidRPr="006A65C6" w:rsidRDefault="006A65C6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90</w:t>
            </w:r>
            <w:r w:rsidR="00AF6658" w:rsidRPr="006A65C6">
              <w:rPr>
                <w:rFonts w:ascii="Corbel" w:hAnsi="Corbel"/>
              </w:rPr>
              <w:t xml:space="preserve"> godz.</w:t>
            </w:r>
          </w:p>
        </w:tc>
      </w:tr>
      <w:tr w:rsidR="00AF6658" w:rsidRPr="006A65C6" w14:paraId="688CA453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18E3F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6A65C6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AC321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  <w:b/>
                <w:bCs/>
              </w:rPr>
              <w:t>3</w:t>
            </w:r>
          </w:p>
        </w:tc>
      </w:tr>
    </w:tbl>
    <w:p w14:paraId="1B903D95" w14:textId="77777777" w:rsidR="0085747A" w:rsidRPr="006A65C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A65C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A65C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972EF6" w14:textId="77777777" w:rsidR="003E1941" w:rsidRPr="006A65C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13ED3" w14:textId="77777777" w:rsidR="0085747A" w:rsidRPr="006A65C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65C6">
        <w:rPr>
          <w:rFonts w:ascii="Corbel" w:hAnsi="Corbel"/>
          <w:smallCaps w:val="0"/>
          <w:szCs w:val="24"/>
        </w:rPr>
        <w:t xml:space="preserve">6. </w:t>
      </w:r>
      <w:r w:rsidR="0085747A" w:rsidRPr="006A65C6">
        <w:rPr>
          <w:rFonts w:ascii="Corbel" w:hAnsi="Corbel"/>
          <w:smallCaps w:val="0"/>
          <w:szCs w:val="24"/>
        </w:rPr>
        <w:t>PRAKTYKI ZAWO</w:t>
      </w:r>
      <w:r w:rsidR="009D3F3B" w:rsidRPr="006A65C6">
        <w:rPr>
          <w:rFonts w:ascii="Corbel" w:hAnsi="Corbel"/>
          <w:smallCaps w:val="0"/>
          <w:szCs w:val="24"/>
        </w:rPr>
        <w:t>DOWE W RAMACH PRZEDMIOTU</w:t>
      </w:r>
    </w:p>
    <w:p w14:paraId="3B040BFB" w14:textId="77777777" w:rsidR="0085747A" w:rsidRPr="006A65C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A65C6" w14:paraId="17960890" w14:textId="77777777" w:rsidTr="006A65C6">
        <w:trPr>
          <w:trHeight w:val="397"/>
        </w:trPr>
        <w:tc>
          <w:tcPr>
            <w:tcW w:w="3544" w:type="dxa"/>
          </w:tcPr>
          <w:p w14:paraId="254C622B" w14:textId="77777777" w:rsidR="0085747A" w:rsidRPr="006A65C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5ED81F" w14:textId="759E9698" w:rsidR="0085747A" w:rsidRPr="006A65C6" w:rsidRDefault="00A45D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</w:t>
            </w:r>
          </w:p>
        </w:tc>
      </w:tr>
      <w:tr w:rsidR="0085747A" w:rsidRPr="006A65C6" w14:paraId="580A5E80" w14:textId="77777777" w:rsidTr="006A65C6">
        <w:trPr>
          <w:trHeight w:val="397"/>
        </w:trPr>
        <w:tc>
          <w:tcPr>
            <w:tcW w:w="3544" w:type="dxa"/>
          </w:tcPr>
          <w:p w14:paraId="71D333FB" w14:textId="77777777" w:rsidR="0085747A" w:rsidRPr="006A65C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7E22D0" w14:textId="6004305D" w:rsidR="0085747A" w:rsidRPr="006A65C6" w:rsidRDefault="00A45D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0D845A5" w14:textId="77777777" w:rsidR="003E1941" w:rsidRPr="006A65C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F4890F" w14:textId="77777777" w:rsidR="0085747A" w:rsidRPr="006A65C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65C6">
        <w:rPr>
          <w:rFonts w:ascii="Corbel" w:hAnsi="Corbel"/>
          <w:smallCaps w:val="0"/>
          <w:szCs w:val="24"/>
        </w:rPr>
        <w:t xml:space="preserve">7. </w:t>
      </w:r>
      <w:r w:rsidR="0085747A" w:rsidRPr="006A65C6">
        <w:rPr>
          <w:rFonts w:ascii="Corbel" w:hAnsi="Corbel"/>
          <w:smallCaps w:val="0"/>
          <w:szCs w:val="24"/>
        </w:rPr>
        <w:t>LITERATURA</w:t>
      </w:r>
      <w:r w:rsidRPr="006A65C6">
        <w:rPr>
          <w:rFonts w:ascii="Corbel" w:hAnsi="Corbel"/>
          <w:smallCaps w:val="0"/>
          <w:szCs w:val="24"/>
        </w:rPr>
        <w:t xml:space="preserve"> </w:t>
      </w:r>
    </w:p>
    <w:p w14:paraId="773ACE2D" w14:textId="77777777" w:rsidR="00675843" w:rsidRPr="006A65C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9C0836" w:rsidRPr="006A65C6" w14:paraId="08B4720F" w14:textId="77777777" w:rsidTr="006A65C6">
        <w:tc>
          <w:tcPr>
            <w:tcW w:w="8959" w:type="dxa"/>
          </w:tcPr>
          <w:p w14:paraId="62A76D92" w14:textId="77777777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color w:val="FF0000"/>
                <w:sz w:val="22"/>
              </w:rPr>
            </w:pPr>
            <w:r w:rsidRPr="006A65C6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4C236017" w14:textId="77777777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42A3B55" w14:textId="3120455C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A.</w:t>
            </w:r>
            <w:r w:rsidR="006A65C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6A65C6">
              <w:rPr>
                <w:rFonts w:ascii="Corbel" w:hAnsi="Corbel"/>
                <w:b w:val="0"/>
                <w:smallCaps w:val="0"/>
                <w:sz w:val="22"/>
              </w:rPr>
              <w:t>Konopelko</w:t>
            </w:r>
            <w:proofErr w:type="spellEnd"/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6A65C6">
              <w:rPr>
                <w:rFonts w:ascii="Corbel" w:hAnsi="Corbel"/>
                <w:b w:val="0"/>
                <w:i/>
                <w:smallCaps w:val="0"/>
                <w:sz w:val="22"/>
              </w:rPr>
              <w:t>Wprowadzenie do teorii systemów politycznych</w:t>
            </w:r>
            <w:r w:rsidRPr="006A65C6">
              <w:rPr>
                <w:rFonts w:ascii="Corbel" w:hAnsi="Corbel"/>
                <w:b w:val="0"/>
                <w:smallCaps w:val="0"/>
                <w:sz w:val="22"/>
              </w:rPr>
              <w:t>, Oficyna Wydawnicza Politechniki Białostockiej, Białystok, 2010</w:t>
            </w:r>
          </w:p>
          <w:p w14:paraId="6332F1B6" w14:textId="77777777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B. </w:t>
            </w:r>
            <w:proofErr w:type="spellStart"/>
            <w:r w:rsidRPr="006A65C6">
              <w:rPr>
                <w:rFonts w:ascii="Corbel" w:hAnsi="Corbel"/>
                <w:b w:val="0"/>
                <w:smallCaps w:val="0"/>
                <w:sz w:val="22"/>
              </w:rPr>
              <w:t>Zdaniuk</w:t>
            </w:r>
            <w:proofErr w:type="spellEnd"/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6A65C6">
              <w:rPr>
                <w:rFonts w:ascii="Corbel" w:hAnsi="Corbel"/>
                <w:b w:val="0"/>
                <w:i/>
                <w:smallCaps w:val="0"/>
                <w:sz w:val="22"/>
              </w:rPr>
              <w:t>Konstytucja Republiki Mołdawii</w:t>
            </w:r>
            <w:r w:rsidRPr="006A65C6">
              <w:rPr>
                <w:rFonts w:ascii="Corbel" w:hAnsi="Corbel"/>
                <w:b w:val="0"/>
                <w:smallCaps w:val="0"/>
                <w:sz w:val="22"/>
              </w:rPr>
              <w:t>, Warszawa 2014.</w:t>
            </w:r>
          </w:p>
          <w:p w14:paraId="346FB80C" w14:textId="77777777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R. Rajczyk, </w:t>
            </w:r>
            <w:r w:rsidRPr="006A65C6">
              <w:rPr>
                <w:rFonts w:ascii="Corbel" w:hAnsi="Corbel"/>
                <w:b w:val="0"/>
                <w:i/>
                <w:smallCaps w:val="0"/>
                <w:sz w:val="22"/>
              </w:rPr>
              <w:t>System konstytucyjny Mołdawii</w:t>
            </w:r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, Warszawa 2014. </w:t>
            </w:r>
          </w:p>
          <w:p w14:paraId="3CF47189" w14:textId="77777777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T. </w:t>
            </w:r>
            <w:proofErr w:type="spellStart"/>
            <w:r w:rsidRPr="006A65C6">
              <w:rPr>
                <w:rFonts w:ascii="Corbel" w:hAnsi="Corbel"/>
                <w:b w:val="0"/>
                <w:smallCaps w:val="0"/>
                <w:sz w:val="22"/>
              </w:rPr>
              <w:t>Bodio</w:t>
            </w:r>
            <w:proofErr w:type="spellEnd"/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, T. </w:t>
            </w:r>
            <w:proofErr w:type="spellStart"/>
            <w:r w:rsidRPr="006A65C6">
              <w:rPr>
                <w:rFonts w:ascii="Corbel" w:hAnsi="Corbel"/>
                <w:b w:val="0"/>
                <w:smallCaps w:val="0"/>
                <w:sz w:val="22"/>
              </w:rPr>
              <w:t>Mołdawa</w:t>
            </w:r>
            <w:proofErr w:type="spellEnd"/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6A65C6">
              <w:rPr>
                <w:rFonts w:ascii="Corbel" w:hAnsi="Corbel"/>
                <w:b w:val="0"/>
                <w:i/>
                <w:smallCaps w:val="0"/>
                <w:sz w:val="22"/>
              </w:rPr>
              <w:t>Konstytucje Państw Azji Centralnej</w:t>
            </w:r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, Warszawa 2007. </w:t>
            </w:r>
          </w:p>
        </w:tc>
      </w:tr>
      <w:tr w:rsidR="009C0836" w:rsidRPr="006A65C6" w14:paraId="7349E0F1" w14:textId="77777777" w:rsidTr="006A65C6">
        <w:tc>
          <w:tcPr>
            <w:tcW w:w="8959" w:type="dxa"/>
          </w:tcPr>
          <w:p w14:paraId="0D886266" w14:textId="77777777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2"/>
              </w:rPr>
            </w:pPr>
            <w:r w:rsidRPr="006A65C6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44339854" w14:textId="77777777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FF0000"/>
                <w:sz w:val="22"/>
              </w:rPr>
            </w:pPr>
          </w:p>
          <w:p w14:paraId="0A67ADFA" w14:textId="77777777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proofErr w:type="spellStart"/>
            <w:r w:rsidRPr="006A65C6">
              <w:rPr>
                <w:rFonts w:ascii="Corbel" w:hAnsi="Corbel"/>
                <w:b w:val="0"/>
                <w:smallCaps w:val="0"/>
                <w:sz w:val="20"/>
              </w:rPr>
              <w:t>B.Banaszak</w:t>
            </w:r>
            <w:proofErr w:type="spellEnd"/>
            <w:r w:rsidRPr="006A65C6">
              <w:rPr>
                <w:rFonts w:ascii="Corbel" w:hAnsi="Corbel"/>
                <w:b w:val="0"/>
                <w:smallCaps w:val="0"/>
                <w:sz w:val="20"/>
              </w:rPr>
              <w:t>, Porównawcze prawo konstytucyjne współczesnych państw demokratycznych, Oficyna Wolters Kluwer business, Warszawa, 2007.</w:t>
            </w:r>
          </w:p>
          <w:p w14:paraId="468A1308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B.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Goworko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-Składanek, Partnerstwo i współpraca Unii Europejskiej z państwami Azji Środkowej i Kaukazu Południowego. Analiza dokumentów Unii Europejskiej, [w:] „W kierunku azjatyckiego przywództwa”, Joanna Marszałek-Kawa (red.), Toruń 2012</w:t>
            </w:r>
          </w:p>
          <w:p w14:paraId="3A08F120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F.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Golembski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, Geopolityczne uwarunkowania pozycji międzynarodowej państwa, [w:] „Tadżykistan. Historia – społeczeństwo – polityka”, Tadeusz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Bodio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 (red.), Warszawa 2002</w:t>
            </w:r>
          </w:p>
          <w:p w14:paraId="04171C97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D.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Anarkulova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, Podstawowe kierunki polityki zagranicznej, [w:] „Tadżykistan. Historia – społeczeństwo – polityka”, Tadeusz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Bodio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 (red.), Warszawa 2002</w:t>
            </w:r>
          </w:p>
          <w:p w14:paraId="05B076AB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K.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Strachota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, Tadżykistan w systemie bezpieczeństwa regionalnego, [w:] „Tadżykistan. Historia – społeczeństwo – polityka”, Tadeusz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Bodio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 (red.), Warszawa 2002</w:t>
            </w:r>
          </w:p>
          <w:p w14:paraId="5DC53F3B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F.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Golembski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, Geopolityczne uwarunkowania pozycji międzynarodowej państwa [w:] „Kirgistan. Historia – społeczeństwo – polityka”, Tadeusz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Bodio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 (red.), Warszawa 2004</w:t>
            </w:r>
          </w:p>
          <w:p w14:paraId="7317B4B7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- K.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Toktomushev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, Priorytety polityki zagranicznej, [w:] „Kirgistan. Historia – społeczeństwo – polityka”, Tadeusz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Bodio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 (red.), Warszawa 2004</w:t>
            </w:r>
          </w:p>
          <w:p w14:paraId="6F7CBB1A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lastRenderedPageBreak/>
              <w:t xml:space="preserve">- K.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Strachota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, Kirgistan wobec problemów bezpieczeństwa regionalnego, [w:] „Kirgistan. Historia – społeczeństwo – polityka”, Tadeusz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Bodio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 (red.), Warszawa 2004</w:t>
            </w:r>
          </w:p>
          <w:p w14:paraId="1F22C092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- T.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Suleimenov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, Kazachstan w stosunkach międzynarodowych, [w:] „Kazachstan. Historia – społeczeństwo – polityka”, Tadeusz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Bodio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, Konstanty Wojtaszczyk (red.), Warszawa 2000</w:t>
            </w:r>
          </w:p>
          <w:p w14:paraId="134258B7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- S.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Kuskumbaev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, Priorytety w polityce zagranicznej, [w:] „Kazachstan. Historia – społeczeństwo – polityka”, Tadeusz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Bodio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, Konstanty Wojtaszczyk (red.), Warszawa 2000</w:t>
            </w:r>
          </w:p>
          <w:p w14:paraId="73521661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- A. Włodkowska, Polityka Federacji Rosyjskiej wobec Wspólnoty Niepodległych Państw [w:] „Polityka zagraniczna Rosji”, Stanisław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Bieleń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, Maciej Raś (red.), Warszawa 2008</w:t>
            </w:r>
          </w:p>
          <w:p w14:paraId="2F318665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- S.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Kardaś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, Federacja Rosyjska w organizacjach międzynarodowych, [w:] „Polityka zagraniczna Rosji”, Stanisław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Bieleń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, Maciej Raś (red.), Warszawa 2008 (fragment 7.5 Federacja Rosyjska w Szanghajskiej Organizacji Współpracy)</w:t>
            </w:r>
          </w:p>
          <w:p w14:paraId="19FD8D9C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- A. Szeptycki, Rosja w odbiorze państw Unii Europejskiej, [w:] „Wizerunki międzynarodowe Rosji”, Stanisław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Bieleń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 (red.), Warszawa 2011</w:t>
            </w:r>
          </w:p>
          <w:p w14:paraId="2F2E6700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- S.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Kardaś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, Wizerunek Rosji w przestrzeni poradzieckiej, [w:] „Wizerunki międzynarodowe Rosji”, Stanisław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Bieleń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 (red.), Warszawa 2011</w:t>
            </w:r>
          </w:p>
          <w:p w14:paraId="22322FDC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- A. Bryc, Mechanizm polityki zagranicznej Federacji Rosyjskiej, [w:] „Polityka zagraniczna Federacji Rosyjskiej. Wybrane aspekty stosunków z Polską, Ukrainą i Białorusią”, Lubomir Zyblikiewicz, Marek Czajkowski, Piotr Bajor (red.), Kraków 2010.</w:t>
            </w:r>
          </w:p>
          <w:p w14:paraId="7A62E1FC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- M. Tarnawski, Polityka zagraniczna Rosji – kontynuacja, ewolucja czy rewolucja?, [w:] „Polityka zagraniczna Federacji Rosyjskiej. Wybrane aspekty stosunków z Polską, Ukrainą i Białorusią”, Lubomir Zyblikiewicz, Marek Czajkowski, Piotr Bajor (red.), Kraków 2010</w:t>
            </w:r>
          </w:p>
          <w:p w14:paraId="3E84834C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- K. Piątkowski, Sojusze polityczne Federacji Rosyjskiej jako istotny element strategii mocarstwowej, [w:] „Polityka zagraniczna Federacji Rosyjskiej. Wybrane aspekty stosunków z Polską, Ukrainą i Białorusią”, Lubomir Zyblikiewicz, Marek Czajkowski, Piotr Bajor (red.), Kraków 2010.</w:t>
            </w:r>
          </w:p>
          <w:p w14:paraId="7CADD319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- W.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Baluk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, Asymetria w stosunkach Federacji Rosyjskiej z państwami obszaru WNP, [w:] „Rosja w okresie prezydentury Władimira Putina”, Alicja Stępień-Kuczyńska i Stanisław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Bieleń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 (red.), Łódź-Warszawa-Toruń 2008</w:t>
            </w:r>
          </w:p>
          <w:p w14:paraId="338853C7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- K. Malak, Kaukaski wymiar polityki zagranicznej Rosji w okresie prezydentury Putina, [w:] „Rosja w okresie prezydentury Władimira Putina”, Alicja Stępień-Kuczyńska i Stanisław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Bieleń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 (red.), Łódź-Warszawa-Toruń 2008</w:t>
            </w:r>
          </w:p>
          <w:p w14:paraId="1002D023" w14:textId="77777777" w:rsidR="009C0836" w:rsidRPr="006A65C6" w:rsidRDefault="009C0836" w:rsidP="008C7BBB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  <w:sz w:val="20"/>
                <w:szCs w:val="20"/>
              </w:rPr>
            </w:pPr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- S.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Kardaś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, Środkowoazjatycki wektor polityki zagranicznej Federacji Rosyjskiej za prezydentury Władimira Putina, [w:] „Rosja w okresie prezydentury Władimira Putina”, Alicja Stępień-Kuczyńska i Stanisław </w:t>
            </w:r>
            <w:proofErr w:type="spellStart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>Bieleń</w:t>
            </w:r>
            <w:proofErr w:type="spellEnd"/>
            <w:r w:rsidRPr="006A65C6">
              <w:rPr>
                <w:rFonts w:ascii="Corbel" w:hAnsi="Corbel"/>
                <w:color w:val="000000"/>
                <w:sz w:val="20"/>
                <w:szCs w:val="20"/>
              </w:rPr>
              <w:t xml:space="preserve"> (red.), Łódź-Warszawa-Toruń 2008</w:t>
            </w:r>
          </w:p>
          <w:p w14:paraId="56F79632" w14:textId="77777777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41D453A2" w14:textId="799A76A8" w:rsidR="0085747A" w:rsidRPr="006A65C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9947EB" w14:textId="77777777" w:rsidR="0085747A" w:rsidRPr="006A65C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A65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A65C6" w:rsidSect="006A65C6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36F2A" w14:textId="77777777" w:rsidR="0084149C" w:rsidRDefault="0084149C" w:rsidP="00C16ABF">
      <w:pPr>
        <w:spacing w:after="0" w:line="240" w:lineRule="auto"/>
      </w:pPr>
      <w:r>
        <w:separator/>
      </w:r>
    </w:p>
  </w:endnote>
  <w:endnote w:type="continuationSeparator" w:id="0">
    <w:p w14:paraId="6A7FEA90" w14:textId="77777777" w:rsidR="0084149C" w:rsidRDefault="008414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86FB3" w14:textId="77777777" w:rsidR="0084149C" w:rsidRDefault="0084149C" w:rsidP="00C16ABF">
      <w:pPr>
        <w:spacing w:after="0" w:line="240" w:lineRule="auto"/>
      </w:pPr>
      <w:r>
        <w:separator/>
      </w:r>
    </w:p>
  </w:footnote>
  <w:footnote w:type="continuationSeparator" w:id="0">
    <w:p w14:paraId="669E1719" w14:textId="77777777" w:rsidR="0084149C" w:rsidRDefault="0084149C" w:rsidP="00C16ABF">
      <w:pPr>
        <w:spacing w:after="0" w:line="240" w:lineRule="auto"/>
      </w:pPr>
      <w:r>
        <w:continuationSeparator/>
      </w:r>
    </w:p>
  </w:footnote>
  <w:footnote w:id="1">
    <w:p w14:paraId="5940D77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18D5"/>
    <w:multiLevelType w:val="hybridMultilevel"/>
    <w:tmpl w:val="594897A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367E76"/>
    <w:multiLevelType w:val="multilevel"/>
    <w:tmpl w:val="E29AE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7EE2C57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A5F3A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41"/>
    <w:rsid w:val="000D04B0"/>
    <w:rsid w:val="000F1C57"/>
    <w:rsid w:val="000F5615"/>
    <w:rsid w:val="00100D00"/>
    <w:rsid w:val="00124BFF"/>
    <w:rsid w:val="0012560E"/>
    <w:rsid w:val="00127108"/>
    <w:rsid w:val="00134B13"/>
    <w:rsid w:val="00140CAC"/>
    <w:rsid w:val="00146BC0"/>
    <w:rsid w:val="00153C41"/>
    <w:rsid w:val="00154381"/>
    <w:rsid w:val="00157D03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11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9E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C0F"/>
    <w:rsid w:val="003F205D"/>
    <w:rsid w:val="003F38C0"/>
    <w:rsid w:val="003F5F46"/>
    <w:rsid w:val="004006F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ED7"/>
    <w:rsid w:val="004F1551"/>
    <w:rsid w:val="004F1C26"/>
    <w:rsid w:val="004F55A3"/>
    <w:rsid w:val="0050496F"/>
    <w:rsid w:val="00513B6F"/>
    <w:rsid w:val="00517C63"/>
    <w:rsid w:val="005363C4"/>
    <w:rsid w:val="00536BDE"/>
    <w:rsid w:val="00543ACC"/>
    <w:rsid w:val="00551313"/>
    <w:rsid w:val="005555D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8E5"/>
    <w:rsid w:val="00696477"/>
    <w:rsid w:val="006A65C6"/>
    <w:rsid w:val="006B56D1"/>
    <w:rsid w:val="006D050F"/>
    <w:rsid w:val="006D6139"/>
    <w:rsid w:val="006E5D65"/>
    <w:rsid w:val="006F0FD9"/>
    <w:rsid w:val="006F1282"/>
    <w:rsid w:val="006F1FBC"/>
    <w:rsid w:val="006F31E2"/>
    <w:rsid w:val="006F4049"/>
    <w:rsid w:val="00706544"/>
    <w:rsid w:val="007072BA"/>
    <w:rsid w:val="0071620A"/>
    <w:rsid w:val="00724677"/>
    <w:rsid w:val="00725459"/>
    <w:rsid w:val="007327BD"/>
    <w:rsid w:val="00734608"/>
    <w:rsid w:val="00734DF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368"/>
    <w:rsid w:val="007D6E56"/>
    <w:rsid w:val="007F4155"/>
    <w:rsid w:val="00800FF2"/>
    <w:rsid w:val="0081554D"/>
    <w:rsid w:val="00816E96"/>
    <w:rsid w:val="0081707E"/>
    <w:rsid w:val="0084149C"/>
    <w:rsid w:val="008449B3"/>
    <w:rsid w:val="008552A2"/>
    <w:rsid w:val="0085747A"/>
    <w:rsid w:val="00866E10"/>
    <w:rsid w:val="00867486"/>
    <w:rsid w:val="00884922"/>
    <w:rsid w:val="00885F64"/>
    <w:rsid w:val="008917F9"/>
    <w:rsid w:val="00893A4C"/>
    <w:rsid w:val="008A45F7"/>
    <w:rsid w:val="008A748A"/>
    <w:rsid w:val="008C0CC0"/>
    <w:rsid w:val="008C17E8"/>
    <w:rsid w:val="008C19A9"/>
    <w:rsid w:val="008C379D"/>
    <w:rsid w:val="008C5147"/>
    <w:rsid w:val="008C5359"/>
    <w:rsid w:val="008C5363"/>
    <w:rsid w:val="008D3DFB"/>
    <w:rsid w:val="008E64F4"/>
    <w:rsid w:val="008F12C9"/>
    <w:rsid w:val="008F3469"/>
    <w:rsid w:val="008F6E29"/>
    <w:rsid w:val="00916188"/>
    <w:rsid w:val="00923D7D"/>
    <w:rsid w:val="00930B8C"/>
    <w:rsid w:val="009508DF"/>
    <w:rsid w:val="00950DAC"/>
    <w:rsid w:val="00954A07"/>
    <w:rsid w:val="00997F14"/>
    <w:rsid w:val="009A2C8D"/>
    <w:rsid w:val="009A78D9"/>
    <w:rsid w:val="009C083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7E7"/>
    <w:rsid w:val="00A43BF6"/>
    <w:rsid w:val="00A45DB7"/>
    <w:rsid w:val="00A53FA5"/>
    <w:rsid w:val="00A54817"/>
    <w:rsid w:val="00A601C8"/>
    <w:rsid w:val="00A60799"/>
    <w:rsid w:val="00A84C85"/>
    <w:rsid w:val="00A97DE1"/>
    <w:rsid w:val="00AA29B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658"/>
    <w:rsid w:val="00B06142"/>
    <w:rsid w:val="00B062D9"/>
    <w:rsid w:val="00B135B1"/>
    <w:rsid w:val="00B3130B"/>
    <w:rsid w:val="00B40ADB"/>
    <w:rsid w:val="00B43B77"/>
    <w:rsid w:val="00B43E80"/>
    <w:rsid w:val="00B607DB"/>
    <w:rsid w:val="00B639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B2A"/>
    <w:rsid w:val="00C455B6"/>
    <w:rsid w:val="00C56036"/>
    <w:rsid w:val="00C61DC5"/>
    <w:rsid w:val="00C67E92"/>
    <w:rsid w:val="00C70A26"/>
    <w:rsid w:val="00C760D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DC4"/>
    <w:rsid w:val="00D17C3C"/>
    <w:rsid w:val="00D26B2C"/>
    <w:rsid w:val="00D352C9"/>
    <w:rsid w:val="00D425B2"/>
    <w:rsid w:val="00D428D6"/>
    <w:rsid w:val="00D552B2"/>
    <w:rsid w:val="00D57FE8"/>
    <w:rsid w:val="00D608D1"/>
    <w:rsid w:val="00D74119"/>
    <w:rsid w:val="00D8075B"/>
    <w:rsid w:val="00D8678B"/>
    <w:rsid w:val="00DA2114"/>
    <w:rsid w:val="00DE09C0"/>
    <w:rsid w:val="00DE4A14"/>
    <w:rsid w:val="00DF02B2"/>
    <w:rsid w:val="00DF320D"/>
    <w:rsid w:val="00DF71C8"/>
    <w:rsid w:val="00DF71DD"/>
    <w:rsid w:val="00DF7732"/>
    <w:rsid w:val="00DF7BBA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6200"/>
    <w:rsid w:val="00EC4899"/>
    <w:rsid w:val="00EC6E5E"/>
    <w:rsid w:val="00ED03AB"/>
    <w:rsid w:val="00ED32D2"/>
    <w:rsid w:val="00EE32DE"/>
    <w:rsid w:val="00EE5457"/>
    <w:rsid w:val="00F070AB"/>
    <w:rsid w:val="00F17567"/>
    <w:rsid w:val="00F23547"/>
    <w:rsid w:val="00F23A30"/>
    <w:rsid w:val="00F27A7B"/>
    <w:rsid w:val="00F526AF"/>
    <w:rsid w:val="00F617C3"/>
    <w:rsid w:val="00F7066B"/>
    <w:rsid w:val="00F76A8B"/>
    <w:rsid w:val="00F83B28"/>
    <w:rsid w:val="00F97297"/>
    <w:rsid w:val="00F974DA"/>
    <w:rsid w:val="00FA46E5"/>
    <w:rsid w:val="00FB7DBA"/>
    <w:rsid w:val="00FC1C25"/>
    <w:rsid w:val="00FC3F45"/>
    <w:rsid w:val="00FD503F"/>
    <w:rsid w:val="00FD7589"/>
    <w:rsid w:val="00FD7A8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2C1A2"/>
  <w15:docId w15:val="{72E71C51-F50B-4F4C-B71E-EFB7D19D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5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5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54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5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54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9C0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0B6741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E6996-1259-4C49-967A-BAE5D52EF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6</Pages>
  <Words>1461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4</cp:revision>
  <cp:lastPrinted>2019-02-06T12:12:00Z</cp:lastPrinted>
  <dcterms:created xsi:type="dcterms:W3CDTF">2021-10-26T08:21:00Z</dcterms:created>
  <dcterms:modified xsi:type="dcterms:W3CDTF">2022-11-29T13:55:00Z</dcterms:modified>
</cp:coreProperties>
</file>