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E57B5">
        <w:rPr>
          <w:rFonts w:ascii="Corbel" w:hAnsi="Corbel"/>
          <w:i/>
          <w:smallCaps/>
          <w:sz w:val="24"/>
          <w:szCs w:val="24"/>
        </w:rPr>
        <w:t>2022-2027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5E57B5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F5C56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sz w:val="20"/>
          <w:szCs w:val="20"/>
        </w:rPr>
        <w:t>Rok akademicki</w:t>
      </w:r>
      <w:r w:rsidR="00EE0B23">
        <w:rPr>
          <w:rFonts w:ascii="Corbel" w:hAnsi="Corbel"/>
          <w:sz w:val="20"/>
          <w:szCs w:val="20"/>
        </w:rPr>
        <w:t xml:space="preserve"> </w:t>
      </w:r>
      <w:r w:rsidR="004D5EB5">
        <w:rPr>
          <w:rFonts w:ascii="Corbel" w:hAnsi="Corbel"/>
          <w:sz w:val="20"/>
          <w:szCs w:val="20"/>
        </w:rPr>
        <w:t>2024</w:t>
      </w:r>
      <w:r w:rsidR="005E57B5">
        <w:rPr>
          <w:rFonts w:ascii="Corbel" w:hAnsi="Corbel"/>
          <w:sz w:val="20"/>
          <w:szCs w:val="20"/>
        </w:rPr>
        <w:t>/2025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E0B23" w:rsidRDefault="000653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E0B23">
              <w:rPr>
                <w:rFonts w:ascii="Corbel" w:hAnsi="Corbel"/>
                <w:sz w:val="24"/>
                <w:szCs w:val="24"/>
              </w:rPr>
              <w:t>Ekspertyza kryminalistyczna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25A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Pracownia Kryminologii i Kryminalistyki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71F60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125A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C71F60"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D51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Dorota Semków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5400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0ED">
              <w:rPr>
                <w:rFonts w:ascii="Corbel" w:hAnsi="Corbel"/>
                <w:b w:val="0"/>
                <w:sz w:val="24"/>
                <w:szCs w:val="24"/>
              </w:rPr>
              <w:t>Dr hab. Mieczysław Goc,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 d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r Dorota Semków, dr Karol Bajda, mgr Izabela Kułak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022D51">
        <w:trPr>
          <w:trHeight w:val="55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35E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5E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 xml:space="preserve">30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5E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4D5E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  <w:r w:rsidR="009B6D75" w:rsidRPr="009B6D75">
        <w:rPr>
          <w:rFonts w:ascii="Corbel" w:hAnsi="Corbel"/>
          <w:b w:val="0"/>
          <w:szCs w:val="24"/>
        </w:rPr>
        <w:t>w formie testowej lub</w:t>
      </w:r>
      <w:r>
        <w:rPr>
          <w:rFonts w:ascii="Corbel" w:hAnsi="Corbel"/>
          <w:b w:val="0"/>
          <w:szCs w:val="24"/>
        </w:rPr>
        <w:t xml:space="preserve"> </w:t>
      </w:r>
      <w:r w:rsidR="00ED3E84">
        <w:rPr>
          <w:rFonts w:ascii="Corbel" w:hAnsi="Corbel"/>
          <w:b w:val="0"/>
          <w:szCs w:val="24"/>
        </w:rPr>
        <w:t>zaliczenie ustne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EE0B23" w:rsidRPr="009C54AE" w:rsidRDefault="00EE0B2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B6D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 karnego materialnego i procedury karnej</w:t>
            </w:r>
          </w:p>
        </w:tc>
      </w:tr>
    </w:tbl>
    <w:p w:rsidR="00350C89" w:rsidRDefault="00350C8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FD277F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EA0C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0CA6">
              <w:rPr>
                <w:rFonts w:ascii="Corbel" w:hAnsi="Corbel"/>
                <w:b w:val="0"/>
                <w:sz w:val="24"/>
                <w:szCs w:val="24"/>
              </w:rPr>
              <w:t>Zdobycie wi</w:t>
            </w:r>
            <w:r w:rsidR="0006536E">
              <w:rPr>
                <w:rFonts w:ascii="Corbel" w:hAnsi="Corbel"/>
                <w:b w:val="0"/>
                <w:sz w:val="24"/>
                <w:szCs w:val="24"/>
              </w:rPr>
              <w:t>edzy z dziedziny kryminalistyki dotyczącej ekspertyzy kryminalistycznej</w:t>
            </w:r>
            <w:r w:rsidRPr="00EA0CA6">
              <w:rPr>
                <w:rFonts w:ascii="Corbel" w:hAnsi="Corbel"/>
                <w:b w:val="0"/>
                <w:sz w:val="24"/>
                <w:szCs w:val="24"/>
              </w:rPr>
              <w:t xml:space="preserve"> przydatnej absolwentowi przy wykonywaniu z</w:t>
            </w:r>
            <w:r w:rsidR="002E6E3D">
              <w:rPr>
                <w:rFonts w:ascii="Corbel" w:hAnsi="Corbel"/>
                <w:b w:val="0"/>
                <w:sz w:val="24"/>
                <w:szCs w:val="24"/>
              </w:rPr>
              <w:t xml:space="preserve">awodu prokuratora, sędziego, </w:t>
            </w:r>
            <w:r w:rsidRPr="00EA0CA6">
              <w:rPr>
                <w:rFonts w:ascii="Corbel" w:hAnsi="Corbel"/>
                <w:b w:val="0"/>
                <w:sz w:val="24"/>
                <w:szCs w:val="24"/>
              </w:rPr>
              <w:t>adwokata</w:t>
            </w:r>
            <w:r w:rsidR="002E6E3D">
              <w:rPr>
                <w:rFonts w:ascii="Corbel" w:hAnsi="Corbel"/>
                <w:b w:val="0"/>
                <w:sz w:val="24"/>
                <w:szCs w:val="24"/>
              </w:rPr>
              <w:t xml:space="preserve"> lub biegłego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E17574" w:rsidP="00F96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definiuje pojęcie </w:t>
            </w:r>
            <w:r w:rsidR="00F96C88">
              <w:rPr>
                <w:rFonts w:ascii="Corbel" w:hAnsi="Corbel"/>
                <w:b w:val="0"/>
                <w:smallCaps w:val="0"/>
                <w:szCs w:val="24"/>
              </w:rPr>
              <w:t>ekspertyzy kryminalistycznej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17574" w:rsidP="00266E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</w:t>
            </w:r>
            <w:r w:rsidR="00266EAD">
              <w:rPr>
                <w:rFonts w:ascii="Corbel" w:hAnsi="Corbel"/>
                <w:b w:val="0"/>
                <w:smallCaps w:val="0"/>
                <w:szCs w:val="24"/>
              </w:rPr>
              <w:t>rodzaje ekspertyz kryminalistycznych oraz instytucje je wykonujące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429A4" w:rsidRPr="009C54AE" w:rsidTr="005E6E85">
        <w:tc>
          <w:tcPr>
            <w:tcW w:w="1701" w:type="dxa"/>
          </w:tcPr>
          <w:p w:rsidR="00A429A4" w:rsidRPr="009C54AE" w:rsidRDefault="00A429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732746" w:rsidRPr="00732746" w:rsidRDefault="00A429A4" w:rsidP="0073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podstawową wiedzę z zakresu metodyki wykonywania </w:t>
            </w:r>
            <w:r w:rsidR="00732746" w:rsidRPr="00732746">
              <w:rPr>
                <w:rFonts w:ascii="Corbel" w:hAnsi="Corbel"/>
                <w:b w:val="0"/>
                <w:smallCaps w:val="0"/>
                <w:szCs w:val="24"/>
              </w:rPr>
              <w:t xml:space="preserve">wybranych rodzajów ekspertyz </w:t>
            </w:r>
          </w:p>
          <w:p w:rsidR="00A429A4" w:rsidRPr="00E17574" w:rsidRDefault="00732746" w:rsidP="0073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2746">
              <w:rPr>
                <w:rFonts w:ascii="Corbel" w:hAnsi="Corbel"/>
                <w:b w:val="0"/>
                <w:smallCaps w:val="0"/>
                <w:szCs w:val="24"/>
              </w:rPr>
              <w:t>kryminalistycznych</w:t>
            </w:r>
            <w:r w:rsidR="008E4FB0">
              <w:rPr>
                <w:rFonts w:ascii="Corbel" w:hAnsi="Corbel"/>
                <w:b w:val="0"/>
                <w:smallCaps w:val="0"/>
                <w:szCs w:val="24"/>
              </w:rPr>
              <w:t xml:space="preserve"> oraz zasad współpracy organu procesowego z biegłymi</w:t>
            </w:r>
          </w:p>
        </w:tc>
        <w:tc>
          <w:tcPr>
            <w:tcW w:w="1873" w:type="dxa"/>
          </w:tcPr>
          <w:p w:rsidR="00A429A4" w:rsidRPr="00E17574" w:rsidRDefault="00A429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29A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85747A" w:rsidRPr="009C54AE" w:rsidRDefault="00E17574" w:rsidP="00F96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charakteryzuje zakres poszczególnych ekspertyz kryminalistycznych i wyjaśnia ich znaczenie dowodowe dla czynienia ustaleń faktycznych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29A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rozróżnia i klasyfikuje ślady kryminalistyczne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29A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dobiera właściwy rodzaj ekspertyzy dla zbadania określonych śladów kryminalistycznych i ocenia uzyskane na tej podstawie wnioski pod kątem znaczenia dowodowego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29A4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E17574" w:rsidRPr="00C71F60" w:rsidRDefault="00C71F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1F6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dąży do odpowiedzialnego wykonywania powierzonych zadań oraz autonomicznego podejmowania decyzji w zakresie powierzonych obowiązków</w:t>
            </w:r>
          </w:p>
        </w:tc>
        <w:tc>
          <w:tcPr>
            <w:tcW w:w="1873" w:type="dxa"/>
          </w:tcPr>
          <w:p w:rsidR="00E17574" w:rsidRPr="00E17574" w:rsidRDefault="001C73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731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4D5EB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  <w:r w:rsidR="0085747A" w:rsidRPr="009C54AE">
        <w:rPr>
          <w:rFonts w:ascii="Corbel" w:hAnsi="Corbel"/>
          <w:sz w:val="24"/>
          <w:szCs w:val="24"/>
        </w:rPr>
        <w:t xml:space="preserve">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06536E" w:rsidP="00FB057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Ekspertyza kryminalistyczna – pojęcie i przedmiot</w:t>
            </w:r>
            <w:r w:rsidR="009B077D">
              <w:rPr>
                <w:rFonts w:ascii="Corbel" w:hAnsi="Corbel"/>
                <w:sz w:val="24"/>
                <w:szCs w:val="24"/>
              </w:rPr>
              <w:t>, rodzaje</w:t>
            </w:r>
          </w:p>
        </w:tc>
      </w:tr>
      <w:tr w:rsidR="009B077D" w:rsidRPr="009C54AE" w:rsidTr="00923D7D">
        <w:tc>
          <w:tcPr>
            <w:tcW w:w="9639" w:type="dxa"/>
          </w:tcPr>
          <w:p w:rsidR="009B077D" w:rsidRDefault="009B077D" w:rsidP="00FB057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wykonywania ekspertyzy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E6E3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zadania biegłego. Zasady powoływania biegłych przez organ procesowy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9B077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Podmioty</w:t>
            </w:r>
            <w:r w:rsidR="002E6E3D">
              <w:rPr>
                <w:rFonts w:ascii="Corbel" w:hAnsi="Corbel"/>
                <w:sz w:val="24"/>
                <w:szCs w:val="24"/>
              </w:rPr>
              <w:t xml:space="preserve"> zajmujące się wykonywaniem ekspertyz kryminalistycznych w Polsce</w:t>
            </w:r>
          </w:p>
        </w:tc>
      </w:tr>
      <w:tr w:rsidR="002E6E3D" w:rsidRPr="009C54AE" w:rsidTr="00923D7D">
        <w:tc>
          <w:tcPr>
            <w:tcW w:w="9639" w:type="dxa"/>
          </w:tcPr>
          <w:p w:rsidR="002E6E3D" w:rsidRDefault="009B077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Ślady kryminalistyczne</w:t>
            </w:r>
          </w:p>
        </w:tc>
      </w:tr>
      <w:tr w:rsidR="009B077D" w:rsidRPr="009C54AE" w:rsidTr="00923D7D">
        <w:tc>
          <w:tcPr>
            <w:tcW w:w="9639" w:type="dxa"/>
          </w:tcPr>
          <w:p w:rsidR="009B077D" w:rsidRDefault="009B077D" w:rsidP="009B077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wykonywania wybranych rodzajów ekspertyz kryminalistycznych</w:t>
            </w:r>
          </w:p>
        </w:tc>
      </w:tr>
      <w:tr w:rsidR="00230F2F" w:rsidRPr="009C54AE" w:rsidTr="00923D7D">
        <w:tc>
          <w:tcPr>
            <w:tcW w:w="9639" w:type="dxa"/>
          </w:tcPr>
          <w:p w:rsidR="00230F2F" w:rsidRDefault="00230F2F" w:rsidP="009B077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Ekspertyza grafologiczna. Ekspertyza lingwistyczna</w:t>
            </w:r>
          </w:p>
        </w:tc>
      </w:tr>
      <w:tr w:rsidR="00303390" w:rsidRPr="009C54AE" w:rsidTr="00923D7D">
        <w:tc>
          <w:tcPr>
            <w:tcW w:w="9639" w:type="dxa"/>
          </w:tcPr>
          <w:p w:rsidR="00303390" w:rsidRDefault="009B077D" w:rsidP="0018367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Ekspertyza </w:t>
            </w:r>
            <w:r w:rsidR="00303390" w:rsidRPr="00303390">
              <w:rPr>
                <w:rFonts w:ascii="Corbel" w:hAnsi="Corbel"/>
                <w:sz w:val="24"/>
                <w:szCs w:val="24"/>
              </w:rPr>
              <w:t>dokumentów, pisma ręcznego</w:t>
            </w:r>
            <w:r>
              <w:rPr>
                <w:rFonts w:ascii="Corbel" w:hAnsi="Corbel"/>
                <w:sz w:val="24"/>
                <w:szCs w:val="24"/>
              </w:rPr>
              <w:t xml:space="preserve"> i podpisów</w:t>
            </w:r>
          </w:p>
        </w:tc>
      </w:tr>
      <w:tr w:rsidR="00303390" w:rsidRPr="009C54AE" w:rsidTr="00923D7D">
        <w:tc>
          <w:tcPr>
            <w:tcW w:w="9639" w:type="dxa"/>
          </w:tcPr>
          <w:p w:rsidR="00303390" w:rsidRPr="00303390" w:rsidRDefault="00230F2F" w:rsidP="00230F2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Ekspertyza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</w:p>
        </w:tc>
      </w:tr>
      <w:tr w:rsidR="00230F2F" w:rsidRPr="009C54AE" w:rsidTr="00923D7D">
        <w:tc>
          <w:tcPr>
            <w:tcW w:w="9639" w:type="dxa"/>
          </w:tcPr>
          <w:p w:rsidR="00230F2F" w:rsidRDefault="00230F2F" w:rsidP="00230F2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Ekspertyza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fonoskopijna</w:t>
            </w:r>
            <w:proofErr w:type="spellEnd"/>
          </w:p>
        </w:tc>
      </w:tr>
      <w:tr w:rsidR="00183676" w:rsidRPr="009C54AE" w:rsidTr="00923D7D">
        <w:tc>
          <w:tcPr>
            <w:tcW w:w="9639" w:type="dxa"/>
          </w:tcPr>
          <w:p w:rsidR="00183676" w:rsidRDefault="00183676" w:rsidP="00230F2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Ekspertyza mechanoskopijna</w:t>
            </w:r>
          </w:p>
        </w:tc>
      </w:tr>
      <w:tr w:rsidR="00F96C88" w:rsidRPr="009C54AE" w:rsidTr="00923D7D">
        <w:tc>
          <w:tcPr>
            <w:tcW w:w="9639" w:type="dxa"/>
          </w:tcPr>
          <w:p w:rsidR="00F96C88" w:rsidRPr="00303390" w:rsidRDefault="00183676" w:rsidP="0018367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Ekspertyzy z zakresu badania </w:t>
            </w:r>
            <w:r w:rsidR="00F96C88" w:rsidRPr="00303390">
              <w:rPr>
                <w:rFonts w:ascii="Corbel" w:hAnsi="Corbel"/>
                <w:sz w:val="24"/>
                <w:szCs w:val="24"/>
              </w:rPr>
              <w:t>broni palnej</w:t>
            </w:r>
          </w:p>
        </w:tc>
      </w:tr>
      <w:tr w:rsidR="002E6E3D" w:rsidRPr="009C54AE" w:rsidTr="00923D7D">
        <w:tc>
          <w:tcPr>
            <w:tcW w:w="9639" w:type="dxa"/>
          </w:tcPr>
          <w:p w:rsidR="00BD6D67" w:rsidRDefault="00230F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Ekspertyza daktyloskop</w:t>
            </w:r>
            <w:r w:rsidR="00E305E5">
              <w:rPr>
                <w:rFonts w:ascii="Corbel" w:hAnsi="Corbel"/>
                <w:sz w:val="24"/>
                <w:szCs w:val="24"/>
              </w:rPr>
              <w:t xml:space="preserve">ijna. Ekspertyza </w:t>
            </w:r>
            <w:proofErr w:type="spellStart"/>
            <w:r w:rsidR="00E305E5">
              <w:rPr>
                <w:rFonts w:ascii="Corbel" w:hAnsi="Corbel"/>
                <w:sz w:val="24"/>
                <w:szCs w:val="24"/>
              </w:rPr>
              <w:t>cheil</w:t>
            </w:r>
            <w:r>
              <w:rPr>
                <w:rFonts w:ascii="Corbel" w:hAnsi="Corbel"/>
                <w:sz w:val="24"/>
                <w:szCs w:val="24"/>
              </w:rPr>
              <w:t>oskopijna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Ekspertyza </w:t>
            </w:r>
            <w:proofErr w:type="spellStart"/>
            <w:r w:rsidR="00BD6D67" w:rsidRPr="00BD6D67">
              <w:rPr>
                <w:rFonts w:ascii="Corbel" w:hAnsi="Corbel"/>
                <w:sz w:val="24"/>
                <w:szCs w:val="24"/>
              </w:rPr>
              <w:t>traseologi</w:t>
            </w:r>
            <w:r>
              <w:rPr>
                <w:rFonts w:ascii="Corbel" w:hAnsi="Corbel"/>
                <w:sz w:val="24"/>
                <w:szCs w:val="24"/>
              </w:rPr>
              <w:t>czna</w:t>
            </w:r>
            <w:proofErr w:type="spellEnd"/>
          </w:p>
        </w:tc>
      </w:tr>
      <w:tr w:rsidR="00BD6D67" w:rsidRPr="009C54AE" w:rsidTr="00923D7D">
        <w:tc>
          <w:tcPr>
            <w:tcW w:w="9639" w:type="dxa"/>
          </w:tcPr>
          <w:p w:rsidR="00BD6D67" w:rsidRDefault="006B568B" w:rsidP="00EE0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Ekspertyza osmologiczna. Mikroślady. Badania antropologiczne, biologiczne i fizykochemiczne</w:t>
            </w:r>
          </w:p>
        </w:tc>
      </w:tr>
      <w:tr w:rsidR="00303390" w:rsidRPr="009C54AE" w:rsidTr="00923D7D">
        <w:tc>
          <w:tcPr>
            <w:tcW w:w="9639" w:type="dxa"/>
          </w:tcPr>
          <w:p w:rsidR="00303390" w:rsidRPr="00303390" w:rsidRDefault="0030339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3390">
              <w:rPr>
                <w:rFonts w:ascii="Corbel" w:hAnsi="Corbel"/>
                <w:sz w:val="24"/>
                <w:szCs w:val="24"/>
              </w:rPr>
              <w:t>Metody ujawniania i identyfikacji narkotyków</w:t>
            </w:r>
            <w:r w:rsidR="00230F2F">
              <w:rPr>
                <w:rFonts w:ascii="Corbel" w:hAnsi="Corbel"/>
                <w:sz w:val="24"/>
                <w:szCs w:val="24"/>
              </w:rPr>
              <w:t>. Ekspertyzy toksykologiczne</w:t>
            </w:r>
          </w:p>
        </w:tc>
      </w:tr>
    </w:tbl>
    <w:p w:rsidR="001F53EF" w:rsidRPr="009C54AE" w:rsidRDefault="001F53E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2F5F3A" w:rsidRDefault="001F53EF" w:rsidP="001F53EF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</w:t>
      </w:r>
      <w:r w:rsidR="005400ED">
        <w:rPr>
          <w:rFonts w:ascii="Corbel" w:hAnsi="Corbel"/>
          <w:b w:val="0"/>
          <w:smallCaps w:val="0"/>
          <w:szCs w:val="24"/>
        </w:rPr>
        <w:t>z prezentacją multimedialną,</w:t>
      </w:r>
      <w:r w:rsidR="002F5F3A" w:rsidRPr="002F5F3A">
        <w:rPr>
          <w:rFonts w:ascii="Corbel" w:hAnsi="Corbel"/>
          <w:b w:val="0"/>
          <w:smallCaps w:val="0"/>
          <w:szCs w:val="24"/>
        </w:rPr>
        <w:t xml:space="preserve"> dyskusja nad wskazanym zagadnieniem tematycznym ze szczególnym uwzględnieniem umiejętności praktycznego </w:t>
      </w:r>
      <w:r w:rsidR="00044E78">
        <w:rPr>
          <w:rFonts w:ascii="Corbel" w:hAnsi="Corbel"/>
          <w:b w:val="0"/>
          <w:smallCaps w:val="0"/>
          <w:szCs w:val="24"/>
        </w:rPr>
        <w:t>wykorzystania zdobytej wiedzy z </w:t>
      </w:r>
      <w:r w:rsidR="002F5F3A" w:rsidRPr="002F5F3A">
        <w:rPr>
          <w:rFonts w:ascii="Corbel" w:hAnsi="Corbel"/>
          <w:b w:val="0"/>
          <w:smallCaps w:val="0"/>
          <w:szCs w:val="24"/>
        </w:rPr>
        <w:t>zakresu poszczególnych ekspertyz kryminalistycznych, materiały audiowizualne, eksperyment, zajęcia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5262"/>
        <w:gridCol w:w="2343"/>
      </w:tblGrid>
      <w:tr w:rsidR="0085747A" w:rsidRPr="009C54AE" w:rsidTr="008E4FB0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8E4FB0">
        <w:tc>
          <w:tcPr>
            <w:tcW w:w="1962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85747A" w:rsidRPr="009C54AE" w:rsidRDefault="00AF08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8E4FB0">
        <w:tc>
          <w:tcPr>
            <w:tcW w:w="1962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85747A" w:rsidRPr="009C54AE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85747A" w:rsidRPr="009C54AE" w:rsidRDefault="00AF08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8E4FB0">
        <w:tc>
          <w:tcPr>
            <w:tcW w:w="1962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8E4FB0">
        <w:tc>
          <w:tcPr>
            <w:tcW w:w="1962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8E4FB0">
        <w:tc>
          <w:tcPr>
            <w:tcW w:w="1962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275BD7" w:rsidRPr="00275BD7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C121F" w:rsidRPr="009C54AE" w:rsidTr="008E4FB0">
        <w:tc>
          <w:tcPr>
            <w:tcW w:w="1962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4C121F" w:rsidRPr="004C121F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4C121F" w:rsidRPr="004C121F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E4FB0" w:rsidRPr="004C121F" w:rsidTr="008E4FB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B0" w:rsidRPr="00275BD7" w:rsidRDefault="008E4FB0" w:rsidP="009578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B0" w:rsidRPr="004C121F" w:rsidRDefault="008E4FB0" w:rsidP="009578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B0" w:rsidRPr="004C121F" w:rsidRDefault="008E4FB0" w:rsidP="009578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8E4FB0" w:rsidRPr="009C54AE" w:rsidRDefault="008E4FB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AC74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rekwencja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zajęciach 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ustalana na podstawie listy obecności, aktywność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>, przygotowanie oraz przedstawienie prezentacji multimedialnej, proje</w:t>
            </w:r>
            <w:r w:rsidR="0015657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tu, zajęć praktycznych, kolokwium zaliczeniowe. Wyniki ustalane na podstawie </w:t>
            </w:r>
            <w:r w:rsidR="00DD4C1A">
              <w:rPr>
                <w:rFonts w:ascii="Corbel" w:hAnsi="Corbel"/>
                <w:b w:val="0"/>
                <w:smallCaps w:val="0"/>
                <w:szCs w:val="24"/>
              </w:rPr>
              <w:t>pisemnych prac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 studentów lub ustnej odpowiedzi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>gdzie ocena pozytywna osiągana jest w przypadku uzyskania ponad 50% + 1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FD277F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7036F2" w:rsidRPr="007036F2" w:rsidRDefault="00341CDF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156579">
              <w:rPr>
                <w:rFonts w:ascii="Corbel" w:hAnsi="Corbel"/>
                <w:sz w:val="24"/>
                <w:szCs w:val="24"/>
              </w:rPr>
              <w:t>–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  <w:p w:rsidR="0085747A" w:rsidRPr="009C54AE" w:rsidRDefault="0085747A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D0FA3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10 godz.</w:t>
            </w:r>
          </w:p>
          <w:p w:rsidR="00DC283B" w:rsidRPr="009C54AE" w:rsidRDefault="0046394B" w:rsidP="00341C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 xml:space="preserve">dział w </w:t>
            </w:r>
            <w:r w:rsidR="00341CDF">
              <w:rPr>
                <w:rFonts w:ascii="Corbel" w:hAnsi="Corbel"/>
                <w:sz w:val="24"/>
                <w:szCs w:val="24"/>
              </w:rPr>
              <w:t xml:space="preserve">zaliczeniu </w:t>
            </w:r>
            <w:r w:rsidR="00EA40E0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D0FA3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rzygotowanie do </w:t>
            </w:r>
            <w:r w:rsidR="00341CDF">
              <w:rPr>
                <w:rFonts w:ascii="Corbel" w:hAnsi="Corbel"/>
                <w:sz w:val="24"/>
                <w:szCs w:val="24"/>
              </w:rPr>
              <w:t>zaliczenia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EE0B23">
              <w:rPr>
                <w:rFonts w:ascii="Corbel" w:hAnsi="Corbel"/>
                <w:sz w:val="24"/>
                <w:szCs w:val="24"/>
              </w:rPr>
              <w:t>4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9 godz.</w:t>
            </w:r>
          </w:p>
          <w:p w:rsidR="00CD0FA3" w:rsidRPr="009C54AE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amodzielna lektura </w:t>
            </w:r>
            <w:r w:rsidR="00CD0FA3">
              <w:rPr>
                <w:rFonts w:ascii="Corbel" w:hAnsi="Corbel"/>
                <w:sz w:val="24"/>
                <w:szCs w:val="24"/>
              </w:rPr>
              <w:t>–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 10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E0B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41C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E0B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E0B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F32A13" w:rsidRDefault="0085747A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E0B2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EE0B23" w:rsidRPr="00EE0B23" w:rsidRDefault="00EE0B23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F32A13" w:rsidRPr="00F9722A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Gruza, M. Goc, J. Moszczyński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czyli rzecz o 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 metodach dowodzenia przestępstw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2020</w:t>
            </w:r>
          </w:p>
          <w:p w:rsidR="00F9722A" w:rsidRDefault="00F9722A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Goc, </w:t>
            </w:r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Współczesny model ekspertyzy </w:t>
            </w:r>
            <w:proofErr w:type="spellStart"/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pismoznawczej</w:t>
            </w:r>
            <w:proofErr w:type="spellEnd"/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Wykorzystanie nowych metod i technik badawczych</w:t>
            </w: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„Volumina.pl”, wyd. II, Warszawa-Szczecin 2016</w:t>
            </w:r>
          </w:p>
          <w:p w:rsidR="00214741" w:rsidRDefault="00F32A13" w:rsidP="0021474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Czeczot, T. Tomaszewski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ogólna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1996</w:t>
            </w:r>
          </w:p>
          <w:p w:rsidR="00214741" w:rsidRPr="00214741" w:rsidRDefault="00214741" w:rsidP="0021474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2147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Ekspertyza sądowa. Zagadnienia wybrane</w:t>
            </w:r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</w:t>
            </w:r>
          </w:p>
          <w:p w:rsidR="00F32A13" w:rsidRPr="00214741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Hanasuek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Kryminalistyka: zarys wykładu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M, Szostak, wyd. Wolters Kluwer Polska, Kraków 2009</w:t>
            </w:r>
          </w:p>
          <w:p w:rsidR="00214741" w:rsidRPr="00F32A13" w:rsidRDefault="00214741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Sołtyszewski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214741">
              <w:rPr>
                <w:rFonts w:ascii="Corbel" w:hAnsi="Corbel"/>
                <w:b w:val="0"/>
                <w:i/>
                <w:smallCaps w:val="0"/>
                <w:szCs w:val="24"/>
              </w:rPr>
              <w:t>Badania kryminalistyczne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>, Wydawnictwo Uniwersytetu Warmińsko – Mazurskiego, Olsztyn 2007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9A6EB8" w:rsidRDefault="0085747A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E0B2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EE0B23" w:rsidRPr="00EE0B23" w:rsidRDefault="00EE0B23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14741" w:rsidRPr="00214741" w:rsidRDefault="00214741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M. Goc, J. Moszczyński, </w:t>
            </w:r>
            <w:r w:rsidRPr="00214741">
              <w:rPr>
                <w:rFonts w:ascii="Corbel" w:hAnsi="Corbel"/>
                <w:b w:val="0"/>
                <w:i/>
                <w:smallCaps w:val="0"/>
                <w:szCs w:val="24"/>
              </w:rPr>
              <w:t>Ślady kryminalistyczne. Ujawnianie, zabezpieczanie, wykorzystywanie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57584">
              <w:rPr>
                <w:rFonts w:ascii="Corbel" w:hAnsi="Corbel"/>
                <w:b w:val="0"/>
                <w:smallCaps w:val="0"/>
                <w:szCs w:val="24"/>
              </w:rPr>
              <w:t>Diffin</w:t>
            </w:r>
            <w:proofErr w:type="spellEnd"/>
            <w:r w:rsidRPr="00C57584">
              <w:rPr>
                <w:rFonts w:ascii="Corbel" w:hAnsi="Corbel"/>
                <w:b w:val="0"/>
                <w:smallCaps w:val="0"/>
                <w:szCs w:val="24"/>
              </w:rPr>
              <w:t>, Warszawa 2007</w:t>
            </w:r>
          </w:p>
          <w:p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Widacki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C.H. Beck 2008</w:t>
            </w:r>
          </w:p>
          <w:p w:rsidR="009A6EB8" w:rsidRDefault="0058467D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Hołyst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A6EB8"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</w:t>
            </w:r>
          </w:p>
          <w:p w:rsidR="00214741" w:rsidRPr="00214741" w:rsidRDefault="009A6EB8" w:rsidP="00214741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Temida nad mikroskopem. Judykatura wobec dowodu naukowego 1993-2008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FD277F">
      <w:pgSz w:w="11906" w:h="16838"/>
      <w:pgMar w:top="28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635" w:rsidRDefault="00B67635" w:rsidP="00C16ABF">
      <w:pPr>
        <w:spacing w:after="0" w:line="240" w:lineRule="auto"/>
      </w:pPr>
      <w:r>
        <w:separator/>
      </w:r>
    </w:p>
  </w:endnote>
  <w:endnote w:type="continuationSeparator" w:id="0">
    <w:p w:rsidR="00B67635" w:rsidRDefault="00B676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635" w:rsidRDefault="00B67635" w:rsidP="00C16ABF">
      <w:pPr>
        <w:spacing w:after="0" w:line="240" w:lineRule="auto"/>
      </w:pPr>
      <w:r>
        <w:separator/>
      </w:r>
    </w:p>
  </w:footnote>
  <w:footnote w:type="continuationSeparator" w:id="0">
    <w:p w:rsidR="00B67635" w:rsidRDefault="00B6763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4A0071E6"/>
    <w:lvl w:ilvl="0" w:tplc="6F00F644">
      <w:numFmt w:val="bullet"/>
      <w:lvlText w:val="•"/>
      <w:lvlJc w:val="left"/>
      <w:pPr>
        <w:ind w:left="720" w:hanging="360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D51"/>
    <w:rsid w:val="00022ECE"/>
    <w:rsid w:val="00042A51"/>
    <w:rsid w:val="00042D2E"/>
    <w:rsid w:val="00044C82"/>
    <w:rsid w:val="00044E78"/>
    <w:rsid w:val="0006536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6AA"/>
    <w:rsid w:val="000E766F"/>
    <w:rsid w:val="000F1C57"/>
    <w:rsid w:val="000F5615"/>
    <w:rsid w:val="0010425C"/>
    <w:rsid w:val="00106235"/>
    <w:rsid w:val="001062CD"/>
    <w:rsid w:val="00124BFF"/>
    <w:rsid w:val="0012560E"/>
    <w:rsid w:val="00125A07"/>
    <w:rsid w:val="00127108"/>
    <w:rsid w:val="00134B13"/>
    <w:rsid w:val="00140CAC"/>
    <w:rsid w:val="00146BC0"/>
    <w:rsid w:val="00153C41"/>
    <w:rsid w:val="00154381"/>
    <w:rsid w:val="00156579"/>
    <w:rsid w:val="001640A7"/>
    <w:rsid w:val="00164FA7"/>
    <w:rsid w:val="00166A03"/>
    <w:rsid w:val="001718A7"/>
    <w:rsid w:val="001737CF"/>
    <w:rsid w:val="00176083"/>
    <w:rsid w:val="00183676"/>
    <w:rsid w:val="00192F37"/>
    <w:rsid w:val="001A70D2"/>
    <w:rsid w:val="001C1200"/>
    <w:rsid w:val="001C7314"/>
    <w:rsid w:val="001D657B"/>
    <w:rsid w:val="001D7B54"/>
    <w:rsid w:val="001E0209"/>
    <w:rsid w:val="001F2CA2"/>
    <w:rsid w:val="001F53EF"/>
    <w:rsid w:val="00212567"/>
    <w:rsid w:val="002144C0"/>
    <w:rsid w:val="00214741"/>
    <w:rsid w:val="0022477D"/>
    <w:rsid w:val="002278A9"/>
    <w:rsid w:val="00230F2F"/>
    <w:rsid w:val="002336F9"/>
    <w:rsid w:val="00236DFD"/>
    <w:rsid w:val="0024028F"/>
    <w:rsid w:val="00244ABC"/>
    <w:rsid w:val="00266EAD"/>
    <w:rsid w:val="00275B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D8E"/>
    <w:rsid w:val="002D3375"/>
    <w:rsid w:val="002D73D4"/>
    <w:rsid w:val="002E6E3D"/>
    <w:rsid w:val="002F02A3"/>
    <w:rsid w:val="002F4ABE"/>
    <w:rsid w:val="002F5F3A"/>
    <w:rsid w:val="003018BA"/>
    <w:rsid w:val="00303390"/>
    <w:rsid w:val="0030395F"/>
    <w:rsid w:val="00305C92"/>
    <w:rsid w:val="003151C5"/>
    <w:rsid w:val="00322ED9"/>
    <w:rsid w:val="003343CF"/>
    <w:rsid w:val="00341CDF"/>
    <w:rsid w:val="00346FE9"/>
    <w:rsid w:val="0034759A"/>
    <w:rsid w:val="003503F6"/>
    <w:rsid w:val="00350C89"/>
    <w:rsid w:val="003530DD"/>
    <w:rsid w:val="003629E6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7746"/>
    <w:rsid w:val="0042244A"/>
    <w:rsid w:val="0042745A"/>
    <w:rsid w:val="00431D5C"/>
    <w:rsid w:val="00431FBF"/>
    <w:rsid w:val="004362C6"/>
    <w:rsid w:val="00437FA2"/>
    <w:rsid w:val="00442B7C"/>
    <w:rsid w:val="00445970"/>
    <w:rsid w:val="00461EFC"/>
    <w:rsid w:val="0046394B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21F"/>
    <w:rsid w:val="004D5282"/>
    <w:rsid w:val="004D5EB5"/>
    <w:rsid w:val="004F1551"/>
    <w:rsid w:val="004F55A3"/>
    <w:rsid w:val="0050496F"/>
    <w:rsid w:val="00513B6F"/>
    <w:rsid w:val="00517C63"/>
    <w:rsid w:val="00521BA1"/>
    <w:rsid w:val="005363C4"/>
    <w:rsid w:val="00536BDE"/>
    <w:rsid w:val="005400ED"/>
    <w:rsid w:val="00543ACC"/>
    <w:rsid w:val="0056696D"/>
    <w:rsid w:val="0057313D"/>
    <w:rsid w:val="0058467D"/>
    <w:rsid w:val="0059484D"/>
    <w:rsid w:val="005966EF"/>
    <w:rsid w:val="005A0855"/>
    <w:rsid w:val="005A133C"/>
    <w:rsid w:val="005A3196"/>
    <w:rsid w:val="005C080F"/>
    <w:rsid w:val="005C55E5"/>
    <w:rsid w:val="005C696A"/>
    <w:rsid w:val="005E57B5"/>
    <w:rsid w:val="005E6E85"/>
    <w:rsid w:val="005F31D2"/>
    <w:rsid w:val="005F6F39"/>
    <w:rsid w:val="00601572"/>
    <w:rsid w:val="0060544D"/>
    <w:rsid w:val="0061029B"/>
    <w:rsid w:val="00611607"/>
    <w:rsid w:val="00617230"/>
    <w:rsid w:val="00621CE1"/>
    <w:rsid w:val="00627FC9"/>
    <w:rsid w:val="00644896"/>
    <w:rsid w:val="00647FA8"/>
    <w:rsid w:val="00650C5F"/>
    <w:rsid w:val="006510B5"/>
    <w:rsid w:val="00654934"/>
    <w:rsid w:val="006620D9"/>
    <w:rsid w:val="00671958"/>
    <w:rsid w:val="00675843"/>
    <w:rsid w:val="00696477"/>
    <w:rsid w:val="006A6763"/>
    <w:rsid w:val="006B568B"/>
    <w:rsid w:val="006D050F"/>
    <w:rsid w:val="006D6139"/>
    <w:rsid w:val="006E5D65"/>
    <w:rsid w:val="006F1282"/>
    <w:rsid w:val="006F1FBC"/>
    <w:rsid w:val="006F31E2"/>
    <w:rsid w:val="007036F2"/>
    <w:rsid w:val="00706544"/>
    <w:rsid w:val="007072BA"/>
    <w:rsid w:val="0071620A"/>
    <w:rsid w:val="00724677"/>
    <w:rsid w:val="00725459"/>
    <w:rsid w:val="00732746"/>
    <w:rsid w:val="007327BD"/>
    <w:rsid w:val="00734608"/>
    <w:rsid w:val="00735EB6"/>
    <w:rsid w:val="00745302"/>
    <w:rsid w:val="007461D6"/>
    <w:rsid w:val="00746EC8"/>
    <w:rsid w:val="00763BF1"/>
    <w:rsid w:val="00766FD4"/>
    <w:rsid w:val="007720DA"/>
    <w:rsid w:val="0078168C"/>
    <w:rsid w:val="00787C2A"/>
    <w:rsid w:val="00790E27"/>
    <w:rsid w:val="007A4022"/>
    <w:rsid w:val="007A6E6E"/>
    <w:rsid w:val="007B010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9EB"/>
    <w:rsid w:val="008A45F7"/>
    <w:rsid w:val="008C0CC0"/>
    <w:rsid w:val="008C19A9"/>
    <w:rsid w:val="008C379D"/>
    <w:rsid w:val="008C5147"/>
    <w:rsid w:val="008C5359"/>
    <w:rsid w:val="008C5363"/>
    <w:rsid w:val="008C7CAD"/>
    <w:rsid w:val="008D3DFB"/>
    <w:rsid w:val="008E4FB0"/>
    <w:rsid w:val="008E64F4"/>
    <w:rsid w:val="008F12C9"/>
    <w:rsid w:val="008F6E29"/>
    <w:rsid w:val="00902511"/>
    <w:rsid w:val="00916188"/>
    <w:rsid w:val="00923D7D"/>
    <w:rsid w:val="00946C16"/>
    <w:rsid w:val="009508DF"/>
    <w:rsid w:val="00950DAC"/>
    <w:rsid w:val="00954A07"/>
    <w:rsid w:val="009813B8"/>
    <w:rsid w:val="00997F14"/>
    <w:rsid w:val="009A6013"/>
    <w:rsid w:val="009A6EB8"/>
    <w:rsid w:val="009A78D9"/>
    <w:rsid w:val="009B077D"/>
    <w:rsid w:val="009B6D75"/>
    <w:rsid w:val="009C3E31"/>
    <w:rsid w:val="009C54AE"/>
    <w:rsid w:val="009C788E"/>
    <w:rsid w:val="009D3F3B"/>
    <w:rsid w:val="009D51AE"/>
    <w:rsid w:val="009E0543"/>
    <w:rsid w:val="009E3B41"/>
    <w:rsid w:val="009E7266"/>
    <w:rsid w:val="009F3C5C"/>
    <w:rsid w:val="009F4610"/>
    <w:rsid w:val="00A00967"/>
    <w:rsid w:val="00A00ECC"/>
    <w:rsid w:val="00A155EE"/>
    <w:rsid w:val="00A2245B"/>
    <w:rsid w:val="00A25CF6"/>
    <w:rsid w:val="00A30110"/>
    <w:rsid w:val="00A36899"/>
    <w:rsid w:val="00A371F6"/>
    <w:rsid w:val="00A429A4"/>
    <w:rsid w:val="00A43BF6"/>
    <w:rsid w:val="00A53FA5"/>
    <w:rsid w:val="00A54817"/>
    <w:rsid w:val="00A601C8"/>
    <w:rsid w:val="00A60799"/>
    <w:rsid w:val="00A84C85"/>
    <w:rsid w:val="00A97DE1"/>
    <w:rsid w:val="00AA1557"/>
    <w:rsid w:val="00AB053C"/>
    <w:rsid w:val="00AC7479"/>
    <w:rsid w:val="00AD1146"/>
    <w:rsid w:val="00AD27D3"/>
    <w:rsid w:val="00AD66D6"/>
    <w:rsid w:val="00AE1160"/>
    <w:rsid w:val="00AE203C"/>
    <w:rsid w:val="00AE2E74"/>
    <w:rsid w:val="00AE5FCB"/>
    <w:rsid w:val="00AF0897"/>
    <w:rsid w:val="00AF2C1E"/>
    <w:rsid w:val="00B06142"/>
    <w:rsid w:val="00B135B1"/>
    <w:rsid w:val="00B3130B"/>
    <w:rsid w:val="00B40ADB"/>
    <w:rsid w:val="00B43B77"/>
    <w:rsid w:val="00B43E80"/>
    <w:rsid w:val="00B44C0E"/>
    <w:rsid w:val="00B46526"/>
    <w:rsid w:val="00B607DB"/>
    <w:rsid w:val="00B639EA"/>
    <w:rsid w:val="00B66529"/>
    <w:rsid w:val="00B67635"/>
    <w:rsid w:val="00B75946"/>
    <w:rsid w:val="00B8056E"/>
    <w:rsid w:val="00B819C8"/>
    <w:rsid w:val="00B82308"/>
    <w:rsid w:val="00B85EB0"/>
    <w:rsid w:val="00B90885"/>
    <w:rsid w:val="00BB520A"/>
    <w:rsid w:val="00BD3869"/>
    <w:rsid w:val="00BD66E9"/>
    <w:rsid w:val="00BD6D67"/>
    <w:rsid w:val="00BD6FF4"/>
    <w:rsid w:val="00BF2C41"/>
    <w:rsid w:val="00BF5C56"/>
    <w:rsid w:val="00C058B4"/>
    <w:rsid w:val="00C05F44"/>
    <w:rsid w:val="00C131B5"/>
    <w:rsid w:val="00C15464"/>
    <w:rsid w:val="00C16ABF"/>
    <w:rsid w:val="00C170AE"/>
    <w:rsid w:val="00C26CB7"/>
    <w:rsid w:val="00C324C1"/>
    <w:rsid w:val="00C34768"/>
    <w:rsid w:val="00C36992"/>
    <w:rsid w:val="00C56036"/>
    <w:rsid w:val="00C61C1C"/>
    <w:rsid w:val="00C61DC5"/>
    <w:rsid w:val="00C67810"/>
    <w:rsid w:val="00C67E92"/>
    <w:rsid w:val="00C70A26"/>
    <w:rsid w:val="00C71F60"/>
    <w:rsid w:val="00C766DF"/>
    <w:rsid w:val="00C87A9A"/>
    <w:rsid w:val="00C94B98"/>
    <w:rsid w:val="00CA2B96"/>
    <w:rsid w:val="00CA5089"/>
    <w:rsid w:val="00CA56E5"/>
    <w:rsid w:val="00CD0FA3"/>
    <w:rsid w:val="00CD6897"/>
    <w:rsid w:val="00CE5BAC"/>
    <w:rsid w:val="00CF1A4E"/>
    <w:rsid w:val="00CF25BE"/>
    <w:rsid w:val="00CF45C3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57E"/>
    <w:rsid w:val="00D939DB"/>
    <w:rsid w:val="00DA2114"/>
    <w:rsid w:val="00DC283B"/>
    <w:rsid w:val="00DD3665"/>
    <w:rsid w:val="00DD4C1A"/>
    <w:rsid w:val="00DE09C0"/>
    <w:rsid w:val="00DE4A14"/>
    <w:rsid w:val="00DF320D"/>
    <w:rsid w:val="00DF71C8"/>
    <w:rsid w:val="00E129B8"/>
    <w:rsid w:val="00E17574"/>
    <w:rsid w:val="00E21E7D"/>
    <w:rsid w:val="00E22FBC"/>
    <w:rsid w:val="00E24BF5"/>
    <w:rsid w:val="00E25338"/>
    <w:rsid w:val="00E26BE7"/>
    <w:rsid w:val="00E305E5"/>
    <w:rsid w:val="00E37FAF"/>
    <w:rsid w:val="00E47245"/>
    <w:rsid w:val="00E51E44"/>
    <w:rsid w:val="00E63348"/>
    <w:rsid w:val="00E742AA"/>
    <w:rsid w:val="00E77E88"/>
    <w:rsid w:val="00E8107D"/>
    <w:rsid w:val="00E960BB"/>
    <w:rsid w:val="00EA0CA6"/>
    <w:rsid w:val="00EA2074"/>
    <w:rsid w:val="00EA40E0"/>
    <w:rsid w:val="00EA4832"/>
    <w:rsid w:val="00EA4E9D"/>
    <w:rsid w:val="00EC2A2C"/>
    <w:rsid w:val="00EC4899"/>
    <w:rsid w:val="00ED03AB"/>
    <w:rsid w:val="00ED32D2"/>
    <w:rsid w:val="00ED3E84"/>
    <w:rsid w:val="00EE0B23"/>
    <w:rsid w:val="00EE32DE"/>
    <w:rsid w:val="00EE5457"/>
    <w:rsid w:val="00F070AB"/>
    <w:rsid w:val="00F17567"/>
    <w:rsid w:val="00F27A7B"/>
    <w:rsid w:val="00F32A13"/>
    <w:rsid w:val="00F4219C"/>
    <w:rsid w:val="00F526AF"/>
    <w:rsid w:val="00F617C3"/>
    <w:rsid w:val="00F7066B"/>
    <w:rsid w:val="00F83B28"/>
    <w:rsid w:val="00F96C88"/>
    <w:rsid w:val="00F9722A"/>
    <w:rsid w:val="00F974DA"/>
    <w:rsid w:val="00FA46E5"/>
    <w:rsid w:val="00FB057F"/>
    <w:rsid w:val="00FB7DBA"/>
    <w:rsid w:val="00FC1C25"/>
    <w:rsid w:val="00FC3F45"/>
    <w:rsid w:val="00FD277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A5F65"/>
  <w15:docId w15:val="{F7B52DD7-2267-4552-9344-06C7BB6F3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EE83A4-3FB8-4769-AAE1-A4646155C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1058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6</cp:revision>
  <cp:lastPrinted>2019-02-06T12:12:00Z</cp:lastPrinted>
  <dcterms:created xsi:type="dcterms:W3CDTF">2022-01-21T11:30:00Z</dcterms:created>
  <dcterms:modified xsi:type="dcterms:W3CDTF">2022-11-29T10:02:00Z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