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50448888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</w:t>
      </w:r>
      <w:r w:rsidR="00933354" w:rsidRPr="00B169DF">
        <w:rPr>
          <w:rFonts w:ascii="Corbel" w:hAnsi="Corbel"/>
          <w:bCs/>
          <w:i/>
        </w:rPr>
        <w:t>UR nr</w:t>
      </w:r>
      <w:r w:rsidR="00CD6897" w:rsidRPr="00B169DF">
        <w:rPr>
          <w:rFonts w:ascii="Corbel" w:hAnsi="Corbel"/>
          <w:bCs/>
          <w:i/>
        </w:rPr>
        <w:t xml:space="preserve">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5CD66939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AA125F">
        <w:rPr>
          <w:rFonts w:ascii="Corbel" w:hAnsi="Corbel"/>
          <w:b/>
          <w:smallCaps/>
          <w:sz w:val="24"/>
          <w:szCs w:val="24"/>
        </w:rPr>
        <w:t>2024- 2028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5529A1" w14:textId="77777777" w:rsidR="0085747A" w:rsidRPr="0093335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3335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933354">
        <w:rPr>
          <w:rFonts w:ascii="Corbel" w:hAnsi="Corbel"/>
          <w:i/>
          <w:sz w:val="24"/>
          <w:szCs w:val="24"/>
        </w:rPr>
        <w:t xml:space="preserve">       </w:t>
      </w:r>
      <w:r w:rsidRPr="00933354">
        <w:rPr>
          <w:rFonts w:ascii="Corbel" w:hAnsi="Corbel"/>
          <w:i/>
          <w:sz w:val="24"/>
          <w:szCs w:val="24"/>
        </w:rPr>
        <w:t xml:space="preserve"> </w:t>
      </w:r>
      <w:r w:rsidR="0085747A" w:rsidRPr="00933354">
        <w:rPr>
          <w:rFonts w:ascii="Corbel" w:hAnsi="Corbel"/>
          <w:i/>
          <w:sz w:val="24"/>
          <w:szCs w:val="24"/>
        </w:rPr>
        <w:t>(skrajne daty</w:t>
      </w:r>
      <w:r w:rsidR="0085747A" w:rsidRPr="00933354">
        <w:rPr>
          <w:rFonts w:ascii="Corbel" w:hAnsi="Corbel"/>
          <w:sz w:val="24"/>
          <w:szCs w:val="24"/>
        </w:rPr>
        <w:t>)</w:t>
      </w:r>
    </w:p>
    <w:p w14:paraId="5C2AC480" w14:textId="0FE59A52" w:rsidR="00445970" w:rsidRPr="00933354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33354">
        <w:rPr>
          <w:rFonts w:ascii="Corbel" w:hAnsi="Corbel"/>
          <w:sz w:val="24"/>
          <w:szCs w:val="24"/>
        </w:rPr>
        <w:tab/>
      </w:r>
      <w:r w:rsidRPr="00933354">
        <w:rPr>
          <w:rFonts w:ascii="Corbel" w:hAnsi="Corbel"/>
          <w:sz w:val="24"/>
          <w:szCs w:val="24"/>
        </w:rPr>
        <w:tab/>
      </w:r>
      <w:r w:rsidRPr="00933354">
        <w:rPr>
          <w:rFonts w:ascii="Corbel" w:hAnsi="Corbel"/>
          <w:sz w:val="24"/>
          <w:szCs w:val="24"/>
        </w:rPr>
        <w:tab/>
      </w:r>
      <w:r w:rsidRPr="00933354">
        <w:rPr>
          <w:rFonts w:ascii="Corbel" w:hAnsi="Corbel"/>
          <w:sz w:val="24"/>
          <w:szCs w:val="24"/>
        </w:rPr>
        <w:tab/>
        <w:t xml:space="preserve">Rok </w:t>
      </w:r>
      <w:r w:rsidR="003A3AE4">
        <w:rPr>
          <w:rFonts w:ascii="Corbel" w:hAnsi="Corbel"/>
          <w:sz w:val="24"/>
          <w:szCs w:val="24"/>
        </w:rPr>
        <w:t>akademicki 20</w:t>
      </w:r>
      <w:r w:rsidR="00933354" w:rsidRPr="00933354">
        <w:rPr>
          <w:rFonts w:ascii="Corbel" w:hAnsi="Corbel"/>
          <w:sz w:val="24"/>
          <w:szCs w:val="24"/>
        </w:rPr>
        <w:t>2</w:t>
      </w:r>
      <w:r w:rsidR="004B6CA8">
        <w:rPr>
          <w:rFonts w:ascii="Corbel" w:hAnsi="Corbel"/>
          <w:sz w:val="24"/>
          <w:szCs w:val="24"/>
        </w:rPr>
        <w:t>6</w:t>
      </w:r>
      <w:r w:rsidR="003A3AE4">
        <w:rPr>
          <w:rFonts w:ascii="Corbel" w:hAnsi="Corbel"/>
          <w:sz w:val="24"/>
          <w:szCs w:val="24"/>
        </w:rPr>
        <w:t>/202</w:t>
      </w:r>
      <w:r w:rsidR="004B6CA8">
        <w:rPr>
          <w:rFonts w:ascii="Corbel" w:hAnsi="Corbel"/>
          <w:sz w:val="24"/>
          <w:szCs w:val="24"/>
        </w:rPr>
        <w:t>7</w:t>
      </w:r>
    </w:p>
    <w:p w14:paraId="6FC1597C" w14:textId="77777777" w:rsidR="0085747A" w:rsidRPr="00AA125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AA125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A125F">
        <w:rPr>
          <w:rFonts w:ascii="Corbel" w:hAnsi="Corbel"/>
          <w:szCs w:val="24"/>
        </w:rPr>
        <w:t xml:space="preserve">1. </w:t>
      </w:r>
      <w:r w:rsidR="0085747A" w:rsidRPr="00AA125F">
        <w:rPr>
          <w:rFonts w:ascii="Corbel" w:hAnsi="Corbel"/>
          <w:szCs w:val="24"/>
        </w:rPr>
        <w:t xml:space="preserve">Podstawowe </w:t>
      </w:r>
      <w:r w:rsidR="00445970" w:rsidRPr="00AA125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A125F" w:rsidRPr="00AA125F" w14:paraId="7B6B3F27" w14:textId="77777777" w:rsidTr="00AA125F">
        <w:tc>
          <w:tcPr>
            <w:tcW w:w="2694" w:type="dxa"/>
            <w:vAlign w:val="center"/>
          </w:tcPr>
          <w:p w14:paraId="07010FBB" w14:textId="77777777" w:rsidR="00AA125F" w:rsidRPr="00AA125F" w:rsidRDefault="00AA125F" w:rsidP="00AA12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125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4EC5200C" w14:textId="04EE3D15" w:rsidR="00AA125F" w:rsidRPr="00AA125F" w:rsidRDefault="00AA125F" w:rsidP="00AA12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125F">
              <w:rPr>
                <w:rFonts w:ascii="Corbel" w:hAnsi="Corbel"/>
                <w:sz w:val="24"/>
                <w:szCs w:val="24"/>
              </w:rPr>
              <w:t>Odpowiedzialność karna za przestępstwa i wykroczenia w ruchu powietrznym</w:t>
            </w:r>
          </w:p>
        </w:tc>
      </w:tr>
      <w:tr w:rsidR="00AA125F" w:rsidRPr="00AA125F" w14:paraId="1820FF8A" w14:textId="77777777" w:rsidTr="00AA125F">
        <w:tc>
          <w:tcPr>
            <w:tcW w:w="2694" w:type="dxa"/>
            <w:vAlign w:val="center"/>
          </w:tcPr>
          <w:p w14:paraId="5C62B05B" w14:textId="77777777" w:rsidR="00AA125F" w:rsidRPr="00AA125F" w:rsidRDefault="00AA125F" w:rsidP="00AA12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125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51147032" w14:textId="77777777" w:rsidR="00AA125F" w:rsidRPr="00AA125F" w:rsidRDefault="00AA125F" w:rsidP="00AA12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A125F" w:rsidRPr="00AA125F" w14:paraId="4D36C4B5" w14:textId="77777777" w:rsidTr="00AA125F">
        <w:tc>
          <w:tcPr>
            <w:tcW w:w="2694" w:type="dxa"/>
            <w:vAlign w:val="center"/>
          </w:tcPr>
          <w:p w14:paraId="44F80EA6" w14:textId="77777777" w:rsidR="00AA125F" w:rsidRPr="00AA125F" w:rsidRDefault="00AA125F" w:rsidP="00AA125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125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14:paraId="7B56D503" w14:textId="42A9F358" w:rsidR="00AA125F" w:rsidRPr="00AA125F" w:rsidRDefault="00AA125F" w:rsidP="00AA12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125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A125F" w:rsidRPr="00AA125F" w14:paraId="6C3038C7" w14:textId="77777777" w:rsidTr="00AA125F">
        <w:tc>
          <w:tcPr>
            <w:tcW w:w="2694" w:type="dxa"/>
            <w:vAlign w:val="center"/>
          </w:tcPr>
          <w:p w14:paraId="49252DE4" w14:textId="77777777" w:rsidR="00AA125F" w:rsidRPr="00AA125F" w:rsidRDefault="00AA125F" w:rsidP="00AA12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125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325E7160" w14:textId="0CE950F6" w:rsidR="00AA125F" w:rsidRPr="00AA125F" w:rsidRDefault="00AA125F" w:rsidP="00AA12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125F">
              <w:rPr>
                <w:rFonts w:ascii="Corbel" w:hAnsi="Corbel"/>
                <w:b w:val="0"/>
                <w:sz w:val="24"/>
                <w:szCs w:val="24"/>
              </w:rPr>
              <w:t xml:space="preserve">Zakład Prawa Karnego </w:t>
            </w:r>
          </w:p>
        </w:tc>
      </w:tr>
      <w:tr w:rsidR="00AA125F" w:rsidRPr="00AA125F" w14:paraId="192BD65A" w14:textId="77777777" w:rsidTr="00AA125F">
        <w:tc>
          <w:tcPr>
            <w:tcW w:w="2694" w:type="dxa"/>
            <w:vAlign w:val="center"/>
          </w:tcPr>
          <w:p w14:paraId="10FF2062" w14:textId="77777777" w:rsidR="00AA125F" w:rsidRPr="00AA125F" w:rsidRDefault="00AA125F" w:rsidP="00AA12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125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14:paraId="268A0D45" w14:textId="6DD3A69C" w:rsidR="00AA125F" w:rsidRPr="00AA125F" w:rsidRDefault="00AA125F" w:rsidP="00AA12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125F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AA125F" w:rsidRPr="00AA125F" w14:paraId="70304835" w14:textId="77777777" w:rsidTr="00AA125F">
        <w:tc>
          <w:tcPr>
            <w:tcW w:w="2694" w:type="dxa"/>
            <w:vAlign w:val="center"/>
          </w:tcPr>
          <w:p w14:paraId="41CAFCB5" w14:textId="77777777" w:rsidR="00AA125F" w:rsidRPr="00AA125F" w:rsidRDefault="00AA125F" w:rsidP="00AA12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125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234D8692" w14:textId="6BABA62E" w:rsidR="00AA125F" w:rsidRPr="00AA125F" w:rsidRDefault="00AA125F" w:rsidP="00AA12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125F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AA125F" w:rsidRPr="00AA125F" w14:paraId="388F3755" w14:textId="77777777" w:rsidTr="00AA125F">
        <w:tc>
          <w:tcPr>
            <w:tcW w:w="2694" w:type="dxa"/>
            <w:vAlign w:val="center"/>
          </w:tcPr>
          <w:p w14:paraId="074F09CD" w14:textId="77777777" w:rsidR="00AA125F" w:rsidRPr="00AA125F" w:rsidRDefault="00AA125F" w:rsidP="00AA12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125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7E37AA5A" w14:textId="33132820" w:rsidR="00AA125F" w:rsidRPr="00AA125F" w:rsidRDefault="00AA125F" w:rsidP="00AA12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125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A125F" w:rsidRPr="00AA125F" w14:paraId="09205566" w14:textId="77777777" w:rsidTr="00AA125F">
        <w:tc>
          <w:tcPr>
            <w:tcW w:w="2694" w:type="dxa"/>
            <w:vAlign w:val="center"/>
          </w:tcPr>
          <w:p w14:paraId="694A7C70" w14:textId="77777777" w:rsidR="00AA125F" w:rsidRPr="00AA125F" w:rsidRDefault="00AA125F" w:rsidP="00AA12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125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14:paraId="6994B63E" w14:textId="3CC308C2" w:rsidR="00AA125F" w:rsidRPr="00AA125F" w:rsidRDefault="00AC1858" w:rsidP="00AA12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A125F" w:rsidRPr="00AA125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AA125F" w:rsidRPr="00AA125F" w14:paraId="0C05C2EC" w14:textId="77777777" w:rsidTr="00AA125F">
        <w:tc>
          <w:tcPr>
            <w:tcW w:w="2694" w:type="dxa"/>
            <w:vAlign w:val="center"/>
          </w:tcPr>
          <w:p w14:paraId="3878DA9C" w14:textId="77777777" w:rsidR="00AA125F" w:rsidRPr="00AA125F" w:rsidRDefault="00AA125F" w:rsidP="00AA12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125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14:paraId="0F676120" w14:textId="237B9838" w:rsidR="00AA125F" w:rsidRPr="00AA125F" w:rsidRDefault="00AA125F" w:rsidP="00AA12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125F">
              <w:rPr>
                <w:rFonts w:ascii="Corbel" w:hAnsi="Corbel"/>
                <w:b w:val="0"/>
                <w:sz w:val="24"/>
                <w:szCs w:val="24"/>
              </w:rPr>
              <w:t>rok IV, semestr VIII</w:t>
            </w:r>
          </w:p>
        </w:tc>
      </w:tr>
      <w:tr w:rsidR="00AA125F" w:rsidRPr="00AA125F" w14:paraId="7ACCBA8E" w14:textId="77777777" w:rsidTr="00AA125F">
        <w:tc>
          <w:tcPr>
            <w:tcW w:w="2694" w:type="dxa"/>
            <w:vAlign w:val="center"/>
          </w:tcPr>
          <w:p w14:paraId="54139759" w14:textId="77777777" w:rsidR="00AA125F" w:rsidRPr="00AA125F" w:rsidRDefault="00AA125F" w:rsidP="00AA12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125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0EA21357" w14:textId="578B56DD" w:rsidR="00AA125F" w:rsidRPr="00AA125F" w:rsidRDefault="00AA125F" w:rsidP="00AA12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125F"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AA125F" w:rsidRPr="00AA125F" w14:paraId="331F9495" w14:textId="77777777" w:rsidTr="00AA125F">
        <w:tc>
          <w:tcPr>
            <w:tcW w:w="2694" w:type="dxa"/>
            <w:vAlign w:val="center"/>
          </w:tcPr>
          <w:p w14:paraId="1B1DE481" w14:textId="77777777" w:rsidR="00AA125F" w:rsidRPr="00AA125F" w:rsidRDefault="00AA125F" w:rsidP="00AA12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125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14:paraId="64D3F9B6" w14:textId="17903C4F" w:rsidR="00AA125F" w:rsidRPr="00AA125F" w:rsidRDefault="00AA125F" w:rsidP="00AA12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125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A125F" w:rsidRPr="00AA125F" w14:paraId="339BFB5F" w14:textId="77777777" w:rsidTr="00AA125F">
        <w:tc>
          <w:tcPr>
            <w:tcW w:w="2694" w:type="dxa"/>
            <w:vAlign w:val="center"/>
          </w:tcPr>
          <w:p w14:paraId="5D93ED52" w14:textId="77777777" w:rsidR="00AA125F" w:rsidRPr="00AA125F" w:rsidRDefault="00AA125F" w:rsidP="00AA12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125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14:paraId="0F0450C9" w14:textId="441C80C4" w:rsidR="00AA125F" w:rsidRPr="00AA125F" w:rsidRDefault="003A3AE4" w:rsidP="00AA12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125F">
              <w:rPr>
                <w:rFonts w:ascii="Corbel" w:hAnsi="Corbel"/>
                <w:b w:val="0"/>
                <w:sz w:val="24"/>
                <w:szCs w:val="24"/>
              </w:rPr>
              <w:t>dr Katarzyna Czesze</w:t>
            </w:r>
            <w:r>
              <w:rPr>
                <w:rFonts w:ascii="Corbel" w:hAnsi="Corbel"/>
                <w:b w:val="0"/>
                <w:sz w:val="24"/>
                <w:szCs w:val="24"/>
              </w:rPr>
              <w:t>jko-Sochacka</w:t>
            </w:r>
          </w:p>
        </w:tc>
      </w:tr>
      <w:tr w:rsidR="00AA125F" w:rsidRPr="00AA125F" w14:paraId="0AD0E368" w14:textId="77777777" w:rsidTr="00AA125F">
        <w:tc>
          <w:tcPr>
            <w:tcW w:w="2694" w:type="dxa"/>
            <w:vAlign w:val="center"/>
          </w:tcPr>
          <w:p w14:paraId="020748E0" w14:textId="77777777" w:rsidR="00AA125F" w:rsidRPr="00AA125F" w:rsidRDefault="00AA125F" w:rsidP="00AA12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125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6C837949" w14:textId="4FE2E540" w:rsidR="00AA125F" w:rsidRPr="00AA125F" w:rsidRDefault="00AA125F" w:rsidP="00AA12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125F">
              <w:rPr>
                <w:rFonts w:ascii="Corbel" w:hAnsi="Corbel"/>
                <w:b w:val="0"/>
                <w:sz w:val="24"/>
                <w:szCs w:val="24"/>
              </w:rPr>
              <w:t>dr Katarzyna Czesze</w:t>
            </w:r>
            <w:r>
              <w:rPr>
                <w:rFonts w:ascii="Corbel" w:hAnsi="Corbel"/>
                <w:b w:val="0"/>
                <w:sz w:val="24"/>
                <w:szCs w:val="24"/>
              </w:rPr>
              <w:t>jko-Sochacka, dr Dorota Habrat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AA125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A125F" w:rsidRPr="00B169DF" w14:paraId="6306D567" w14:textId="77777777" w:rsidTr="00AA125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D624" w14:textId="56E9185C" w:rsidR="00AA125F" w:rsidRPr="00B169DF" w:rsidRDefault="00AA125F" w:rsidP="00AA12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sz w:val="22"/>
                <w:szCs w:val="22"/>
              </w:rPr>
              <w:t>VIII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AA125F" w:rsidRPr="00B169DF" w:rsidRDefault="00AA125F" w:rsidP="00AA12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AA125F" w:rsidRPr="00B169DF" w:rsidRDefault="00AA125F" w:rsidP="00AA12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47586E98" w:rsidR="00AA125F" w:rsidRPr="00B169DF" w:rsidRDefault="00AA125F" w:rsidP="00AA12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AA125F" w:rsidRPr="00B169DF" w:rsidRDefault="00AA125F" w:rsidP="00AA12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10D6" w14:textId="77777777" w:rsidR="00AA125F" w:rsidRPr="00B169DF" w:rsidRDefault="00AA125F" w:rsidP="00AA12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AA125F" w:rsidRPr="00B169DF" w:rsidRDefault="00AA125F" w:rsidP="00AA12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AA125F" w:rsidRPr="00B169DF" w:rsidRDefault="00AA125F" w:rsidP="00AA12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AA125F" w:rsidRPr="00B169DF" w:rsidRDefault="00AA125F" w:rsidP="00AA12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269789A6" w:rsidR="00AA125F" w:rsidRPr="00B169DF" w:rsidRDefault="00AA125F" w:rsidP="00AA12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</w:tbl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008B3913" w:rsidR="0085747A" w:rsidRPr="00B169DF" w:rsidRDefault="004B6CA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AC1858" w:rsidRPr="00B169DF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C805D2" w14:textId="0BE1DEB1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43DF93CD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</w:t>
      </w:r>
      <w:r w:rsidR="00933354" w:rsidRPr="00B169DF">
        <w:rPr>
          <w:rFonts w:ascii="Corbel" w:hAnsi="Corbel"/>
          <w:smallCaps w:val="0"/>
          <w:szCs w:val="24"/>
        </w:rPr>
        <w:t>przedmiotu (z</w:t>
      </w:r>
      <w:r w:rsidRPr="00B169DF">
        <w:rPr>
          <w:rFonts w:ascii="Corbel" w:hAnsi="Corbel"/>
          <w:smallCaps w:val="0"/>
          <w:szCs w:val="24"/>
        </w:rPr>
        <w:t xml:space="preserve">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BB8AE6C" w14:textId="2E118B19" w:rsidR="0085747A" w:rsidRPr="00B169DF" w:rsidRDefault="00933354" w:rsidP="009333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Oczekiwana jest znajomość p</w:t>
            </w:r>
            <w:r w:rsidRPr="009333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ych zagadnień </w:t>
            </w:r>
            <w:r w:rsidRPr="009333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 prawa karnego materialnego i procesowego, logiki, organów ochrony prawnej, znajomość metod wykładni.</w:t>
            </w: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795F14" w14:textId="77777777" w:rsidR="00F35EC9" w:rsidRDefault="00F35EC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3557F7" w14:textId="77777777" w:rsidR="00F35EC9" w:rsidRDefault="00F35EC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47096B" w14:textId="77777777" w:rsidR="00F35EC9" w:rsidRDefault="00F35EC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667C7951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4665D232" w14:textId="25D1DE8A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7AEA84C" w14:textId="77777777" w:rsidR="00933354" w:rsidRDefault="00933354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980"/>
      </w:tblGrid>
      <w:tr w:rsidR="00933354" w:rsidRPr="00933354" w14:paraId="2DE33641" w14:textId="77777777" w:rsidTr="00D772F9">
        <w:tc>
          <w:tcPr>
            <w:tcW w:w="534" w:type="dxa"/>
            <w:vAlign w:val="center"/>
          </w:tcPr>
          <w:p w14:paraId="2A18B9C9" w14:textId="77777777" w:rsidR="00933354" w:rsidRPr="00933354" w:rsidRDefault="00933354" w:rsidP="0093335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335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980" w:type="dxa"/>
            <w:vAlign w:val="center"/>
          </w:tcPr>
          <w:p w14:paraId="119C2279" w14:textId="77777777" w:rsidR="00933354" w:rsidRPr="00933354" w:rsidRDefault="00933354" w:rsidP="00933354">
            <w:pPr>
              <w:snapToGrid w:val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3354">
              <w:rPr>
                <w:rFonts w:ascii="Corbel" w:hAnsi="Corbel"/>
                <w:sz w:val="24"/>
                <w:szCs w:val="24"/>
              </w:rPr>
              <w:t>Celem przedmiotu jest przyswojenie sobie przez studentów wiedzy dotyczącej ogólnych założeń</w:t>
            </w:r>
            <w:r w:rsidRPr="00933354">
              <w:rPr>
                <w:rFonts w:ascii="Corbel" w:hAnsi="Corbel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33354">
              <w:rPr>
                <w:rFonts w:ascii="Corbel" w:hAnsi="Corbel"/>
                <w:bCs/>
                <w:color w:val="000000"/>
                <w:sz w:val="24"/>
                <w:szCs w:val="24"/>
                <w:shd w:val="clear" w:color="auto" w:fill="FFFFFF"/>
              </w:rPr>
              <w:t>odpowiedzialności karnej za przestępstwa i wykroczenia w ruchu powietrznym</w:t>
            </w:r>
            <w:r w:rsidRPr="00933354">
              <w:rPr>
                <w:rFonts w:ascii="Corbel" w:hAnsi="Corbel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933354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w tym omówienie kwestii podmiotu i obiektywnego przypisania skutku z odniesieniem do problematyki katastrofy/wypadku w ruchu powietrznym oraz </w:t>
            </w:r>
            <w:r w:rsidRPr="00933354">
              <w:rPr>
                <w:rFonts w:ascii="Corbel" w:hAnsi="Corbel"/>
                <w:sz w:val="24"/>
                <w:szCs w:val="24"/>
              </w:rPr>
              <w:t>przestępstw i wykroczeń w ruchu powietrznym określonych w ustawie z dnia 6.06.1997 r. – Kodeks karny oraz ustawie z 3.07.2002 r. – Prawo lotnicze.</w:t>
            </w:r>
          </w:p>
        </w:tc>
      </w:tr>
    </w:tbl>
    <w:p w14:paraId="5D92475B" w14:textId="4FC863EC" w:rsidR="00933354" w:rsidRDefault="00933354" w:rsidP="009C54AE">
      <w:pPr>
        <w:pStyle w:val="Podpunkty"/>
        <w:rPr>
          <w:rFonts w:ascii="Corbel" w:hAnsi="Corbel"/>
          <w:sz w:val="24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114"/>
        <w:gridCol w:w="5759"/>
        <w:gridCol w:w="102"/>
        <w:gridCol w:w="1751"/>
      </w:tblGrid>
      <w:tr w:rsidR="0085747A" w:rsidRPr="00B169DF" w14:paraId="13985E3C" w14:textId="77777777" w:rsidTr="00933354">
        <w:tc>
          <w:tcPr>
            <w:tcW w:w="1794" w:type="dxa"/>
            <w:gridSpan w:val="2"/>
            <w:vAlign w:val="center"/>
          </w:tcPr>
          <w:p w14:paraId="674A14F1" w14:textId="77777777" w:rsidR="0085747A" w:rsidRPr="009333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3335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3335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3335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61" w:type="dxa"/>
            <w:gridSpan w:val="2"/>
            <w:vAlign w:val="center"/>
          </w:tcPr>
          <w:p w14:paraId="514ABE6A" w14:textId="77777777" w:rsidR="00933354" w:rsidRPr="009333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3335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33354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2012558B" w14:textId="7252105D" w:rsidR="0085747A" w:rsidRPr="00933354" w:rsidRDefault="0085747A" w:rsidP="009333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751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33354" w:rsidRPr="00324E94" w14:paraId="6F53D2F9" w14:textId="77777777" w:rsidTr="00933354">
        <w:tc>
          <w:tcPr>
            <w:tcW w:w="9406" w:type="dxa"/>
            <w:gridSpan w:val="5"/>
          </w:tcPr>
          <w:p w14:paraId="25B6C297" w14:textId="77777777" w:rsidR="00933354" w:rsidRPr="00933354" w:rsidRDefault="00933354" w:rsidP="00D772F9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33354">
              <w:rPr>
                <w:rFonts w:ascii="Corbel" w:hAnsi="Corbel"/>
                <w:szCs w:val="24"/>
              </w:rPr>
              <w:t>Wiedza</w:t>
            </w:r>
          </w:p>
        </w:tc>
      </w:tr>
      <w:tr w:rsidR="00933354" w:rsidRPr="00324E94" w14:paraId="43DAFDEA" w14:textId="77777777" w:rsidTr="00933354">
        <w:tc>
          <w:tcPr>
            <w:tcW w:w="1680" w:type="dxa"/>
          </w:tcPr>
          <w:p w14:paraId="7DD19C87" w14:textId="77777777" w:rsidR="00933354" w:rsidRPr="00933354" w:rsidRDefault="00933354" w:rsidP="00D772F9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3335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73" w:type="dxa"/>
            <w:gridSpan w:val="2"/>
          </w:tcPr>
          <w:p w14:paraId="6D6EF3D5" w14:textId="77777777" w:rsidR="00933354" w:rsidRPr="00933354" w:rsidRDefault="00933354" w:rsidP="00D772F9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 xml:space="preserve">Zna terminologię z obszaru prawa karnego i prawa wykroczeń z uwzględnieniem terminologii wybranych przestępstw i wykroczeń w ruchu powietrznym, </w:t>
            </w:r>
          </w:p>
        </w:tc>
        <w:tc>
          <w:tcPr>
            <w:tcW w:w="1853" w:type="dxa"/>
            <w:gridSpan w:val="2"/>
          </w:tcPr>
          <w:p w14:paraId="548D17E8" w14:textId="77777777" w:rsidR="00933354" w:rsidRPr="00324E94" w:rsidRDefault="00933354" w:rsidP="00D772F9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324E94">
              <w:rPr>
                <w:rFonts w:ascii="Times New Roman" w:eastAsia="Times New Roman" w:hAnsi="Times New Roman"/>
                <w:lang w:eastAsia="pl-PL"/>
              </w:rPr>
              <w:t>K_W01, K_W0</w:t>
            </w:r>
            <w:r>
              <w:rPr>
                <w:rFonts w:ascii="Times New Roman" w:eastAsia="Times New Roman" w:hAnsi="Times New Roman"/>
                <w:lang w:eastAsia="pl-PL"/>
              </w:rPr>
              <w:t>3</w:t>
            </w:r>
            <w:r w:rsidRPr="00324E94">
              <w:rPr>
                <w:rFonts w:ascii="Times New Roman" w:hAnsi="Times New Roman"/>
              </w:rPr>
              <w:t xml:space="preserve"> </w:t>
            </w:r>
          </w:p>
        </w:tc>
      </w:tr>
      <w:tr w:rsidR="00933354" w:rsidRPr="00324E94" w14:paraId="63EB019F" w14:textId="77777777" w:rsidTr="00933354">
        <w:tc>
          <w:tcPr>
            <w:tcW w:w="1680" w:type="dxa"/>
          </w:tcPr>
          <w:p w14:paraId="434BE3A8" w14:textId="77777777" w:rsidR="00933354" w:rsidRPr="00933354" w:rsidRDefault="00933354" w:rsidP="00D772F9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73" w:type="dxa"/>
            <w:gridSpan w:val="2"/>
          </w:tcPr>
          <w:p w14:paraId="51698237" w14:textId="77777777" w:rsidR="00933354" w:rsidRPr="00933354" w:rsidRDefault="00933354" w:rsidP="00D772F9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>ma pogłębioną wiedzę teoretyczną z zakresu podstaw odpowiedzialności karnej za przestępstwa i wykroczenia w ruchu powietrznym,</w:t>
            </w:r>
          </w:p>
        </w:tc>
        <w:tc>
          <w:tcPr>
            <w:tcW w:w="1853" w:type="dxa"/>
            <w:gridSpan w:val="2"/>
          </w:tcPr>
          <w:p w14:paraId="57B55E2E" w14:textId="77777777" w:rsidR="00933354" w:rsidRPr="00324E94" w:rsidRDefault="00933354" w:rsidP="00D772F9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324E94">
              <w:rPr>
                <w:rFonts w:ascii="Times New Roman" w:eastAsia="Times New Roman" w:hAnsi="Times New Roman"/>
                <w:lang w:eastAsia="pl-PL"/>
              </w:rPr>
              <w:t>K_W0</w:t>
            </w:r>
            <w:r>
              <w:rPr>
                <w:rFonts w:ascii="Times New Roman" w:eastAsia="Times New Roman" w:hAnsi="Times New Roman"/>
                <w:lang w:eastAsia="pl-PL"/>
              </w:rPr>
              <w:t>3</w:t>
            </w:r>
          </w:p>
        </w:tc>
      </w:tr>
      <w:tr w:rsidR="00933354" w:rsidRPr="00324E94" w14:paraId="50F40BFB" w14:textId="77777777" w:rsidTr="00933354">
        <w:tc>
          <w:tcPr>
            <w:tcW w:w="1680" w:type="dxa"/>
          </w:tcPr>
          <w:p w14:paraId="49AA14B7" w14:textId="77777777" w:rsidR="00933354" w:rsidRPr="00933354" w:rsidRDefault="00933354" w:rsidP="00D772F9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73" w:type="dxa"/>
            <w:gridSpan w:val="2"/>
          </w:tcPr>
          <w:p w14:paraId="1CE99629" w14:textId="77777777" w:rsidR="00933354" w:rsidRPr="00933354" w:rsidRDefault="00933354" w:rsidP="00D772F9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>rozróżnia przypadki braku odpowiedzialności karnej ze względu na określone przesłanki,</w:t>
            </w:r>
          </w:p>
        </w:tc>
        <w:tc>
          <w:tcPr>
            <w:tcW w:w="1853" w:type="dxa"/>
            <w:gridSpan w:val="2"/>
          </w:tcPr>
          <w:p w14:paraId="48326907" w14:textId="77777777" w:rsidR="00933354" w:rsidRPr="00324E94" w:rsidRDefault="00933354" w:rsidP="00D772F9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324E94">
              <w:rPr>
                <w:rFonts w:ascii="Times New Roman" w:eastAsia="Times New Roman" w:hAnsi="Times New Roman"/>
                <w:lang w:eastAsia="pl-PL"/>
              </w:rPr>
              <w:t>K_W0</w:t>
            </w:r>
            <w:r>
              <w:rPr>
                <w:rFonts w:ascii="Times New Roman" w:eastAsia="Times New Roman" w:hAnsi="Times New Roman"/>
                <w:lang w:eastAsia="pl-PL"/>
              </w:rPr>
              <w:t>1</w:t>
            </w:r>
          </w:p>
        </w:tc>
      </w:tr>
      <w:tr w:rsidR="00933354" w:rsidRPr="00324E94" w14:paraId="6A6CC2A8" w14:textId="77777777" w:rsidTr="00933354">
        <w:tc>
          <w:tcPr>
            <w:tcW w:w="1680" w:type="dxa"/>
          </w:tcPr>
          <w:p w14:paraId="3D7C7F3D" w14:textId="77777777" w:rsidR="00933354" w:rsidRPr="00933354" w:rsidRDefault="00933354" w:rsidP="00D772F9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873" w:type="dxa"/>
            <w:gridSpan w:val="2"/>
          </w:tcPr>
          <w:p w14:paraId="6C2A25F1" w14:textId="77777777" w:rsidR="00933354" w:rsidRPr="00933354" w:rsidRDefault="00933354" w:rsidP="00D772F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354">
              <w:rPr>
                <w:rFonts w:ascii="Corbel" w:hAnsi="Corbel"/>
                <w:sz w:val="24"/>
                <w:szCs w:val="24"/>
              </w:rPr>
              <w:t>zna ogólne zasady tworzenia i rozwoju form przedsiębiorczości oraz form indywidualnego rozwoju zawodowego.</w:t>
            </w:r>
          </w:p>
        </w:tc>
        <w:tc>
          <w:tcPr>
            <w:tcW w:w="1853" w:type="dxa"/>
            <w:gridSpan w:val="2"/>
          </w:tcPr>
          <w:p w14:paraId="27FE8623" w14:textId="77777777" w:rsidR="00933354" w:rsidRPr="00324E94" w:rsidRDefault="00933354" w:rsidP="00D772F9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324E94">
              <w:rPr>
                <w:rFonts w:ascii="Times New Roman" w:eastAsia="Times New Roman" w:hAnsi="Times New Roman"/>
                <w:lang w:eastAsia="pl-PL"/>
              </w:rPr>
              <w:t>K_</w:t>
            </w:r>
            <w:r>
              <w:rPr>
                <w:rFonts w:ascii="Times New Roman" w:eastAsia="Times New Roman" w:hAnsi="Times New Roman"/>
                <w:lang w:eastAsia="pl-PL"/>
              </w:rPr>
              <w:t>W13</w:t>
            </w:r>
          </w:p>
        </w:tc>
      </w:tr>
      <w:tr w:rsidR="00933354" w:rsidRPr="00324E94" w14:paraId="3777C60D" w14:textId="77777777" w:rsidTr="00933354">
        <w:tc>
          <w:tcPr>
            <w:tcW w:w="9406" w:type="dxa"/>
            <w:gridSpan w:val="5"/>
          </w:tcPr>
          <w:p w14:paraId="69748DFB" w14:textId="77777777" w:rsidR="00933354" w:rsidRPr="00933354" w:rsidRDefault="00933354" w:rsidP="00D772F9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smallCaps w:val="0"/>
                <w:szCs w:val="24"/>
              </w:rPr>
            </w:pPr>
            <w:r w:rsidRPr="00933354">
              <w:rPr>
                <w:rFonts w:ascii="Corbel" w:hAnsi="Corbel"/>
                <w:smallCaps w:val="0"/>
                <w:szCs w:val="24"/>
              </w:rPr>
              <w:t>UMIEJĘTNOŚCI</w:t>
            </w:r>
          </w:p>
        </w:tc>
      </w:tr>
      <w:tr w:rsidR="00933354" w:rsidRPr="00324E94" w14:paraId="4154C415" w14:textId="77777777" w:rsidTr="00933354">
        <w:tc>
          <w:tcPr>
            <w:tcW w:w="1680" w:type="dxa"/>
          </w:tcPr>
          <w:p w14:paraId="08F5C1D5" w14:textId="77777777" w:rsidR="00933354" w:rsidRPr="00933354" w:rsidRDefault="00933354" w:rsidP="00D772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873" w:type="dxa"/>
            <w:gridSpan w:val="2"/>
          </w:tcPr>
          <w:p w14:paraId="5719CB70" w14:textId="77777777" w:rsidR="00933354" w:rsidRPr="00933354" w:rsidRDefault="00933354" w:rsidP="00D772F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354">
              <w:rPr>
                <w:rFonts w:ascii="Corbel" w:hAnsi="Corbel"/>
                <w:sz w:val="24"/>
                <w:szCs w:val="24"/>
              </w:rPr>
              <w:t>Potrafi sprawnie posługiwać się tekstem Kodeksu karnego i Ustawy prawo lotnicze w zakresie omawianej tematyki oraz dokonywać interpretacji przepisów z wykorzystaniem języka prawniczego,</w:t>
            </w:r>
          </w:p>
        </w:tc>
        <w:tc>
          <w:tcPr>
            <w:tcW w:w="1853" w:type="dxa"/>
            <w:gridSpan w:val="2"/>
          </w:tcPr>
          <w:p w14:paraId="139E7755" w14:textId="77777777" w:rsidR="00933354" w:rsidRPr="00324E94" w:rsidRDefault="00933354" w:rsidP="00D772F9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K_U02, </w:t>
            </w:r>
            <w:r w:rsidRPr="00324E94">
              <w:rPr>
                <w:b w:val="0"/>
                <w:smallCaps w:val="0"/>
                <w:sz w:val="22"/>
              </w:rPr>
              <w:t>K_U</w:t>
            </w:r>
            <w:r>
              <w:rPr>
                <w:b w:val="0"/>
                <w:smallCaps w:val="0"/>
                <w:sz w:val="22"/>
              </w:rPr>
              <w:t>08</w:t>
            </w:r>
          </w:p>
        </w:tc>
      </w:tr>
      <w:tr w:rsidR="00933354" w:rsidRPr="00324E94" w14:paraId="339E50A2" w14:textId="77777777" w:rsidTr="00933354">
        <w:tc>
          <w:tcPr>
            <w:tcW w:w="1680" w:type="dxa"/>
          </w:tcPr>
          <w:p w14:paraId="6BF3290D" w14:textId="77777777" w:rsidR="00933354" w:rsidRPr="00933354" w:rsidRDefault="00933354" w:rsidP="00D772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873" w:type="dxa"/>
            <w:gridSpan w:val="2"/>
          </w:tcPr>
          <w:p w14:paraId="6A7AC63D" w14:textId="77777777" w:rsidR="00933354" w:rsidRPr="00933354" w:rsidRDefault="00933354" w:rsidP="00D772F9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>posiada podstawowe umiejętności badawcze obejmujące formułowanie i analizę zagadnienia/problemu z zakresu odpowiedzialności karnej za przestępstwa i wykroczenia w ruchu powietrznym, a także rozwiązuje stany faktyczne dotyczące omawianych zagadnień,</w:t>
            </w:r>
          </w:p>
        </w:tc>
        <w:tc>
          <w:tcPr>
            <w:tcW w:w="1853" w:type="dxa"/>
            <w:gridSpan w:val="2"/>
          </w:tcPr>
          <w:p w14:paraId="03140F5F" w14:textId="77777777" w:rsidR="00933354" w:rsidRPr="00324E94" w:rsidRDefault="00933354" w:rsidP="00D772F9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324E94">
              <w:rPr>
                <w:b w:val="0"/>
                <w:smallCaps w:val="0"/>
                <w:sz w:val="22"/>
              </w:rPr>
              <w:t>K_U05</w:t>
            </w:r>
          </w:p>
        </w:tc>
      </w:tr>
      <w:tr w:rsidR="00933354" w:rsidRPr="00324E94" w14:paraId="7B19C946" w14:textId="77777777" w:rsidTr="00933354">
        <w:tc>
          <w:tcPr>
            <w:tcW w:w="1680" w:type="dxa"/>
          </w:tcPr>
          <w:p w14:paraId="5B881545" w14:textId="77777777" w:rsidR="00933354" w:rsidRPr="00933354" w:rsidRDefault="00933354" w:rsidP="00D772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873" w:type="dxa"/>
            <w:gridSpan w:val="2"/>
          </w:tcPr>
          <w:p w14:paraId="0EA4CE50" w14:textId="77777777" w:rsidR="00933354" w:rsidRPr="00933354" w:rsidRDefault="00933354" w:rsidP="00D772F9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>samodzielnie zdobywa wiedzę i rozwija umiejętności badawcze, potrafi stawiać proste hipotezy badawcze i je zweryfikować,</w:t>
            </w:r>
          </w:p>
        </w:tc>
        <w:tc>
          <w:tcPr>
            <w:tcW w:w="1853" w:type="dxa"/>
            <w:gridSpan w:val="2"/>
          </w:tcPr>
          <w:p w14:paraId="638B8929" w14:textId="77777777" w:rsidR="00933354" w:rsidRPr="00324E94" w:rsidRDefault="00933354" w:rsidP="00D772F9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324E94">
              <w:rPr>
                <w:rFonts w:ascii="Times New Roman" w:eastAsia="Times New Roman" w:hAnsi="Times New Roman"/>
                <w:lang w:eastAsia="pl-PL"/>
              </w:rPr>
              <w:t>K_U11</w:t>
            </w:r>
          </w:p>
        </w:tc>
      </w:tr>
      <w:tr w:rsidR="00933354" w:rsidRPr="00324E94" w14:paraId="5E1C007D" w14:textId="77777777" w:rsidTr="00933354">
        <w:tc>
          <w:tcPr>
            <w:tcW w:w="1680" w:type="dxa"/>
          </w:tcPr>
          <w:p w14:paraId="274B8B67" w14:textId="77777777" w:rsidR="00933354" w:rsidRPr="00933354" w:rsidRDefault="00933354" w:rsidP="00D772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873" w:type="dxa"/>
            <w:gridSpan w:val="2"/>
          </w:tcPr>
          <w:p w14:paraId="182FA365" w14:textId="77777777" w:rsidR="00933354" w:rsidRPr="00933354" w:rsidRDefault="00933354" w:rsidP="00D772F9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933354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analizować i interpretować podstawowe  przepisy dotyczące odpowiedzialności karnej za przestępstwa i wykroczenia w ruchu powietrznym.</w:t>
            </w:r>
          </w:p>
        </w:tc>
        <w:tc>
          <w:tcPr>
            <w:tcW w:w="1853" w:type="dxa"/>
            <w:gridSpan w:val="2"/>
          </w:tcPr>
          <w:p w14:paraId="769C1D46" w14:textId="77777777" w:rsidR="00933354" w:rsidRPr="00EC4651" w:rsidRDefault="00933354" w:rsidP="00D772F9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EC4651">
              <w:rPr>
                <w:rFonts w:ascii="Times New Roman" w:eastAsia="Times New Roman" w:hAnsi="Times New Roman"/>
                <w:lang w:eastAsia="pl-PL"/>
              </w:rPr>
              <w:t>K_U15</w:t>
            </w:r>
          </w:p>
        </w:tc>
      </w:tr>
      <w:tr w:rsidR="00933354" w:rsidRPr="00324E94" w14:paraId="350E50E8" w14:textId="77777777" w:rsidTr="00933354">
        <w:tc>
          <w:tcPr>
            <w:tcW w:w="9406" w:type="dxa"/>
            <w:gridSpan w:val="5"/>
          </w:tcPr>
          <w:p w14:paraId="734B9133" w14:textId="77777777" w:rsidR="00933354" w:rsidRPr="00933354" w:rsidRDefault="00933354" w:rsidP="00D772F9">
            <w:pPr>
              <w:spacing w:after="0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933354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KOMPETENCJE SPOŁECZNE</w:t>
            </w:r>
          </w:p>
        </w:tc>
      </w:tr>
      <w:tr w:rsidR="00933354" w:rsidRPr="00324E94" w14:paraId="07DE0FED" w14:textId="77777777" w:rsidTr="00933354">
        <w:tc>
          <w:tcPr>
            <w:tcW w:w="1680" w:type="dxa"/>
          </w:tcPr>
          <w:p w14:paraId="0142A608" w14:textId="77777777" w:rsidR="00933354" w:rsidRPr="00933354" w:rsidRDefault="00933354" w:rsidP="00D772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873" w:type="dxa"/>
            <w:gridSpan w:val="2"/>
          </w:tcPr>
          <w:p w14:paraId="74E83AE6" w14:textId="77777777" w:rsidR="00933354" w:rsidRPr="00933354" w:rsidRDefault="00933354" w:rsidP="00D772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>Jest przygotowany do współdziałania i pracy w zorganizowanej grupie, a także kierowania grupą i przyjmowania w niej poszczególnych ról,</w:t>
            </w:r>
          </w:p>
        </w:tc>
        <w:tc>
          <w:tcPr>
            <w:tcW w:w="1853" w:type="dxa"/>
            <w:gridSpan w:val="2"/>
          </w:tcPr>
          <w:p w14:paraId="0C287A07" w14:textId="77777777" w:rsidR="00933354" w:rsidRPr="00EC4651" w:rsidRDefault="00933354" w:rsidP="00D772F9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EC4651">
              <w:rPr>
                <w:rFonts w:ascii="Times New Roman" w:eastAsia="Times New Roman" w:hAnsi="Times New Roman"/>
                <w:lang w:eastAsia="pl-PL"/>
              </w:rPr>
              <w:t>K_K02</w:t>
            </w:r>
          </w:p>
        </w:tc>
      </w:tr>
      <w:tr w:rsidR="00933354" w:rsidRPr="00324E94" w14:paraId="676C5964" w14:textId="77777777" w:rsidTr="00933354">
        <w:tc>
          <w:tcPr>
            <w:tcW w:w="1680" w:type="dxa"/>
          </w:tcPr>
          <w:p w14:paraId="6D159F1B" w14:textId="77777777" w:rsidR="00933354" w:rsidRPr="00933354" w:rsidRDefault="00933354" w:rsidP="00D772F9">
            <w:pPr>
              <w:rPr>
                <w:rFonts w:ascii="Corbel" w:hAnsi="Corbel"/>
                <w:sz w:val="24"/>
                <w:szCs w:val="24"/>
              </w:rPr>
            </w:pPr>
            <w:r w:rsidRPr="00933354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5873" w:type="dxa"/>
            <w:gridSpan w:val="2"/>
          </w:tcPr>
          <w:p w14:paraId="7185CEDC" w14:textId="77777777" w:rsidR="00933354" w:rsidRPr="00933354" w:rsidRDefault="00933354" w:rsidP="00D772F9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933354">
              <w:rPr>
                <w:rFonts w:ascii="Corbel" w:hAnsi="Corbel"/>
                <w:sz w:val="24"/>
                <w:szCs w:val="24"/>
              </w:rPr>
              <w:t>potrafi myśleć i działać w sposób przedsiębiorczy.</w:t>
            </w:r>
          </w:p>
        </w:tc>
        <w:tc>
          <w:tcPr>
            <w:tcW w:w="1853" w:type="dxa"/>
            <w:gridSpan w:val="2"/>
          </w:tcPr>
          <w:p w14:paraId="355DB819" w14:textId="77777777" w:rsidR="00933354" w:rsidRPr="00EC4651" w:rsidRDefault="00933354" w:rsidP="00D772F9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EC4651">
              <w:rPr>
                <w:rFonts w:ascii="Times New Roman" w:eastAsia="Times New Roman" w:hAnsi="Times New Roman"/>
                <w:lang w:eastAsia="pl-PL"/>
              </w:rPr>
              <w:t>K_</w:t>
            </w:r>
            <w:r>
              <w:rPr>
                <w:rFonts w:ascii="Times New Roman" w:eastAsia="Times New Roman" w:hAnsi="Times New Roman"/>
                <w:lang w:eastAsia="pl-PL"/>
              </w:rPr>
              <w:t>K</w:t>
            </w:r>
            <w:r w:rsidRPr="00EC4651">
              <w:rPr>
                <w:rFonts w:ascii="Times New Roman" w:eastAsia="Times New Roman" w:hAnsi="Times New Roman"/>
                <w:lang w:eastAsia="pl-PL"/>
              </w:rPr>
              <w:t>08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4FE5A4" w14:textId="77777777" w:rsidTr="00933354">
        <w:tc>
          <w:tcPr>
            <w:tcW w:w="9520" w:type="dxa"/>
          </w:tcPr>
          <w:p w14:paraId="7424BC1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5B5344AE" w14:textId="77777777" w:rsidTr="00933354">
        <w:tc>
          <w:tcPr>
            <w:tcW w:w="9520" w:type="dxa"/>
          </w:tcPr>
          <w:p w14:paraId="54299C05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965A1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65A15">
        <w:rPr>
          <w:rFonts w:ascii="Corbel" w:hAnsi="Corbel"/>
          <w:sz w:val="24"/>
          <w:szCs w:val="24"/>
        </w:rPr>
        <w:t>Problematyka ćwiczeń, konwersator</w:t>
      </w:r>
      <w:r w:rsidR="005F76A3" w:rsidRPr="00965A15">
        <w:rPr>
          <w:rFonts w:ascii="Corbel" w:hAnsi="Corbel"/>
          <w:sz w:val="24"/>
          <w:szCs w:val="24"/>
        </w:rPr>
        <w:t>iów</w:t>
      </w:r>
      <w:r w:rsidRPr="00965A15">
        <w:rPr>
          <w:rFonts w:ascii="Corbel" w:hAnsi="Corbel"/>
          <w:sz w:val="24"/>
          <w:szCs w:val="24"/>
        </w:rPr>
        <w:t>, laborator</w:t>
      </w:r>
      <w:r w:rsidR="005F76A3" w:rsidRPr="00965A15">
        <w:rPr>
          <w:rFonts w:ascii="Corbel" w:hAnsi="Corbel"/>
          <w:sz w:val="24"/>
          <w:szCs w:val="24"/>
        </w:rPr>
        <w:t>iów</w:t>
      </w:r>
      <w:r w:rsidR="009F4610" w:rsidRPr="00965A15">
        <w:rPr>
          <w:rFonts w:ascii="Corbel" w:hAnsi="Corbel"/>
          <w:sz w:val="24"/>
          <w:szCs w:val="24"/>
        </w:rPr>
        <w:t xml:space="preserve">, </w:t>
      </w:r>
      <w:r w:rsidRPr="00965A15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965A1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65A15" w14:paraId="0931B5AE" w14:textId="77777777" w:rsidTr="00933354">
        <w:tc>
          <w:tcPr>
            <w:tcW w:w="9520" w:type="dxa"/>
          </w:tcPr>
          <w:p w14:paraId="72DFA7B5" w14:textId="77777777" w:rsidR="0085747A" w:rsidRPr="00965A1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65A1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3354" w:rsidRPr="00965A15" w14:paraId="30742F29" w14:textId="77777777" w:rsidTr="00933354">
        <w:tc>
          <w:tcPr>
            <w:tcW w:w="9520" w:type="dxa"/>
          </w:tcPr>
          <w:tbl>
            <w:tblPr>
              <w:tblW w:w="94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55"/>
              <w:gridCol w:w="1442"/>
            </w:tblGrid>
            <w:tr w:rsidR="00933354" w:rsidRPr="00965A15" w14:paraId="572F8EC7" w14:textId="77777777" w:rsidTr="00933354">
              <w:tc>
                <w:tcPr>
                  <w:tcW w:w="8055" w:type="dxa"/>
                  <w:shd w:val="clear" w:color="auto" w:fill="auto"/>
                  <w:vAlign w:val="center"/>
                </w:tcPr>
                <w:p w14:paraId="2480DC89" w14:textId="77777777" w:rsidR="00933354" w:rsidRPr="00965A15" w:rsidRDefault="00933354" w:rsidP="00933354">
                  <w:pPr>
                    <w:numPr>
                      <w:ilvl w:val="0"/>
                      <w:numId w:val="2"/>
                    </w:numPr>
                    <w:spacing w:after="0"/>
                    <w:jc w:val="both"/>
                    <w:rPr>
                      <w:rFonts w:ascii="Corbel" w:eastAsia="Times New Roman" w:hAnsi="Corbel"/>
                      <w:b/>
                      <w:sz w:val="24"/>
                      <w:szCs w:val="24"/>
                      <w:lang w:eastAsia="pl-PL"/>
                    </w:rPr>
                  </w:pPr>
                  <w:r w:rsidRPr="00965A15">
                    <w:rPr>
                      <w:rStyle w:val="Pogrubienie"/>
                      <w:rFonts w:ascii="Corbel" w:hAnsi="Corbel"/>
                      <w:b w:val="0"/>
                      <w:color w:val="000000"/>
                      <w:sz w:val="24"/>
                      <w:szCs w:val="24"/>
                      <w:shd w:val="clear" w:color="auto" w:fill="FFFFFF"/>
                    </w:rPr>
                    <w:t>Ogólne założenia odpowiedzialności karnej</w:t>
                  </w:r>
                  <w:r w:rsidRPr="00965A15">
                    <w:rPr>
                      <w:rFonts w:ascii="Corbel" w:hAnsi="Corbel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965A15">
                    <w:rPr>
                      <w:rFonts w:ascii="Corbel" w:hAnsi="Corbel"/>
                      <w:color w:val="000000"/>
                      <w:sz w:val="24"/>
                      <w:szCs w:val="24"/>
                      <w:shd w:val="clear" w:color="auto" w:fill="FFFFFF"/>
                    </w:rPr>
                    <w:t>(w tym kwestia podmiotu i obiektywnego przypisania skutku z odniesieniem do problematyki katastrofy/wypadku w ruchu powietrznym).</w:t>
                  </w:r>
                </w:p>
              </w:tc>
              <w:tc>
                <w:tcPr>
                  <w:tcW w:w="1442" w:type="dxa"/>
                  <w:shd w:val="clear" w:color="auto" w:fill="auto"/>
                  <w:vAlign w:val="center"/>
                </w:tcPr>
                <w:p w14:paraId="7E993913" w14:textId="77777777" w:rsidR="00933354" w:rsidRPr="00965A15" w:rsidRDefault="00933354" w:rsidP="00933354">
                  <w:pPr>
                    <w:spacing w:after="0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65A15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2</w:t>
                  </w:r>
                </w:p>
              </w:tc>
            </w:tr>
            <w:tr w:rsidR="00933354" w:rsidRPr="00965A15" w14:paraId="330FEBF4" w14:textId="77777777" w:rsidTr="00933354">
              <w:tc>
                <w:tcPr>
                  <w:tcW w:w="8055" w:type="dxa"/>
                  <w:shd w:val="clear" w:color="auto" w:fill="auto"/>
                  <w:vAlign w:val="center"/>
                </w:tcPr>
                <w:p w14:paraId="56855251" w14:textId="77777777" w:rsidR="00933354" w:rsidRPr="00965A15" w:rsidRDefault="00933354" w:rsidP="00933354">
                  <w:pPr>
                    <w:widowControl w:val="0"/>
                    <w:numPr>
                      <w:ilvl w:val="0"/>
                      <w:numId w:val="2"/>
                    </w:num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eastAsia="Times New Roman" w:hAnsi="Corbel"/>
                      <w:b/>
                      <w:sz w:val="24"/>
                      <w:szCs w:val="24"/>
                      <w:lang w:eastAsia="pl-PL"/>
                    </w:rPr>
                  </w:pPr>
                  <w:r w:rsidRPr="00965A15">
                    <w:rPr>
                      <w:rStyle w:val="Pogrubienie"/>
                      <w:rFonts w:ascii="Corbel" w:hAnsi="Corbel"/>
                      <w:b w:val="0"/>
                      <w:color w:val="000000"/>
                      <w:sz w:val="24"/>
                      <w:szCs w:val="24"/>
                      <w:shd w:val="clear" w:color="auto" w:fill="FFFFFF"/>
                    </w:rPr>
                    <w:t>Katastrofa i niebezpieczeństwo jej spowodowania w ruchu powietrznym</w:t>
                  </w:r>
                  <w:r w:rsidRPr="00965A15">
                    <w:rPr>
                      <w:rFonts w:ascii="Corbel" w:hAnsi="Corbel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965A15">
                    <w:rPr>
                      <w:rFonts w:ascii="Corbel" w:hAnsi="Corbel"/>
                      <w:color w:val="000000"/>
                      <w:sz w:val="24"/>
                      <w:szCs w:val="24"/>
                      <w:shd w:val="clear" w:color="auto" w:fill="FFFFFF"/>
                    </w:rPr>
                    <w:t>(w tym analiza znamion art. 174 k.k.).</w:t>
                  </w:r>
                </w:p>
              </w:tc>
              <w:tc>
                <w:tcPr>
                  <w:tcW w:w="1442" w:type="dxa"/>
                  <w:shd w:val="clear" w:color="auto" w:fill="auto"/>
                  <w:vAlign w:val="center"/>
                </w:tcPr>
                <w:p w14:paraId="53B3C817" w14:textId="77777777" w:rsidR="00933354" w:rsidRPr="00965A15" w:rsidRDefault="00933354" w:rsidP="00933354">
                  <w:pPr>
                    <w:spacing w:after="0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65A15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3</w:t>
                  </w:r>
                </w:p>
              </w:tc>
            </w:tr>
            <w:tr w:rsidR="00933354" w:rsidRPr="00965A15" w14:paraId="31BE3F14" w14:textId="77777777" w:rsidTr="00933354">
              <w:tc>
                <w:tcPr>
                  <w:tcW w:w="8055" w:type="dxa"/>
                  <w:shd w:val="clear" w:color="auto" w:fill="auto"/>
                  <w:vAlign w:val="center"/>
                </w:tcPr>
                <w:p w14:paraId="04DBC211" w14:textId="77777777" w:rsidR="00933354" w:rsidRPr="00965A15" w:rsidRDefault="00933354" w:rsidP="00933354">
                  <w:pPr>
                    <w:widowControl w:val="0"/>
                    <w:numPr>
                      <w:ilvl w:val="0"/>
                      <w:numId w:val="2"/>
                    </w:num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65A15">
                    <w:rPr>
                      <w:rFonts w:ascii="Corbel" w:hAnsi="Corbel"/>
                      <w:color w:val="000000"/>
                      <w:sz w:val="24"/>
                      <w:szCs w:val="24"/>
                      <w:shd w:val="clear" w:color="auto" w:fill="FFFFFF"/>
                    </w:rPr>
                    <w:t>Wypadek w ruchu powierzanym (w tym analiza znamion art. 177 k.k.).</w:t>
                  </w:r>
                </w:p>
                <w:p w14:paraId="7DB0B228" w14:textId="77777777" w:rsidR="00933354" w:rsidRPr="00965A15" w:rsidRDefault="00933354" w:rsidP="00933354">
                  <w:pPr>
                    <w:spacing w:after="0"/>
                    <w:jc w:val="both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442" w:type="dxa"/>
                  <w:shd w:val="clear" w:color="auto" w:fill="auto"/>
                  <w:vAlign w:val="center"/>
                </w:tcPr>
                <w:p w14:paraId="7EAF9A45" w14:textId="77777777" w:rsidR="00933354" w:rsidRPr="00965A15" w:rsidRDefault="00933354" w:rsidP="00933354">
                  <w:pPr>
                    <w:spacing w:after="0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65A15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3</w:t>
                  </w:r>
                </w:p>
              </w:tc>
            </w:tr>
            <w:tr w:rsidR="00933354" w:rsidRPr="00965A15" w14:paraId="0D22C90D" w14:textId="77777777" w:rsidTr="00933354">
              <w:tc>
                <w:tcPr>
                  <w:tcW w:w="8055" w:type="dxa"/>
                  <w:shd w:val="clear" w:color="auto" w:fill="auto"/>
                  <w:vAlign w:val="center"/>
                </w:tcPr>
                <w:p w14:paraId="6A86BF66" w14:textId="77777777" w:rsidR="00933354" w:rsidRPr="00965A15" w:rsidRDefault="00933354" w:rsidP="00933354">
                  <w:pPr>
                    <w:widowControl w:val="0"/>
                    <w:numPr>
                      <w:ilvl w:val="0"/>
                      <w:numId w:val="2"/>
                    </w:num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65A15">
                    <w:rPr>
                      <w:rFonts w:ascii="Corbel" w:hAnsi="Corbel"/>
                      <w:color w:val="000000"/>
                      <w:sz w:val="24"/>
                      <w:szCs w:val="24"/>
                      <w:shd w:val="clear" w:color="auto" w:fill="FFFFFF"/>
                    </w:rPr>
                    <w:t>Wykroczenia spenalizowane w </w:t>
                  </w:r>
                  <w:r w:rsidRPr="00965A15">
                    <w:rPr>
                      <w:rStyle w:val="Pogrubienie"/>
                      <w:rFonts w:ascii="Corbel" w:hAnsi="Corbel"/>
                      <w:b w:val="0"/>
                      <w:color w:val="000000"/>
                      <w:sz w:val="24"/>
                      <w:szCs w:val="24"/>
                      <w:shd w:val="clear" w:color="auto" w:fill="FFFFFF"/>
                    </w:rPr>
                    <w:t>art. 210 ustawy z dnia 3.07.2002 r. – Prawo lotnicze</w:t>
                  </w:r>
                  <w:r w:rsidRPr="00965A15">
                    <w:rPr>
                      <w:rFonts w:ascii="Corbel" w:hAnsi="Corbel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965A15">
                    <w:rPr>
                      <w:rFonts w:ascii="Corbel" w:hAnsi="Corbel"/>
                      <w:color w:val="000000"/>
                      <w:sz w:val="24"/>
                      <w:szCs w:val="24"/>
                      <w:shd w:val="clear" w:color="auto" w:fill="FFFFFF"/>
                    </w:rPr>
                    <w:t>(z uwzględnieniem specyfiki dotyczącej trybu ich ścigania)</w:t>
                  </w:r>
                  <w:r w:rsidRPr="00965A15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.</w:t>
                  </w:r>
                </w:p>
                <w:p w14:paraId="4E69A3CA" w14:textId="77777777" w:rsidR="00933354" w:rsidRPr="00965A15" w:rsidRDefault="00933354" w:rsidP="00933354">
                  <w:pPr>
                    <w:spacing w:after="0"/>
                    <w:jc w:val="both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442" w:type="dxa"/>
                  <w:shd w:val="clear" w:color="auto" w:fill="auto"/>
                  <w:vAlign w:val="center"/>
                </w:tcPr>
                <w:p w14:paraId="45BD6043" w14:textId="77777777" w:rsidR="00933354" w:rsidRPr="00965A15" w:rsidRDefault="00933354" w:rsidP="00933354">
                  <w:pPr>
                    <w:spacing w:after="0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65A15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4</w:t>
                  </w:r>
                </w:p>
              </w:tc>
            </w:tr>
            <w:tr w:rsidR="00933354" w:rsidRPr="00965A15" w14:paraId="71695DAD" w14:textId="77777777" w:rsidTr="00933354">
              <w:tc>
                <w:tcPr>
                  <w:tcW w:w="8055" w:type="dxa"/>
                  <w:shd w:val="clear" w:color="auto" w:fill="auto"/>
                  <w:vAlign w:val="center"/>
                </w:tcPr>
                <w:p w14:paraId="0A87C1FB" w14:textId="77777777" w:rsidR="00933354" w:rsidRPr="00965A15" w:rsidRDefault="00933354" w:rsidP="00933354">
                  <w:pPr>
                    <w:numPr>
                      <w:ilvl w:val="0"/>
                      <w:numId w:val="2"/>
                    </w:numPr>
                    <w:spacing w:after="0"/>
                    <w:jc w:val="both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65A15">
                    <w:rPr>
                      <w:rFonts w:ascii="Corbel" w:hAnsi="Corbel"/>
                      <w:color w:val="000000"/>
                      <w:sz w:val="24"/>
                      <w:szCs w:val="24"/>
                      <w:shd w:val="clear" w:color="auto" w:fill="FFFFFF"/>
                    </w:rPr>
                    <w:t>Przestępstwa określone </w:t>
                  </w:r>
                  <w:r w:rsidRPr="00965A15">
                    <w:rPr>
                      <w:rStyle w:val="Pogrubienie"/>
                      <w:rFonts w:ascii="Corbel" w:hAnsi="Corbel"/>
                      <w:b w:val="0"/>
                      <w:color w:val="000000"/>
                      <w:sz w:val="24"/>
                      <w:szCs w:val="24"/>
                      <w:shd w:val="clear" w:color="auto" w:fill="FFFFFF"/>
                    </w:rPr>
                    <w:t>w art. 211 ustawy z dnia 3.07.2002 r.</w:t>
                  </w:r>
                  <w:r w:rsidRPr="00965A15">
                    <w:rPr>
                      <w:rFonts w:ascii="Corbel" w:hAnsi="Corbel"/>
                      <w:color w:val="000000"/>
                      <w:sz w:val="24"/>
                      <w:szCs w:val="24"/>
                      <w:shd w:val="clear" w:color="auto" w:fill="FFFFFF"/>
                    </w:rPr>
                    <w:t> – Prawo lotnicze.</w:t>
                  </w:r>
                </w:p>
              </w:tc>
              <w:tc>
                <w:tcPr>
                  <w:tcW w:w="1442" w:type="dxa"/>
                  <w:shd w:val="clear" w:color="auto" w:fill="auto"/>
                  <w:vAlign w:val="center"/>
                </w:tcPr>
                <w:p w14:paraId="15296DE3" w14:textId="77777777" w:rsidR="00933354" w:rsidRPr="00965A15" w:rsidRDefault="00933354" w:rsidP="00933354">
                  <w:pPr>
                    <w:spacing w:after="0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65A15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3</w:t>
                  </w:r>
                </w:p>
              </w:tc>
            </w:tr>
            <w:tr w:rsidR="00933354" w:rsidRPr="00965A15" w14:paraId="07C85ADB" w14:textId="77777777" w:rsidTr="00933354">
              <w:tc>
                <w:tcPr>
                  <w:tcW w:w="8055" w:type="dxa"/>
                  <w:shd w:val="clear" w:color="auto" w:fill="auto"/>
                  <w:vAlign w:val="center"/>
                </w:tcPr>
                <w:p w14:paraId="723BA93C" w14:textId="77777777" w:rsidR="00933354" w:rsidRPr="00965A15" w:rsidRDefault="00933354" w:rsidP="00933354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spacing w:after="0" w:line="240" w:lineRule="auto"/>
                    <w:jc w:val="right"/>
                    <w:rPr>
                      <w:rFonts w:ascii="Corbel" w:eastAsia="Times New Roman" w:hAnsi="Corbel"/>
                      <w:b/>
                      <w:sz w:val="24"/>
                      <w:szCs w:val="24"/>
                      <w:lang w:eastAsia="pl-PL"/>
                    </w:rPr>
                  </w:pPr>
                  <w:r w:rsidRPr="00965A15">
                    <w:rPr>
                      <w:rFonts w:ascii="Corbel" w:eastAsia="Times New Roman" w:hAnsi="Corbel"/>
                      <w:b/>
                      <w:sz w:val="24"/>
                      <w:szCs w:val="24"/>
                      <w:lang w:eastAsia="pl-PL"/>
                    </w:rPr>
                    <w:t>Razem godzin:</w:t>
                  </w:r>
                </w:p>
              </w:tc>
              <w:tc>
                <w:tcPr>
                  <w:tcW w:w="1442" w:type="dxa"/>
                  <w:shd w:val="clear" w:color="auto" w:fill="auto"/>
                  <w:vAlign w:val="center"/>
                </w:tcPr>
                <w:p w14:paraId="75D85882" w14:textId="77777777" w:rsidR="00933354" w:rsidRPr="00965A15" w:rsidRDefault="00933354" w:rsidP="00933354">
                  <w:pPr>
                    <w:spacing w:after="0"/>
                    <w:jc w:val="center"/>
                    <w:rPr>
                      <w:rFonts w:ascii="Corbel" w:eastAsia="Times New Roman" w:hAnsi="Corbel"/>
                      <w:b/>
                      <w:sz w:val="24"/>
                      <w:szCs w:val="24"/>
                      <w:lang w:eastAsia="pl-PL"/>
                    </w:rPr>
                  </w:pPr>
                  <w:r w:rsidRPr="00965A15">
                    <w:rPr>
                      <w:rFonts w:ascii="Corbel" w:eastAsia="Times New Roman" w:hAnsi="Corbel"/>
                      <w:b/>
                      <w:sz w:val="24"/>
                      <w:szCs w:val="24"/>
                      <w:lang w:eastAsia="pl-PL"/>
                    </w:rPr>
                    <w:t>15</w:t>
                  </w:r>
                </w:p>
              </w:tc>
            </w:tr>
          </w:tbl>
          <w:p w14:paraId="53138F7A" w14:textId="799A0363" w:rsidR="00933354" w:rsidRPr="00965A15" w:rsidRDefault="00933354" w:rsidP="009333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5990F3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4A1A7ADE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4E86026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1BD9947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AA6DA4D" w14:textId="77777777" w:rsidR="00933354" w:rsidRDefault="00933354" w:rsidP="009333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ADFBDB" w14:textId="2EEC4F31" w:rsidR="0085747A" w:rsidRPr="00933354" w:rsidRDefault="00933354" w:rsidP="0093335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33354">
        <w:rPr>
          <w:rFonts w:ascii="Corbel" w:hAnsi="Corbel"/>
          <w:b w:val="0"/>
          <w:smallCaps w:val="0"/>
          <w:szCs w:val="24"/>
        </w:rPr>
        <w:t>Preferowaną metodą dydaktyczną w trakcie zajęć jest metoda teoretyczna, z elementami nauczania praktycznego. Analiza</w:t>
      </w:r>
      <w:r w:rsidRPr="00933354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33354">
        <w:rPr>
          <w:rFonts w:ascii="Corbel" w:hAnsi="Corbel"/>
          <w:b w:val="0"/>
          <w:smallCaps w:val="0"/>
          <w:szCs w:val="24"/>
        </w:rPr>
        <w:t>i interpretacja przepisów prawnych, dyskusja, praca w grupach</w:t>
      </w:r>
      <w:r w:rsidRPr="00933354">
        <w:rPr>
          <w:rFonts w:ascii="Corbel" w:hAnsi="Corbel"/>
          <w:b w:val="0"/>
          <w:i/>
          <w:smallCaps w:val="0"/>
          <w:szCs w:val="24"/>
        </w:rPr>
        <w:t>.</w:t>
      </w:r>
      <w:r w:rsidRPr="00933354">
        <w:rPr>
          <w:rFonts w:ascii="Corbel" w:hAnsi="Corbel"/>
          <w:b w:val="0"/>
          <w:smallCaps w:val="0"/>
          <w:szCs w:val="24"/>
        </w:rPr>
        <w:t xml:space="preserve"> Istotą zajęć będzie przybliżenie studentom podstaw odpowiedzialności karnej za przestępstwa i wykroczenia w ruchu powietrznym.</w:t>
      </w:r>
    </w:p>
    <w:p w14:paraId="7AA3C9D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965A15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65A15" w:rsidRPr="00B169DF" w14:paraId="3A51B283" w14:textId="77777777" w:rsidTr="00965A15">
        <w:tc>
          <w:tcPr>
            <w:tcW w:w="1962" w:type="dxa"/>
          </w:tcPr>
          <w:p w14:paraId="6267168D" w14:textId="7EC2DEB1" w:rsidR="00965A15" w:rsidRPr="00B169DF" w:rsidRDefault="00965A15" w:rsidP="00965A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b w:val="0"/>
                <w:sz w:val="22"/>
              </w:rPr>
              <w:t>ek_ 01</w:t>
            </w:r>
          </w:p>
        </w:tc>
        <w:tc>
          <w:tcPr>
            <w:tcW w:w="5441" w:type="dxa"/>
          </w:tcPr>
          <w:p w14:paraId="27D90EF1" w14:textId="6E86D4FF" w:rsidR="00965A15" w:rsidRPr="00B169DF" w:rsidRDefault="00965A15" w:rsidP="00965A1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</w:rPr>
              <w:t>Zaliczenie pisemne, Test lub zaliczenie opisowe (sposób alternatywny), obserwacja umiejętności praktycznych studenta w trakcie zajęć.</w:t>
            </w:r>
          </w:p>
        </w:tc>
        <w:tc>
          <w:tcPr>
            <w:tcW w:w="2117" w:type="dxa"/>
          </w:tcPr>
          <w:p w14:paraId="4D1F06B9" w14:textId="45A63A3D" w:rsidR="00965A15" w:rsidRPr="00B169DF" w:rsidRDefault="00965A15" w:rsidP="00965A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  <w:szCs w:val="24"/>
              </w:rPr>
              <w:t>konwersator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</w:t>
            </w:r>
          </w:p>
        </w:tc>
      </w:tr>
      <w:tr w:rsidR="00965A15" w:rsidRPr="00B169DF" w14:paraId="635E67C7" w14:textId="77777777" w:rsidTr="00965A15">
        <w:trPr>
          <w:trHeight w:val="415"/>
        </w:trPr>
        <w:tc>
          <w:tcPr>
            <w:tcW w:w="1962" w:type="dxa"/>
          </w:tcPr>
          <w:p w14:paraId="6B3A141E" w14:textId="333916D5" w:rsidR="00965A15" w:rsidRPr="00B169DF" w:rsidRDefault="00965A15" w:rsidP="00965A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b w:val="0"/>
                <w:sz w:val="22"/>
              </w:rPr>
              <w:t>ek_ 02</w:t>
            </w:r>
          </w:p>
        </w:tc>
        <w:tc>
          <w:tcPr>
            <w:tcW w:w="5441" w:type="dxa"/>
          </w:tcPr>
          <w:p w14:paraId="2E22BC82" w14:textId="4D4504C6" w:rsidR="00965A15" w:rsidRPr="00965A15" w:rsidRDefault="00965A15" w:rsidP="00965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</w:rPr>
              <w:t>Zaliczenie pisemne, Test lub zaliczenie opisowe (sposób alternatywny), obserwacja umiejętności praktycznych studenta w trakcie zajęć.</w:t>
            </w:r>
          </w:p>
        </w:tc>
        <w:tc>
          <w:tcPr>
            <w:tcW w:w="2117" w:type="dxa"/>
          </w:tcPr>
          <w:p w14:paraId="05A69994" w14:textId="101AD9C6" w:rsidR="00965A15" w:rsidRPr="00B169DF" w:rsidRDefault="00965A15" w:rsidP="00965A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  <w:szCs w:val="24"/>
              </w:rPr>
              <w:t>konwersator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</w:t>
            </w:r>
          </w:p>
        </w:tc>
      </w:tr>
      <w:tr w:rsidR="00965A15" w:rsidRPr="00B169DF" w14:paraId="28CE1EA8" w14:textId="77777777" w:rsidTr="00965A15">
        <w:trPr>
          <w:trHeight w:val="415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98C3" w14:textId="7AB2AF95" w:rsidR="00965A15" w:rsidRPr="00965A15" w:rsidRDefault="00965A15" w:rsidP="00D772F9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11E05" w14:textId="77777777" w:rsidR="00965A15" w:rsidRPr="00965A15" w:rsidRDefault="00965A15" w:rsidP="00D772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65A15">
              <w:rPr>
                <w:rFonts w:ascii="Corbel" w:hAnsi="Corbel"/>
                <w:b w:val="0"/>
                <w:smallCaps w:val="0"/>
              </w:rPr>
              <w:t>Zaliczenie pisemne, Test lub zaliczenie opisowe (sposób alternatywny), obserwacja umiejętności praktycznych studenta w trakcie zajęć.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93F7" w14:textId="77777777" w:rsidR="00965A15" w:rsidRPr="00965A15" w:rsidRDefault="00965A15" w:rsidP="00D772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  <w:szCs w:val="24"/>
              </w:rPr>
              <w:t>konwersator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</w:t>
            </w:r>
          </w:p>
        </w:tc>
      </w:tr>
      <w:tr w:rsidR="00965A15" w:rsidRPr="00B169DF" w14:paraId="5FA7572E" w14:textId="77777777" w:rsidTr="00965A15">
        <w:trPr>
          <w:trHeight w:val="415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AE827" w14:textId="7600E4DA" w:rsidR="00965A15" w:rsidRPr="00965A15" w:rsidRDefault="00965A15" w:rsidP="00D772F9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E0D5" w14:textId="77777777" w:rsidR="00965A15" w:rsidRPr="00965A15" w:rsidRDefault="00965A15" w:rsidP="00D772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65A15">
              <w:rPr>
                <w:rFonts w:ascii="Corbel" w:hAnsi="Corbel"/>
                <w:b w:val="0"/>
                <w:smallCaps w:val="0"/>
              </w:rPr>
              <w:t>Zaliczenie pisemne, Test lub zaliczenie opisowe (sposób alternatywny), obserwacja umiejętności praktycznych studenta w trakcie zajęć.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1BDB" w14:textId="77777777" w:rsidR="00965A15" w:rsidRPr="00965A15" w:rsidRDefault="00965A15" w:rsidP="00D772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  <w:szCs w:val="24"/>
              </w:rPr>
              <w:t>konwersator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</w:t>
            </w:r>
          </w:p>
        </w:tc>
      </w:tr>
      <w:tr w:rsidR="00965A15" w:rsidRPr="00B169DF" w14:paraId="2B8781FD" w14:textId="77777777" w:rsidTr="00965A15">
        <w:trPr>
          <w:trHeight w:val="415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0064C" w14:textId="0732B383" w:rsidR="00965A15" w:rsidRPr="00965A15" w:rsidRDefault="00965A15" w:rsidP="00965A15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7B55" w14:textId="77777777" w:rsidR="00965A15" w:rsidRPr="00965A15" w:rsidRDefault="00965A15" w:rsidP="00D772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65A15">
              <w:rPr>
                <w:rFonts w:ascii="Corbel" w:hAnsi="Corbel"/>
                <w:b w:val="0"/>
                <w:smallCaps w:val="0"/>
              </w:rPr>
              <w:t>Zaliczenie pisemne, Test lub zaliczenie opisowe (sposób alternatywny), obserwacja umiejętności praktycznych studenta w trakcie zajęć.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E5108" w14:textId="77777777" w:rsidR="00965A15" w:rsidRPr="00965A15" w:rsidRDefault="00965A15" w:rsidP="00D772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  <w:szCs w:val="24"/>
              </w:rPr>
              <w:t>konwersator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</w:t>
            </w:r>
          </w:p>
        </w:tc>
      </w:tr>
      <w:tr w:rsidR="00965A15" w:rsidRPr="00B169DF" w14:paraId="04671760" w14:textId="77777777" w:rsidTr="00965A15">
        <w:trPr>
          <w:trHeight w:val="415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97D6" w14:textId="63C0D117" w:rsidR="00965A15" w:rsidRPr="00965A15" w:rsidRDefault="00965A15" w:rsidP="00965A15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A6CF" w14:textId="77777777" w:rsidR="00965A15" w:rsidRPr="00965A15" w:rsidRDefault="00965A15" w:rsidP="00D772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65A15">
              <w:rPr>
                <w:rFonts w:ascii="Corbel" w:hAnsi="Corbel"/>
                <w:b w:val="0"/>
                <w:smallCaps w:val="0"/>
              </w:rPr>
              <w:t>Zaliczenie pisemne, Test lub zaliczenie opisowe (sposób alternatywny), obserwacja umiejętności praktycznych studenta w trakcie zajęć.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4AA3" w14:textId="77777777" w:rsidR="00965A15" w:rsidRPr="00965A15" w:rsidRDefault="00965A15" w:rsidP="00D772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  <w:szCs w:val="24"/>
              </w:rPr>
              <w:t>konwersator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</w:t>
            </w:r>
          </w:p>
        </w:tc>
      </w:tr>
      <w:tr w:rsidR="00965A15" w:rsidRPr="00965A15" w14:paraId="168B010D" w14:textId="77777777" w:rsidTr="00965A15">
        <w:trPr>
          <w:trHeight w:val="415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6E48" w14:textId="76FEC493" w:rsidR="00965A15" w:rsidRPr="00965A15" w:rsidRDefault="00965A15" w:rsidP="00965A15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 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80AC" w14:textId="77777777" w:rsidR="00965A15" w:rsidRPr="00965A15" w:rsidRDefault="00965A15" w:rsidP="00D772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65A15">
              <w:rPr>
                <w:rFonts w:ascii="Corbel" w:hAnsi="Corbel"/>
                <w:b w:val="0"/>
                <w:smallCaps w:val="0"/>
              </w:rPr>
              <w:t>Zaliczenie pisemne, Test lub zaliczenie opisowe (sposób alternatywny), obserwacja umiejętności praktycznych studenta w trakcie zajęć.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40905" w14:textId="77777777" w:rsidR="00965A15" w:rsidRPr="00965A15" w:rsidRDefault="00965A15" w:rsidP="00D772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  <w:szCs w:val="24"/>
              </w:rPr>
              <w:t>konwersator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</w:t>
            </w:r>
          </w:p>
        </w:tc>
      </w:tr>
      <w:tr w:rsidR="00965A15" w:rsidRPr="00965A15" w14:paraId="394A345F" w14:textId="77777777" w:rsidTr="00965A15">
        <w:trPr>
          <w:trHeight w:val="415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097D" w14:textId="69560A0E" w:rsidR="00965A15" w:rsidRPr="00965A15" w:rsidRDefault="00965A15" w:rsidP="00965A15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 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0256" w14:textId="77777777" w:rsidR="00965A15" w:rsidRPr="00965A15" w:rsidRDefault="00965A15" w:rsidP="00D772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65A15">
              <w:rPr>
                <w:rFonts w:ascii="Corbel" w:hAnsi="Corbel"/>
                <w:b w:val="0"/>
                <w:smallCaps w:val="0"/>
              </w:rPr>
              <w:t>Zaliczenie pisemne, Test lub zaliczenie opisowe (sposób alternatywny), obserwacja umiejętności praktycznych studenta w trakcie zajęć.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75E1" w14:textId="77777777" w:rsidR="00965A15" w:rsidRPr="00965A15" w:rsidRDefault="00965A15" w:rsidP="00D772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  <w:szCs w:val="24"/>
              </w:rPr>
              <w:t>konwersator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</w:t>
            </w:r>
          </w:p>
        </w:tc>
      </w:tr>
      <w:tr w:rsidR="00965A15" w:rsidRPr="00965A15" w14:paraId="247B0559" w14:textId="77777777" w:rsidTr="00965A15">
        <w:trPr>
          <w:trHeight w:val="415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58333" w14:textId="4A4ABC26" w:rsidR="00965A15" w:rsidRPr="00965A15" w:rsidRDefault="00965A15" w:rsidP="00242084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 09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0C00" w14:textId="77777777" w:rsidR="00965A15" w:rsidRPr="00965A15" w:rsidRDefault="00965A15" w:rsidP="002420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65A15">
              <w:rPr>
                <w:rFonts w:ascii="Corbel" w:hAnsi="Corbel"/>
                <w:b w:val="0"/>
                <w:smallCaps w:val="0"/>
              </w:rPr>
              <w:t>Zaliczenie pisemne, Test lub zaliczenie opisowe (sposób alternatywny), obserwacja umiejętności praktycznych studenta w trakcie zajęć.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38FD" w14:textId="77777777" w:rsidR="00965A15" w:rsidRPr="00965A15" w:rsidRDefault="00965A15" w:rsidP="002420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  <w:szCs w:val="24"/>
              </w:rPr>
              <w:t>konwersator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</w:t>
            </w:r>
          </w:p>
        </w:tc>
      </w:tr>
      <w:tr w:rsidR="00965A15" w:rsidRPr="00965A15" w14:paraId="0B24AB1F" w14:textId="77777777" w:rsidTr="00965A15">
        <w:trPr>
          <w:trHeight w:val="415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ED18" w14:textId="763FEF25" w:rsidR="00965A15" w:rsidRPr="00965A15" w:rsidRDefault="00965A15" w:rsidP="00965A15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 10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6952" w14:textId="77777777" w:rsidR="00965A15" w:rsidRPr="00965A15" w:rsidRDefault="00965A15" w:rsidP="002420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65A15">
              <w:rPr>
                <w:rFonts w:ascii="Corbel" w:hAnsi="Corbel"/>
                <w:b w:val="0"/>
                <w:smallCaps w:val="0"/>
              </w:rPr>
              <w:t>Zaliczenie pisemne, Test lub zaliczenie opisowe (sposób alternatywny), obserwacja umiejętności praktycznych studenta w trakcie zajęć.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19B9" w14:textId="77777777" w:rsidR="00965A15" w:rsidRPr="00965A15" w:rsidRDefault="00965A15" w:rsidP="002420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  <w:szCs w:val="24"/>
              </w:rPr>
              <w:t>konwersator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2BB5D64F" w14:textId="2CB85C0F" w:rsidR="0085747A" w:rsidRPr="00B169DF" w:rsidRDefault="00965A15" w:rsidP="00965A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  <w:szCs w:val="24"/>
              </w:rPr>
              <w:t>Ocena końcowa zostanie wystawiona na podstawie zaliczenia pisemnego obejmującego pytania testowe (test jednokrotnego wyboru) lub pytania opisowe. Warunkiem zaliczenia przedmiotu jest uzyskanie co najmniej 50% punktów. Dopuszcza się podniesienie oceny końcowej na podstawie aktywności studenta podczas zajęć. Na ocenę końcową wpływa także obecność studenta na zajęciach, dopuszczalna jest 1 nieusprawiedliwiona nieobecność w semestrze.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965A15">
        <w:tc>
          <w:tcPr>
            <w:tcW w:w="490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65A15" w:rsidRPr="00B169DF" w14:paraId="02C37FE3" w14:textId="77777777" w:rsidTr="00965A15">
        <w:tc>
          <w:tcPr>
            <w:tcW w:w="4902" w:type="dxa"/>
          </w:tcPr>
          <w:p w14:paraId="6754C5C7" w14:textId="77777777" w:rsidR="00965A15" w:rsidRPr="00B169DF" w:rsidRDefault="00965A15" w:rsidP="00965A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3A344839" w14:textId="29950DFF" w:rsidR="00965A15" w:rsidRPr="00965A15" w:rsidRDefault="00965A15" w:rsidP="00965A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5A15">
              <w:rPr>
                <w:rFonts w:ascii="Corbel" w:hAnsi="Corbel"/>
                <w:b/>
                <w:sz w:val="24"/>
                <w:szCs w:val="24"/>
              </w:rPr>
              <w:t>15 godz.</w:t>
            </w:r>
          </w:p>
        </w:tc>
      </w:tr>
      <w:tr w:rsidR="00965A15" w:rsidRPr="00B169DF" w14:paraId="2A4AABEF" w14:textId="77777777" w:rsidTr="00965A15">
        <w:tc>
          <w:tcPr>
            <w:tcW w:w="4902" w:type="dxa"/>
          </w:tcPr>
          <w:p w14:paraId="210DDE64" w14:textId="77777777" w:rsidR="00965A15" w:rsidRPr="00B169DF" w:rsidRDefault="00965A15" w:rsidP="00965A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195B47" w14:textId="77777777" w:rsidR="00965A15" w:rsidRPr="00B169DF" w:rsidRDefault="00965A15" w:rsidP="00965A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63CF7F11" w14:textId="5646B3D2" w:rsidR="00965A15" w:rsidRPr="00965A15" w:rsidRDefault="00965A15" w:rsidP="00965A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5A15">
              <w:rPr>
                <w:rFonts w:ascii="Corbel" w:hAnsi="Corbel"/>
                <w:sz w:val="24"/>
                <w:szCs w:val="24"/>
              </w:rPr>
              <w:t xml:space="preserve">5 godz. </w:t>
            </w:r>
          </w:p>
        </w:tc>
      </w:tr>
      <w:tr w:rsidR="00965A15" w:rsidRPr="00B169DF" w14:paraId="3796D0EB" w14:textId="77777777" w:rsidTr="00965A15">
        <w:tc>
          <w:tcPr>
            <w:tcW w:w="4902" w:type="dxa"/>
          </w:tcPr>
          <w:p w14:paraId="0DB2B3DD" w14:textId="77777777" w:rsidR="00965A15" w:rsidRPr="00B169DF" w:rsidRDefault="00965A15" w:rsidP="00965A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965A15" w:rsidRPr="00B169DF" w:rsidRDefault="00965A15" w:rsidP="00965A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03E3072C" w14:textId="716D645D" w:rsidR="00965A15" w:rsidRPr="00965A15" w:rsidRDefault="00965A15" w:rsidP="00965A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5A15">
              <w:rPr>
                <w:rFonts w:ascii="Corbel" w:hAnsi="Corbel"/>
                <w:sz w:val="24"/>
                <w:szCs w:val="24"/>
              </w:rPr>
              <w:t>85 godz.</w:t>
            </w:r>
          </w:p>
        </w:tc>
      </w:tr>
      <w:tr w:rsidR="00965A15" w:rsidRPr="00B169DF" w14:paraId="1ADE6CE7" w14:textId="77777777" w:rsidTr="00965A15">
        <w:tc>
          <w:tcPr>
            <w:tcW w:w="4902" w:type="dxa"/>
          </w:tcPr>
          <w:p w14:paraId="2FD9881C" w14:textId="77777777" w:rsidR="00965A15" w:rsidRPr="00B169DF" w:rsidRDefault="00965A15" w:rsidP="00965A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747719D" w14:textId="0CB04544" w:rsidR="00965A15" w:rsidRPr="00965A15" w:rsidRDefault="00965A15" w:rsidP="00965A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5A15">
              <w:rPr>
                <w:rFonts w:ascii="Corbel" w:hAnsi="Corbel"/>
                <w:sz w:val="24"/>
                <w:szCs w:val="24"/>
              </w:rPr>
              <w:t>105 godzin</w:t>
            </w:r>
          </w:p>
        </w:tc>
      </w:tr>
      <w:tr w:rsidR="00965A15" w:rsidRPr="00B169DF" w14:paraId="071C4E58" w14:textId="77777777" w:rsidTr="00965A15">
        <w:tc>
          <w:tcPr>
            <w:tcW w:w="4902" w:type="dxa"/>
          </w:tcPr>
          <w:p w14:paraId="62049DBA" w14:textId="77777777" w:rsidR="00965A15" w:rsidRPr="00B169DF" w:rsidRDefault="00965A15" w:rsidP="00965A1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623D12B" w14:textId="615DF062" w:rsidR="00965A15" w:rsidRPr="00965A15" w:rsidRDefault="00965A15" w:rsidP="00965A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5A15">
              <w:rPr>
                <w:rFonts w:ascii="Corbel" w:hAnsi="Corbel"/>
                <w:b/>
                <w:sz w:val="24"/>
                <w:szCs w:val="24"/>
              </w:rPr>
              <w:t xml:space="preserve">4 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5AE63E5C" w:rsidR="0085747A" w:rsidRPr="00B169DF" w:rsidRDefault="00965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4DF34788" w:rsidR="0085747A" w:rsidRPr="00B169DF" w:rsidRDefault="00965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2ADA2DD1" w14:textId="7B1C32CB" w:rsidR="00965A15" w:rsidRPr="00965A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2DAD964" w14:textId="77777777" w:rsidR="00965A15" w:rsidRPr="00965A15" w:rsidRDefault="00965A15" w:rsidP="00965A15">
            <w:pPr>
              <w:numPr>
                <w:ilvl w:val="0"/>
                <w:numId w:val="3"/>
              </w:numPr>
              <w:spacing w:after="0"/>
              <w:jc w:val="both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965A15">
              <w:rPr>
                <w:rFonts w:ascii="Corbel" w:hAnsi="Corbel"/>
                <w:i/>
                <w:sz w:val="24"/>
                <w:szCs w:val="24"/>
              </w:rPr>
              <w:t>Prawo lotnicze: komentarz</w:t>
            </w:r>
            <w:r w:rsidRPr="00965A15">
              <w:rPr>
                <w:rFonts w:ascii="Corbel" w:hAnsi="Corbel"/>
                <w:sz w:val="24"/>
                <w:szCs w:val="24"/>
              </w:rPr>
              <w:t xml:space="preserve">, red. M. Żylicz, </w:t>
            </w:r>
            <w:r w:rsidRPr="00965A15">
              <w:rPr>
                <w:rFonts w:ascii="Corbel" w:hAnsi="Corbel"/>
                <w:color w:val="212121"/>
                <w:sz w:val="24"/>
                <w:szCs w:val="24"/>
                <w:shd w:val="clear" w:color="auto" w:fill="FFFFFF"/>
              </w:rPr>
              <w:t>Wolters Kluwer, Warszawa 2016.</w:t>
            </w:r>
          </w:p>
          <w:p w14:paraId="0B544F6A" w14:textId="755FAF74" w:rsidR="00965A15" w:rsidRPr="00965A15" w:rsidRDefault="00965A15" w:rsidP="00965A15">
            <w:pPr>
              <w:numPr>
                <w:ilvl w:val="0"/>
                <w:numId w:val="3"/>
              </w:numPr>
              <w:spacing w:after="0"/>
              <w:jc w:val="both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965A15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 xml:space="preserve">Kodeks karny. Komentarz, </w:t>
            </w:r>
            <w:r w:rsidRPr="00965A15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red. M. Mozgawa, </w:t>
            </w:r>
            <w:r w:rsidRPr="00965A15">
              <w:rPr>
                <w:rFonts w:ascii="Corbel" w:hAnsi="Corbel"/>
                <w:color w:val="212121"/>
                <w:sz w:val="24"/>
                <w:szCs w:val="24"/>
                <w:shd w:val="clear" w:color="auto" w:fill="FFFFFF"/>
              </w:rPr>
              <w:t>Wolters Kluwer, Warszawa 2023.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7CAD5D5B" w14:textId="50D2D307" w:rsidR="0085747A" w:rsidRPr="00965A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5F290C" w14:textId="77777777" w:rsidR="00965A15" w:rsidRPr="00965A15" w:rsidRDefault="00965A15" w:rsidP="00965A15">
            <w:pPr>
              <w:numPr>
                <w:ilvl w:val="0"/>
                <w:numId w:val="4"/>
              </w:numPr>
              <w:spacing w:after="0"/>
              <w:jc w:val="both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965A15">
              <w:rPr>
                <w:rFonts w:ascii="Corbel" w:hAnsi="Corbel"/>
                <w:sz w:val="24"/>
                <w:szCs w:val="24"/>
              </w:rPr>
              <w:t xml:space="preserve">M. Żylicz, </w:t>
            </w:r>
            <w:hyperlink r:id="rId8" w:history="1">
              <w:r w:rsidRPr="00965A15">
                <w:rPr>
                  <w:rFonts w:ascii="Corbel" w:hAnsi="Corbel"/>
                  <w:i/>
                  <w:sz w:val="24"/>
                  <w:szCs w:val="24"/>
                  <w:shd w:val="clear" w:color="auto" w:fill="FFFFFF"/>
                </w:rPr>
                <w:t>Prawo lotnicze : międzynarodowe, europejskie i krajowe</w:t>
              </w:r>
            </w:hyperlink>
            <w:r w:rsidRPr="00965A15">
              <w:rPr>
                <w:rFonts w:ascii="Corbel" w:hAnsi="Corbel"/>
                <w:i/>
                <w:sz w:val="24"/>
                <w:szCs w:val="24"/>
              </w:rPr>
              <w:t xml:space="preserve">, </w:t>
            </w:r>
            <w:r w:rsidRPr="00965A15">
              <w:rPr>
                <w:rFonts w:ascii="Corbel" w:hAnsi="Corbel"/>
                <w:sz w:val="24"/>
                <w:szCs w:val="24"/>
              </w:rPr>
              <w:t xml:space="preserve">LexisNexis, Warszawa 2011. </w:t>
            </w:r>
          </w:p>
          <w:p w14:paraId="668693CD" w14:textId="77777777" w:rsidR="00965A15" w:rsidRPr="00965A15" w:rsidRDefault="00965A15" w:rsidP="00965A15">
            <w:pPr>
              <w:numPr>
                <w:ilvl w:val="0"/>
                <w:numId w:val="4"/>
              </w:numPr>
              <w:spacing w:after="0"/>
              <w:jc w:val="both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965A15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 xml:space="preserve">Kodeks karny. Komentarz, </w:t>
            </w:r>
            <w:r w:rsidRPr="00965A15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red. A. Grześkowiak, K. Wiak, wyd. 7, C.H. Beck 2021. </w:t>
            </w:r>
          </w:p>
          <w:p w14:paraId="4596EFF9" w14:textId="2A09BA8F" w:rsidR="00965A15" w:rsidRPr="00965A15" w:rsidRDefault="00965A15" w:rsidP="00413FCD">
            <w:pPr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965A15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W. Wróbel, A. Zoll, </w:t>
            </w:r>
            <w:r w:rsidRPr="00965A15">
              <w:rPr>
                <w:rFonts w:ascii="Corbel" w:hAnsi="Corbel"/>
                <w:bCs/>
                <w:i/>
                <w:sz w:val="24"/>
                <w:szCs w:val="24"/>
              </w:rPr>
              <w:t>Kodeks karny. Część szczególna. Tom II. Komentarz do art. 117-211a</w:t>
            </w:r>
            <w:r w:rsidRPr="00965A15">
              <w:rPr>
                <w:rFonts w:ascii="Corbel" w:hAnsi="Corbel"/>
                <w:bCs/>
                <w:sz w:val="24"/>
                <w:szCs w:val="24"/>
              </w:rPr>
              <w:t xml:space="preserve"> (cz. 1), WK</w:t>
            </w:r>
            <w:r w:rsidR="00413FCD">
              <w:rPr>
                <w:rFonts w:ascii="Corbel" w:hAnsi="Corbel"/>
                <w:bCs/>
                <w:sz w:val="24"/>
                <w:szCs w:val="24"/>
              </w:rPr>
              <w:t>L,</w:t>
            </w:r>
            <w:r w:rsidRPr="00965A15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413FCD" w:rsidRPr="00965A15">
              <w:rPr>
                <w:rFonts w:ascii="Corbel" w:hAnsi="Corbel"/>
                <w:color w:val="212121"/>
                <w:sz w:val="24"/>
                <w:szCs w:val="24"/>
                <w:shd w:val="clear" w:color="auto" w:fill="FFFFFF"/>
              </w:rPr>
              <w:t>Warszawa</w:t>
            </w:r>
            <w:r w:rsidR="00413FCD" w:rsidRPr="00965A15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965A15">
              <w:rPr>
                <w:rFonts w:ascii="Corbel" w:hAnsi="Corbel"/>
                <w:bCs/>
                <w:sz w:val="24"/>
                <w:szCs w:val="24"/>
              </w:rPr>
              <w:t>2017.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4E09A" w14:textId="77777777" w:rsidR="00C67F07" w:rsidRDefault="00C67F07" w:rsidP="00C16ABF">
      <w:pPr>
        <w:spacing w:after="0" w:line="240" w:lineRule="auto"/>
      </w:pPr>
      <w:r>
        <w:separator/>
      </w:r>
    </w:p>
  </w:endnote>
  <w:endnote w:type="continuationSeparator" w:id="0">
    <w:p w14:paraId="71BA3028" w14:textId="77777777" w:rsidR="00C67F07" w:rsidRDefault="00C67F0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4F187" w14:textId="77777777" w:rsidR="00C67F07" w:rsidRDefault="00C67F07" w:rsidP="00C16ABF">
      <w:pPr>
        <w:spacing w:after="0" w:line="240" w:lineRule="auto"/>
      </w:pPr>
      <w:r>
        <w:separator/>
      </w:r>
    </w:p>
  </w:footnote>
  <w:footnote w:type="continuationSeparator" w:id="0">
    <w:p w14:paraId="370C82F3" w14:textId="77777777" w:rsidR="00C67F07" w:rsidRDefault="00C67F07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A833E7"/>
    <w:multiLevelType w:val="hybridMultilevel"/>
    <w:tmpl w:val="194A7AF2"/>
    <w:lvl w:ilvl="0" w:tplc="11DEB9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63507C"/>
    <w:multiLevelType w:val="hybridMultilevel"/>
    <w:tmpl w:val="0FB0403C"/>
    <w:lvl w:ilvl="0" w:tplc="4176C5A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C362B9"/>
    <w:multiLevelType w:val="hybridMultilevel"/>
    <w:tmpl w:val="5A9466D2"/>
    <w:lvl w:ilvl="0" w:tplc="B58072B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840240">
    <w:abstractNumId w:val="0"/>
  </w:num>
  <w:num w:numId="2" w16cid:durableId="571932686">
    <w:abstractNumId w:val="1"/>
  </w:num>
  <w:num w:numId="3" w16cid:durableId="2083063303">
    <w:abstractNumId w:val="2"/>
  </w:num>
  <w:num w:numId="4" w16cid:durableId="158055663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352E5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1177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3AE4"/>
    <w:rsid w:val="003C0BAE"/>
    <w:rsid w:val="003D18A9"/>
    <w:rsid w:val="003D6CE2"/>
    <w:rsid w:val="003E1941"/>
    <w:rsid w:val="003E2FE6"/>
    <w:rsid w:val="003E49D5"/>
    <w:rsid w:val="003F205D"/>
    <w:rsid w:val="003F38C0"/>
    <w:rsid w:val="00413FC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B6CA8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B7E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354"/>
    <w:rsid w:val="009508DF"/>
    <w:rsid w:val="00950DAC"/>
    <w:rsid w:val="00954A07"/>
    <w:rsid w:val="00965A15"/>
    <w:rsid w:val="00997F14"/>
    <w:rsid w:val="009A78D9"/>
    <w:rsid w:val="009C3E31"/>
    <w:rsid w:val="009C54AE"/>
    <w:rsid w:val="009C788E"/>
    <w:rsid w:val="009D333D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25F"/>
    <w:rsid w:val="00AB053C"/>
    <w:rsid w:val="00AC1858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67F07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55363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F54"/>
    <w:rsid w:val="00F070AB"/>
    <w:rsid w:val="00F17567"/>
    <w:rsid w:val="00F27A7B"/>
    <w:rsid w:val="00F35EC9"/>
    <w:rsid w:val="00F526AF"/>
    <w:rsid w:val="00F617C3"/>
    <w:rsid w:val="00F61A26"/>
    <w:rsid w:val="00F7066B"/>
    <w:rsid w:val="00F83B28"/>
    <w:rsid w:val="00F974DA"/>
    <w:rsid w:val="00FA46E5"/>
    <w:rsid w:val="00FB526D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9333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r.edu.pl/integro/262201204173/zylicz-marek/prawo-lotnicze?bibFilter=2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E0ACB-6FEA-4737-939F-8B3775FBA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1277</Words>
  <Characters>7666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Piotr Tadla</cp:lastModifiedBy>
  <cp:revision>4</cp:revision>
  <cp:lastPrinted>2019-02-06T12:12:00Z</cp:lastPrinted>
  <dcterms:created xsi:type="dcterms:W3CDTF">2023-09-12T09:41:00Z</dcterms:created>
  <dcterms:modified xsi:type="dcterms:W3CDTF">2023-10-16T12:31:00Z</dcterms:modified>
</cp:coreProperties>
</file>