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8DF185" w14:textId="4693C905" w:rsidR="006E5D65" w:rsidRPr="0021330A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 w:rsidRPr="0021330A">
        <w:rPr>
          <w:rFonts w:ascii="Corbel" w:hAnsi="Corbel"/>
          <w:b/>
          <w:bCs/>
        </w:rPr>
        <w:t xml:space="preserve">   </w:t>
      </w:r>
      <w:r w:rsidR="00CD6897" w:rsidRPr="0021330A">
        <w:rPr>
          <w:rFonts w:ascii="Corbel" w:hAnsi="Corbel"/>
          <w:b/>
          <w:bCs/>
        </w:rPr>
        <w:tab/>
      </w:r>
      <w:r w:rsidR="00CD6897" w:rsidRPr="0021330A">
        <w:rPr>
          <w:rFonts w:ascii="Corbel" w:hAnsi="Corbel"/>
          <w:b/>
          <w:bCs/>
        </w:rPr>
        <w:tab/>
      </w:r>
      <w:r w:rsidR="00CD6897" w:rsidRPr="0021330A">
        <w:rPr>
          <w:rFonts w:ascii="Corbel" w:hAnsi="Corbel"/>
          <w:b/>
          <w:bCs/>
        </w:rPr>
        <w:tab/>
      </w:r>
      <w:r w:rsidR="00CD6897" w:rsidRPr="0021330A">
        <w:rPr>
          <w:rFonts w:ascii="Corbel" w:hAnsi="Corbel"/>
          <w:b/>
          <w:bCs/>
        </w:rPr>
        <w:tab/>
      </w:r>
      <w:r w:rsidR="00CD6897" w:rsidRPr="0021330A">
        <w:rPr>
          <w:rFonts w:ascii="Corbel" w:hAnsi="Corbel"/>
          <w:b/>
          <w:bCs/>
        </w:rPr>
        <w:tab/>
      </w:r>
      <w:r w:rsidR="00CD6897" w:rsidRPr="0021330A">
        <w:rPr>
          <w:rFonts w:ascii="Corbel" w:hAnsi="Corbel"/>
          <w:b/>
          <w:bCs/>
        </w:rPr>
        <w:tab/>
      </w:r>
      <w:r w:rsidR="00B83CBD" w:rsidRPr="0021330A">
        <w:rPr>
          <w:rFonts w:ascii="Corbel" w:hAnsi="Corbel"/>
          <w:b/>
          <w:bCs/>
        </w:rPr>
        <w:t xml:space="preserve"> </w:t>
      </w:r>
      <w:r w:rsidR="00D8678B" w:rsidRPr="0021330A">
        <w:rPr>
          <w:rFonts w:ascii="Corbel" w:hAnsi="Corbel"/>
          <w:bCs/>
          <w:i/>
        </w:rPr>
        <w:t xml:space="preserve">Załącznik nr </w:t>
      </w:r>
      <w:r w:rsidR="006F31E2" w:rsidRPr="0021330A">
        <w:rPr>
          <w:rFonts w:ascii="Corbel" w:hAnsi="Corbel"/>
          <w:bCs/>
          <w:i/>
        </w:rPr>
        <w:t>1.5</w:t>
      </w:r>
      <w:r w:rsidR="00D8678B" w:rsidRPr="0021330A">
        <w:rPr>
          <w:rFonts w:ascii="Corbel" w:hAnsi="Corbel"/>
          <w:bCs/>
          <w:i/>
        </w:rPr>
        <w:t xml:space="preserve"> do Zarządzenia</w:t>
      </w:r>
      <w:r w:rsidR="00B83CBD" w:rsidRPr="0021330A">
        <w:rPr>
          <w:rFonts w:ascii="Corbel" w:hAnsi="Corbel"/>
          <w:bCs/>
          <w:i/>
        </w:rPr>
        <w:t xml:space="preserve"> Rektora UR</w:t>
      </w:r>
      <w:r w:rsidR="00CD6897" w:rsidRPr="0021330A">
        <w:rPr>
          <w:rFonts w:ascii="Corbel" w:hAnsi="Corbel"/>
          <w:bCs/>
          <w:i/>
        </w:rPr>
        <w:t xml:space="preserve"> nr </w:t>
      </w:r>
      <w:r w:rsidR="0021330A" w:rsidRPr="0021330A">
        <w:rPr>
          <w:rFonts w:ascii="Corbel" w:hAnsi="Corbel"/>
          <w:bCs/>
          <w:i/>
        </w:rPr>
        <w:t>7</w:t>
      </w:r>
      <w:r w:rsidR="00F17567" w:rsidRPr="0021330A">
        <w:rPr>
          <w:rFonts w:ascii="Corbel" w:hAnsi="Corbel"/>
          <w:bCs/>
          <w:i/>
        </w:rPr>
        <w:t>/20</w:t>
      </w:r>
      <w:r w:rsidR="0021330A" w:rsidRPr="0021330A">
        <w:rPr>
          <w:rFonts w:ascii="Corbel" w:hAnsi="Corbel"/>
          <w:bCs/>
          <w:i/>
        </w:rPr>
        <w:t>23</w:t>
      </w:r>
    </w:p>
    <w:p w14:paraId="30218BE0" w14:textId="77777777" w:rsidR="00FB720D" w:rsidRPr="0021330A" w:rsidRDefault="00FB720D" w:rsidP="002D3375">
      <w:pPr>
        <w:spacing w:line="240" w:lineRule="auto"/>
        <w:jc w:val="right"/>
        <w:rPr>
          <w:rFonts w:ascii="Corbel" w:hAnsi="Corbel"/>
          <w:bCs/>
          <w:i/>
        </w:rPr>
      </w:pPr>
    </w:p>
    <w:p w14:paraId="568DF186" w14:textId="77777777" w:rsidR="0085747A" w:rsidRPr="0021330A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21330A">
        <w:rPr>
          <w:rFonts w:ascii="Corbel" w:hAnsi="Corbel"/>
          <w:b/>
          <w:smallCaps/>
          <w:sz w:val="24"/>
          <w:szCs w:val="24"/>
        </w:rPr>
        <w:t>SYLABUS</w:t>
      </w:r>
    </w:p>
    <w:p w14:paraId="568DF187" w14:textId="661BF6F6" w:rsidR="0085747A" w:rsidRPr="0021330A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21330A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21330A">
        <w:rPr>
          <w:rFonts w:ascii="Corbel" w:hAnsi="Corbel"/>
          <w:b/>
          <w:smallCaps/>
          <w:sz w:val="24"/>
          <w:szCs w:val="24"/>
        </w:rPr>
        <w:t xml:space="preserve"> </w:t>
      </w:r>
      <w:r w:rsidR="00B83CBD" w:rsidRPr="0021330A">
        <w:rPr>
          <w:rFonts w:ascii="Corbel" w:hAnsi="Corbel"/>
          <w:i/>
          <w:smallCaps/>
          <w:sz w:val="24"/>
          <w:szCs w:val="24"/>
        </w:rPr>
        <w:t>202</w:t>
      </w:r>
      <w:r w:rsidR="0021330A" w:rsidRPr="0021330A">
        <w:rPr>
          <w:rFonts w:ascii="Corbel" w:hAnsi="Corbel"/>
          <w:i/>
          <w:smallCaps/>
          <w:sz w:val="24"/>
          <w:szCs w:val="24"/>
        </w:rPr>
        <w:t>4</w:t>
      </w:r>
      <w:r w:rsidR="00B83CBD" w:rsidRPr="0021330A">
        <w:rPr>
          <w:rFonts w:ascii="Corbel" w:hAnsi="Corbel"/>
          <w:i/>
          <w:smallCaps/>
          <w:sz w:val="24"/>
          <w:szCs w:val="24"/>
        </w:rPr>
        <w:t>-202</w:t>
      </w:r>
      <w:r w:rsidR="0021330A" w:rsidRPr="0021330A">
        <w:rPr>
          <w:rFonts w:ascii="Corbel" w:hAnsi="Corbel"/>
          <w:i/>
          <w:smallCaps/>
          <w:sz w:val="24"/>
          <w:szCs w:val="24"/>
        </w:rPr>
        <w:t>9</w:t>
      </w:r>
    </w:p>
    <w:p w14:paraId="568DF188" w14:textId="3F18D76D" w:rsidR="0085747A" w:rsidRPr="0021330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21330A">
        <w:rPr>
          <w:rFonts w:ascii="Corbel" w:hAnsi="Corbel"/>
          <w:i/>
          <w:sz w:val="24"/>
          <w:szCs w:val="24"/>
        </w:rPr>
        <w:t xml:space="preserve">                    </w:t>
      </w:r>
      <w:r w:rsidR="001B4ECB" w:rsidRPr="0021330A">
        <w:rPr>
          <w:rFonts w:ascii="Corbel" w:hAnsi="Corbel"/>
          <w:i/>
          <w:sz w:val="24"/>
          <w:szCs w:val="24"/>
        </w:rPr>
        <w:t xml:space="preserve">                               </w:t>
      </w:r>
    </w:p>
    <w:p w14:paraId="568DF189" w14:textId="656E3165" w:rsidR="00445970" w:rsidRPr="0021330A" w:rsidRDefault="00445970" w:rsidP="001B4ECB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 w:rsidRPr="0021330A">
        <w:rPr>
          <w:rFonts w:ascii="Corbel" w:hAnsi="Corbel"/>
          <w:sz w:val="24"/>
          <w:szCs w:val="24"/>
        </w:rPr>
        <w:t>R</w:t>
      </w:r>
      <w:r w:rsidR="00BC2578" w:rsidRPr="0021330A">
        <w:rPr>
          <w:rFonts w:ascii="Corbel" w:hAnsi="Corbel"/>
          <w:sz w:val="24"/>
          <w:szCs w:val="24"/>
        </w:rPr>
        <w:t>ok akademicki 202</w:t>
      </w:r>
      <w:r w:rsidR="0021330A" w:rsidRPr="0021330A">
        <w:rPr>
          <w:rFonts w:ascii="Corbel" w:hAnsi="Corbel"/>
          <w:sz w:val="24"/>
          <w:szCs w:val="24"/>
        </w:rPr>
        <w:t>6</w:t>
      </w:r>
      <w:r w:rsidR="00BC2578" w:rsidRPr="0021330A">
        <w:rPr>
          <w:rFonts w:ascii="Corbel" w:hAnsi="Corbel"/>
          <w:sz w:val="24"/>
          <w:szCs w:val="24"/>
        </w:rPr>
        <w:t>/202</w:t>
      </w:r>
      <w:r w:rsidR="0021330A" w:rsidRPr="0021330A">
        <w:rPr>
          <w:rFonts w:ascii="Corbel" w:hAnsi="Corbel"/>
          <w:sz w:val="24"/>
          <w:szCs w:val="24"/>
        </w:rPr>
        <w:t>7</w:t>
      </w:r>
    </w:p>
    <w:p w14:paraId="568DF18A" w14:textId="77777777" w:rsidR="0085747A" w:rsidRPr="0021330A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68DF18B" w14:textId="77777777" w:rsidR="0085747A" w:rsidRPr="0021330A" w:rsidRDefault="0071620A" w:rsidP="001C1166">
      <w:pPr>
        <w:pStyle w:val="Punktygwne"/>
        <w:spacing w:before="0" w:line="360" w:lineRule="auto"/>
        <w:rPr>
          <w:rFonts w:ascii="Corbel" w:hAnsi="Corbel"/>
          <w:color w:val="0070C0"/>
          <w:szCs w:val="24"/>
        </w:rPr>
      </w:pPr>
      <w:r w:rsidRPr="0021330A">
        <w:rPr>
          <w:rFonts w:ascii="Corbel" w:hAnsi="Corbel"/>
          <w:szCs w:val="24"/>
        </w:rPr>
        <w:t xml:space="preserve">1. </w:t>
      </w:r>
      <w:r w:rsidR="0085747A" w:rsidRPr="0021330A">
        <w:rPr>
          <w:rFonts w:ascii="Corbel" w:hAnsi="Corbel"/>
          <w:szCs w:val="24"/>
        </w:rPr>
        <w:t xml:space="preserve">Podstawowe </w:t>
      </w:r>
      <w:r w:rsidR="00445970" w:rsidRPr="0021330A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21330A" w14:paraId="568DF18E" w14:textId="77777777" w:rsidTr="00B819C8">
        <w:tc>
          <w:tcPr>
            <w:tcW w:w="2694" w:type="dxa"/>
            <w:vAlign w:val="center"/>
          </w:tcPr>
          <w:p w14:paraId="568DF18C" w14:textId="77777777" w:rsidR="0085747A" w:rsidRPr="0021330A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1330A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68DF18D" w14:textId="77777777" w:rsidR="0085747A" w:rsidRPr="0021330A" w:rsidRDefault="00B83CB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21330A">
              <w:rPr>
                <w:rFonts w:ascii="Corbel" w:hAnsi="Corbel"/>
                <w:sz w:val="24"/>
                <w:szCs w:val="24"/>
              </w:rPr>
              <w:t>Pedagogika</w:t>
            </w:r>
          </w:p>
        </w:tc>
      </w:tr>
      <w:tr w:rsidR="0085747A" w:rsidRPr="0021330A" w14:paraId="568DF191" w14:textId="77777777" w:rsidTr="00B819C8">
        <w:tc>
          <w:tcPr>
            <w:tcW w:w="2694" w:type="dxa"/>
            <w:vAlign w:val="center"/>
          </w:tcPr>
          <w:p w14:paraId="568DF18F" w14:textId="77777777" w:rsidR="0085747A" w:rsidRPr="0021330A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1330A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21330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68DF190" w14:textId="77777777" w:rsidR="0085747A" w:rsidRPr="0021330A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21330A" w14:paraId="568DF194" w14:textId="77777777" w:rsidTr="00B819C8">
        <w:tc>
          <w:tcPr>
            <w:tcW w:w="2694" w:type="dxa"/>
            <w:vAlign w:val="center"/>
          </w:tcPr>
          <w:p w14:paraId="568DF192" w14:textId="77777777" w:rsidR="0085747A" w:rsidRPr="0021330A" w:rsidRDefault="00B83CBD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21330A">
              <w:rPr>
                <w:rFonts w:ascii="Corbel" w:hAnsi="Corbel"/>
                <w:sz w:val="24"/>
                <w:szCs w:val="24"/>
              </w:rPr>
              <w:t>N</w:t>
            </w:r>
            <w:r w:rsidR="0085747A" w:rsidRPr="0021330A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21330A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68DF193" w14:textId="77777777" w:rsidR="0085747A" w:rsidRPr="0021330A" w:rsidRDefault="00B83CB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1330A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21330A" w14:paraId="568DF197" w14:textId="77777777" w:rsidTr="00B819C8">
        <w:tc>
          <w:tcPr>
            <w:tcW w:w="2694" w:type="dxa"/>
            <w:vAlign w:val="center"/>
          </w:tcPr>
          <w:p w14:paraId="568DF195" w14:textId="77777777" w:rsidR="0085747A" w:rsidRPr="0021330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1330A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68DF196" w14:textId="77777777" w:rsidR="0085747A" w:rsidRPr="0021330A" w:rsidRDefault="00B83CB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1330A"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21330A" w14:paraId="568DF19A" w14:textId="77777777" w:rsidTr="00B819C8">
        <w:tc>
          <w:tcPr>
            <w:tcW w:w="2694" w:type="dxa"/>
            <w:vAlign w:val="center"/>
          </w:tcPr>
          <w:p w14:paraId="568DF198" w14:textId="77777777" w:rsidR="0085747A" w:rsidRPr="0021330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1330A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68DF199" w14:textId="77777777" w:rsidR="0085747A" w:rsidRPr="0021330A" w:rsidRDefault="00B83CB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1330A">
              <w:rPr>
                <w:rFonts w:ascii="Corbel" w:hAnsi="Corbel"/>
                <w:b w:val="0"/>
                <w:sz w:val="24"/>
                <w:szCs w:val="24"/>
              </w:rPr>
              <w:t>Psychologia</w:t>
            </w:r>
          </w:p>
        </w:tc>
      </w:tr>
      <w:tr w:rsidR="0085747A" w:rsidRPr="0021330A" w14:paraId="568DF19D" w14:textId="77777777" w:rsidTr="00B819C8">
        <w:tc>
          <w:tcPr>
            <w:tcW w:w="2694" w:type="dxa"/>
            <w:vAlign w:val="center"/>
          </w:tcPr>
          <w:p w14:paraId="568DF19B" w14:textId="77777777" w:rsidR="0085747A" w:rsidRPr="0021330A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1330A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68DF19C" w14:textId="77777777" w:rsidR="0085747A" w:rsidRPr="0021330A" w:rsidRDefault="00B83CB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1330A"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85747A" w:rsidRPr="0021330A" w14:paraId="568DF1A0" w14:textId="77777777" w:rsidTr="00B819C8">
        <w:tc>
          <w:tcPr>
            <w:tcW w:w="2694" w:type="dxa"/>
            <w:vAlign w:val="center"/>
          </w:tcPr>
          <w:p w14:paraId="568DF19E" w14:textId="77777777" w:rsidR="0085747A" w:rsidRPr="0021330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1330A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68DF19F" w14:textId="77777777" w:rsidR="0085747A" w:rsidRPr="0021330A" w:rsidRDefault="00B83CB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1330A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85747A" w:rsidRPr="0021330A" w14:paraId="568DF1A3" w14:textId="77777777" w:rsidTr="00B819C8">
        <w:tc>
          <w:tcPr>
            <w:tcW w:w="2694" w:type="dxa"/>
            <w:vAlign w:val="center"/>
          </w:tcPr>
          <w:p w14:paraId="568DF1A1" w14:textId="77777777" w:rsidR="0085747A" w:rsidRPr="0021330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1330A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68DF1A2" w14:textId="77777777" w:rsidR="0085747A" w:rsidRPr="0021330A" w:rsidRDefault="00B83CB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1330A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21330A" w14:paraId="568DF1A6" w14:textId="77777777" w:rsidTr="00B819C8">
        <w:tc>
          <w:tcPr>
            <w:tcW w:w="2694" w:type="dxa"/>
            <w:vAlign w:val="center"/>
          </w:tcPr>
          <w:p w14:paraId="568DF1A4" w14:textId="77777777" w:rsidR="0085747A" w:rsidRPr="0021330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1330A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21330A">
              <w:rPr>
                <w:rFonts w:ascii="Corbel" w:hAnsi="Corbel"/>
                <w:sz w:val="24"/>
                <w:szCs w:val="24"/>
              </w:rPr>
              <w:t>/y</w:t>
            </w:r>
            <w:r w:rsidRPr="0021330A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568DF1A5" w14:textId="5F27784C" w:rsidR="0085747A" w:rsidRPr="0021330A" w:rsidRDefault="00B83CB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1330A">
              <w:rPr>
                <w:rFonts w:ascii="Corbel" w:hAnsi="Corbel"/>
                <w:b w:val="0"/>
                <w:sz w:val="24"/>
                <w:szCs w:val="24"/>
              </w:rPr>
              <w:t>III rok</w:t>
            </w:r>
            <w:r w:rsidR="00DC4FBF" w:rsidRPr="0021330A">
              <w:rPr>
                <w:rFonts w:ascii="Corbel" w:hAnsi="Corbel"/>
                <w:b w:val="0"/>
                <w:sz w:val="24"/>
                <w:szCs w:val="24"/>
              </w:rPr>
              <w:t xml:space="preserve">, </w:t>
            </w:r>
            <w:r w:rsidRPr="0021330A">
              <w:rPr>
                <w:rFonts w:ascii="Corbel" w:hAnsi="Corbel"/>
                <w:b w:val="0"/>
                <w:sz w:val="24"/>
                <w:szCs w:val="24"/>
              </w:rPr>
              <w:t>5 semestr</w:t>
            </w:r>
          </w:p>
        </w:tc>
      </w:tr>
      <w:tr w:rsidR="0085747A" w:rsidRPr="0021330A" w14:paraId="568DF1A9" w14:textId="77777777" w:rsidTr="00B819C8">
        <w:tc>
          <w:tcPr>
            <w:tcW w:w="2694" w:type="dxa"/>
            <w:vAlign w:val="center"/>
          </w:tcPr>
          <w:p w14:paraId="568DF1A7" w14:textId="77777777" w:rsidR="0085747A" w:rsidRPr="0021330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1330A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68DF1A8" w14:textId="4DE90A2A" w:rsidR="0085747A" w:rsidRPr="0021330A" w:rsidRDefault="002B5A4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1330A"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21330A" w14:paraId="568DF1AC" w14:textId="77777777" w:rsidTr="00B819C8">
        <w:tc>
          <w:tcPr>
            <w:tcW w:w="2694" w:type="dxa"/>
            <w:vAlign w:val="center"/>
          </w:tcPr>
          <w:p w14:paraId="568DF1AA" w14:textId="77777777" w:rsidR="00923D7D" w:rsidRPr="0021330A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1330A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68DF1AB" w14:textId="77777777" w:rsidR="00923D7D" w:rsidRPr="0021330A" w:rsidRDefault="00B83CB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1330A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21330A" w14:paraId="568DF1AF" w14:textId="77777777" w:rsidTr="00B819C8">
        <w:tc>
          <w:tcPr>
            <w:tcW w:w="2694" w:type="dxa"/>
            <w:vAlign w:val="center"/>
          </w:tcPr>
          <w:p w14:paraId="568DF1AD" w14:textId="77777777" w:rsidR="0085747A" w:rsidRPr="0021330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1330A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68DF1AE" w14:textId="77777777" w:rsidR="0085747A" w:rsidRPr="0021330A" w:rsidRDefault="00B83CB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1330A">
              <w:rPr>
                <w:rFonts w:ascii="Corbel" w:hAnsi="Corbel"/>
                <w:b w:val="0"/>
                <w:sz w:val="24"/>
                <w:szCs w:val="24"/>
              </w:rPr>
              <w:t xml:space="preserve">prof. dr hab. </w:t>
            </w:r>
            <w:proofErr w:type="spellStart"/>
            <w:r w:rsidRPr="0021330A">
              <w:rPr>
                <w:rFonts w:ascii="Corbel" w:hAnsi="Corbel"/>
                <w:b w:val="0"/>
                <w:sz w:val="24"/>
                <w:szCs w:val="24"/>
              </w:rPr>
              <w:t>Liliya</w:t>
            </w:r>
            <w:proofErr w:type="spellEnd"/>
            <w:r w:rsidRPr="0021330A">
              <w:rPr>
                <w:rFonts w:ascii="Corbel" w:hAnsi="Corbel"/>
                <w:b w:val="0"/>
                <w:sz w:val="24"/>
                <w:szCs w:val="24"/>
              </w:rPr>
              <w:t xml:space="preserve"> Morska</w:t>
            </w:r>
          </w:p>
        </w:tc>
      </w:tr>
      <w:tr w:rsidR="0085747A" w:rsidRPr="0021330A" w14:paraId="568DF1B3" w14:textId="77777777" w:rsidTr="00B819C8">
        <w:tc>
          <w:tcPr>
            <w:tcW w:w="2694" w:type="dxa"/>
            <w:vAlign w:val="center"/>
          </w:tcPr>
          <w:p w14:paraId="568DF1B0" w14:textId="77777777" w:rsidR="0085747A" w:rsidRPr="0021330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1330A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68DF1B2" w14:textId="7D6D8746" w:rsidR="00B83CBD" w:rsidRPr="0021330A" w:rsidRDefault="00B83CBD" w:rsidP="00B83CBD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21330A">
              <w:rPr>
                <w:rFonts w:ascii="Corbel" w:hAnsi="Corbel"/>
                <w:b w:val="0"/>
                <w:sz w:val="24"/>
                <w:szCs w:val="24"/>
              </w:rPr>
              <w:t xml:space="preserve">prof. dr hab. </w:t>
            </w:r>
            <w:proofErr w:type="spellStart"/>
            <w:r w:rsidRPr="0021330A">
              <w:rPr>
                <w:rFonts w:ascii="Corbel" w:hAnsi="Corbel"/>
                <w:b w:val="0"/>
                <w:sz w:val="24"/>
                <w:szCs w:val="24"/>
              </w:rPr>
              <w:t>Liliya</w:t>
            </w:r>
            <w:proofErr w:type="spellEnd"/>
            <w:r w:rsidRPr="0021330A">
              <w:rPr>
                <w:rFonts w:ascii="Corbel" w:hAnsi="Corbel"/>
                <w:b w:val="0"/>
                <w:sz w:val="24"/>
                <w:szCs w:val="24"/>
              </w:rPr>
              <w:t xml:space="preserve"> Morska</w:t>
            </w:r>
          </w:p>
        </w:tc>
      </w:tr>
    </w:tbl>
    <w:p w14:paraId="568DF1B4" w14:textId="77777777" w:rsidR="0085747A" w:rsidRPr="0021330A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21330A">
        <w:rPr>
          <w:rFonts w:ascii="Corbel" w:hAnsi="Corbel"/>
          <w:sz w:val="24"/>
          <w:szCs w:val="24"/>
        </w:rPr>
        <w:t xml:space="preserve">* </w:t>
      </w:r>
      <w:r w:rsidRPr="0021330A">
        <w:rPr>
          <w:rFonts w:ascii="Corbel" w:hAnsi="Corbel"/>
          <w:i/>
          <w:sz w:val="24"/>
          <w:szCs w:val="24"/>
        </w:rPr>
        <w:t>-</w:t>
      </w:r>
      <w:r w:rsidR="00B90885" w:rsidRPr="0021330A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21330A">
        <w:rPr>
          <w:rFonts w:ascii="Corbel" w:hAnsi="Corbel"/>
          <w:b w:val="0"/>
          <w:sz w:val="24"/>
          <w:szCs w:val="24"/>
        </w:rPr>
        <w:t>e,</w:t>
      </w:r>
      <w:r w:rsidRPr="0021330A">
        <w:rPr>
          <w:rFonts w:ascii="Corbel" w:hAnsi="Corbel"/>
          <w:i/>
          <w:sz w:val="24"/>
          <w:szCs w:val="24"/>
        </w:rPr>
        <w:t xml:space="preserve"> </w:t>
      </w:r>
      <w:r w:rsidRPr="0021330A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21330A">
        <w:rPr>
          <w:rFonts w:ascii="Corbel" w:hAnsi="Corbel"/>
          <w:b w:val="0"/>
          <w:i/>
          <w:sz w:val="24"/>
          <w:szCs w:val="24"/>
        </w:rPr>
        <w:t>w Jednostce</w:t>
      </w:r>
    </w:p>
    <w:p w14:paraId="568DF1B6" w14:textId="77777777" w:rsidR="0085747A" w:rsidRPr="0021330A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21330A">
        <w:rPr>
          <w:rFonts w:ascii="Corbel" w:hAnsi="Corbel"/>
          <w:sz w:val="24"/>
          <w:szCs w:val="24"/>
        </w:rPr>
        <w:t>1.</w:t>
      </w:r>
      <w:r w:rsidR="00E22FBC" w:rsidRPr="0021330A">
        <w:rPr>
          <w:rFonts w:ascii="Corbel" w:hAnsi="Corbel"/>
          <w:sz w:val="24"/>
          <w:szCs w:val="24"/>
        </w:rPr>
        <w:t>1</w:t>
      </w:r>
      <w:r w:rsidRPr="0021330A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68DF1B7" w14:textId="77777777" w:rsidR="00923D7D" w:rsidRPr="0021330A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21330A" w14:paraId="568DF1C3" w14:textId="77777777" w:rsidTr="00B83CBD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DF1B8" w14:textId="77777777" w:rsidR="00015B8F" w:rsidRPr="0021330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1330A">
              <w:rPr>
                <w:rFonts w:ascii="Corbel" w:hAnsi="Corbel"/>
                <w:szCs w:val="24"/>
              </w:rPr>
              <w:t>Semestr</w:t>
            </w:r>
          </w:p>
          <w:p w14:paraId="568DF1B9" w14:textId="77777777" w:rsidR="00015B8F" w:rsidRPr="0021330A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1330A">
              <w:rPr>
                <w:rFonts w:ascii="Corbel" w:hAnsi="Corbel"/>
                <w:szCs w:val="24"/>
              </w:rPr>
              <w:t>(</w:t>
            </w:r>
            <w:r w:rsidR="00363F78" w:rsidRPr="0021330A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8DF1BA" w14:textId="77777777" w:rsidR="00015B8F" w:rsidRPr="0021330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1330A">
              <w:rPr>
                <w:rFonts w:ascii="Corbel" w:hAnsi="Corbel"/>
                <w:szCs w:val="24"/>
              </w:rPr>
              <w:t>Wykł</w:t>
            </w:r>
            <w:proofErr w:type="spellEnd"/>
            <w:r w:rsidRPr="0021330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8DF1BB" w14:textId="77777777" w:rsidR="00015B8F" w:rsidRPr="0021330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1330A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8DF1BC" w14:textId="77777777" w:rsidR="00015B8F" w:rsidRPr="0021330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1330A">
              <w:rPr>
                <w:rFonts w:ascii="Corbel" w:hAnsi="Corbel"/>
                <w:szCs w:val="24"/>
              </w:rPr>
              <w:t>Konw</w:t>
            </w:r>
            <w:proofErr w:type="spellEnd"/>
            <w:r w:rsidRPr="0021330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8DF1BD" w14:textId="77777777" w:rsidR="00015B8F" w:rsidRPr="0021330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1330A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8DF1BE" w14:textId="77777777" w:rsidR="00015B8F" w:rsidRPr="0021330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1330A">
              <w:rPr>
                <w:rFonts w:ascii="Corbel" w:hAnsi="Corbel"/>
                <w:szCs w:val="24"/>
              </w:rPr>
              <w:t>Sem</w:t>
            </w:r>
            <w:proofErr w:type="spellEnd"/>
            <w:r w:rsidRPr="0021330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8DF1BF" w14:textId="77777777" w:rsidR="00015B8F" w:rsidRPr="0021330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1330A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8DF1C0" w14:textId="77777777" w:rsidR="00015B8F" w:rsidRPr="0021330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1330A">
              <w:rPr>
                <w:rFonts w:ascii="Corbel" w:hAnsi="Corbel"/>
                <w:szCs w:val="24"/>
              </w:rPr>
              <w:t>Prakt</w:t>
            </w:r>
            <w:proofErr w:type="spellEnd"/>
            <w:r w:rsidRPr="0021330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8DF1C1" w14:textId="77777777" w:rsidR="00015B8F" w:rsidRPr="0021330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1330A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8DF1C2" w14:textId="77777777" w:rsidR="00015B8F" w:rsidRPr="0021330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21330A">
              <w:rPr>
                <w:rFonts w:ascii="Corbel" w:hAnsi="Corbel"/>
                <w:b/>
                <w:szCs w:val="24"/>
              </w:rPr>
              <w:t>Liczba pkt</w:t>
            </w:r>
            <w:r w:rsidR="00B90885" w:rsidRPr="0021330A">
              <w:rPr>
                <w:rFonts w:ascii="Corbel" w:hAnsi="Corbel"/>
                <w:b/>
                <w:szCs w:val="24"/>
              </w:rPr>
              <w:t>.</w:t>
            </w:r>
            <w:r w:rsidRPr="0021330A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21330A" w14:paraId="568DF1CE" w14:textId="77777777" w:rsidTr="00FB720D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8DF1C4" w14:textId="77777777" w:rsidR="00015B8F" w:rsidRPr="0021330A" w:rsidRDefault="00B83CB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1330A"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8DF1C5" w14:textId="77777777" w:rsidR="00015B8F" w:rsidRPr="0021330A" w:rsidRDefault="00B83CB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1330A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8DF1C6" w14:textId="77777777" w:rsidR="00015B8F" w:rsidRPr="0021330A" w:rsidRDefault="00B83CB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1330A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8DF1C7" w14:textId="179898F6" w:rsidR="00015B8F" w:rsidRPr="0021330A" w:rsidRDefault="0043522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1330A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8DF1C8" w14:textId="5430C878" w:rsidR="00015B8F" w:rsidRPr="0021330A" w:rsidRDefault="0043522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1330A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8DF1C9" w14:textId="6E8778C9" w:rsidR="00015B8F" w:rsidRPr="0021330A" w:rsidRDefault="0043522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1330A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8DF1CA" w14:textId="5E31A503" w:rsidR="00015B8F" w:rsidRPr="0021330A" w:rsidRDefault="0043522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1330A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8DF1CB" w14:textId="319456CE" w:rsidR="00015B8F" w:rsidRPr="0021330A" w:rsidRDefault="0043522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1330A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8DF1CC" w14:textId="22D2FA33" w:rsidR="00015B8F" w:rsidRPr="0021330A" w:rsidRDefault="0043522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1330A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8DF1CD" w14:textId="77777777" w:rsidR="00015B8F" w:rsidRPr="0021330A" w:rsidRDefault="00B83CB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1330A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568DF1CF" w14:textId="77777777" w:rsidR="00923D7D" w:rsidRPr="0021330A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68DF1D1" w14:textId="77777777" w:rsidR="0085747A" w:rsidRPr="0021330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21330A">
        <w:rPr>
          <w:rFonts w:ascii="Corbel" w:hAnsi="Corbel"/>
          <w:smallCaps w:val="0"/>
          <w:szCs w:val="24"/>
        </w:rPr>
        <w:t>1.</w:t>
      </w:r>
      <w:r w:rsidR="00E22FBC" w:rsidRPr="0021330A">
        <w:rPr>
          <w:rFonts w:ascii="Corbel" w:hAnsi="Corbel"/>
          <w:smallCaps w:val="0"/>
          <w:szCs w:val="24"/>
        </w:rPr>
        <w:t>2</w:t>
      </w:r>
      <w:r w:rsidR="00F83B28" w:rsidRPr="0021330A">
        <w:rPr>
          <w:rFonts w:ascii="Corbel" w:hAnsi="Corbel"/>
          <w:smallCaps w:val="0"/>
          <w:szCs w:val="24"/>
        </w:rPr>
        <w:t>.</w:t>
      </w:r>
      <w:r w:rsidR="00F83B28" w:rsidRPr="0021330A">
        <w:rPr>
          <w:rFonts w:ascii="Corbel" w:hAnsi="Corbel"/>
          <w:smallCaps w:val="0"/>
          <w:szCs w:val="24"/>
        </w:rPr>
        <w:tab/>
      </w:r>
      <w:r w:rsidRPr="0021330A">
        <w:rPr>
          <w:rFonts w:ascii="Corbel" w:hAnsi="Corbel"/>
          <w:smallCaps w:val="0"/>
          <w:szCs w:val="24"/>
        </w:rPr>
        <w:t xml:space="preserve">Sposób realizacji zajęć  </w:t>
      </w:r>
    </w:p>
    <w:p w14:paraId="568DF1D2" w14:textId="45A7E944" w:rsidR="0085747A" w:rsidRPr="0021330A" w:rsidRDefault="00FB720D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21330A">
        <w:rPr>
          <w:rFonts w:ascii="Segoe UI Symbol" w:eastAsia="MS Gothic" w:hAnsi="Segoe UI Symbol" w:cs="Segoe UI Symbol"/>
          <w:b w:val="0"/>
          <w:szCs w:val="24"/>
        </w:rPr>
        <w:t>☒</w:t>
      </w:r>
      <w:r w:rsidR="0085747A" w:rsidRPr="0021330A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568DF1D3" w14:textId="5DA0701D" w:rsidR="0085747A" w:rsidRPr="0021330A" w:rsidRDefault="00FB720D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21330A">
        <w:rPr>
          <w:rFonts w:ascii="Segoe UI Symbol" w:eastAsia="MS Gothic" w:hAnsi="Segoe UI Symbol" w:cs="Segoe UI Symbol"/>
          <w:b w:val="0"/>
          <w:szCs w:val="24"/>
        </w:rPr>
        <w:t>☒</w:t>
      </w:r>
      <w:r w:rsidR="0085747A" w:rsidRPr="0021330A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568DF1D4" w14:textId="77777777" w:rsidR="0085747A" w:rsidRPr="0021330A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68DF1D5" w14:textId="57A06278" w:rsidR="00E22FBC" w:rsidRPr="0021330A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21330A">
        <w:rPr>
          <w:rFonts w:ascii="Corbel" w:hAnsi="Corbel"/>
          <w:smallCaps w:val="0"/>
          <w:szCs w:val="24"/>
        </w:rPr>
        <w:t xml:space="preserve">1.3 </w:t>
      </w:r>
      <w:r w:rsidR="00F83B28" w:rsidRPr="0021330A">
        <w:rPr>
          <w:rFonts w:ascii="Corbel" w:hAnsi="Corbel"/>
          <w:smallCaps w:val="0"/>
          <w:szCs w:val="24"/>
        </w:rPr>
        <w:tab/>
      </w:r>
      <w:r w:rsidRPr="0021330A">
        <w:rPr>
          <w:rFonts w:ascii="Corbel" w:hAnsi="Corbel"/>
          <w:smallCaps w:val="0"/>
          <w:szCs w:val="24"/>
        </w:rPr>
        <w:t>For</w:t>
      </w:r>
      <w:r w:rsidR="00445970" w:rsidRPr="0021330A">
        <w:rPr>
          <w:rFonts w:ascii="Corbel" w:hAnsi="Corbel"/>
          <w:smallCaps w:val="0"/>
          <w:szCs w:val="24"/>
        </w:rPr>
        <w:t xml:space="preserve">ma zaliczenia przedmiotu </w:t>
      </w:r>
      <w:r w:rsidRPr="0021330A">
        <w:rPr>
          <w:rFonts w:ascii="Corbel" w:hAnsi="Corbel"/>
          <w:smallCaps w:val="0"/>
          <w:szCs w:val="24"/>
        </w:rPr>
        <w:t>(z toku)</w:t>
      </w:r>
      <w:r w:rsidR="00B83CBD" w:rsidRPr="0021330A">
        <w:rPr>
          <w:rFonts w:ascii="Corbel" w:hAnsi="Corbel"/>
          <w:smallCaps w:val="0"/>
          <w:szCs w:val="24"/>
        </w:rPr>
        <w:t xml:space="preserve">: </w:t>
      </w:r>
      <w:r w:rsidR="00B83CBD" w:rsidRPr="0021330A">
        <w:rPr>
          <w:rFonts w:ascii="Corbel" w:hAnsi="Corbel"/>
          <w:b w:val="0"/>
          <w:smallCaps w:val="0"/>
          <w:szCs w:val="24"/>
        </w:rPr>
        <w:t>egzamin</w:t>
      </w:r>
      <w:r w:rsidRPr="0021330A">
        <w:rPr>
          <w:rFonts w:ascii="Corbel" w:hAnsi="Corbel"/>
          <w:b w:val="0"/>
          <w:smallCaps w:val="0"/>
          <w:szCs w:val="24"/>
        </w:rPr>
        <w:t xml:space="preserve"> </w:t>
      </w:r>
    </w:p>
    <w:p w14:paraId="568DF1D6" w14:textId="77777777" w:rsidR="009C54AE" w:rsidRPr="0021330A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68DF1D8" w14:textId="77777777" w:rsidR="00E960BB" w:rsidRPr="0021330A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21330A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21330A" w14:paraId="568DF1DB" w14:textId="77777777" w:rsidTr="00745302">
        <w:tc>
          <w:tcPr>
            <w:tcW w:w="9670" w:type="dxa"/>
          </w:tcPr>
          <w:p w14:paraId="568DF1DA" w14:textId="53A73991" w:rsidR="0085747A" w:rsidRPr="0021330A" w:rsidRDefault="000114EC" w:rsidP="0053105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133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</w:t>
            </w:r>
            <w:r w:rsidR="00FB720D" w:rsidRPr="002133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rak</w:t>
            </w:r>
          </w:p>
        </w:tc>
      </w:tr>
    </w:tbl>
    <w:p w14:paraId="568DF1DC" w14:textId="77777777" w:rsidR="00153C41" w:rsidRPr="0021330A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68DF1DD" w14:textId="77777777" w:rsidR="0085747A" w:rsidRPr="0021330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21330A">
        <w:rPr>
          <w:rFonts w:ascii="Corbel" w:hAnsi="Corbel"/>
          <w:szCs w:val="24"/>
        </w:rPr>
        <w:t>3.</w:t>
      </w:r>
      <w:r w:rsidR="0085747A" w:rsidRPr="0021330A">
        <w:rPr>
          <w:rFonts w:ascii="Corbel" w:hAnsi="Corbel"/>
          <w:szCs w:val="24"/>
        </w:rPr>
        <w:t xml:space="preserve"> </w:t>
      </w:r>
      <w:r w:rsidR="00A84C85" w:rsidRPr="0021330A">
        <w:rPr>
          <w:rFonts w:ascii="Corbel" w:hAnsi="Corbel"/>
          <w:szCs w:val="24"/>
        </w:rPr>
        <w:t>cele, efekty uczenia się</w:t>
      </w:r>
      <w:r w:rsidR="0085747A" w:rsidRPr="0021330A">
        <w:rPr>
          <w:rFonts w:ascii="Corbel" w:hAnsi="Corbel"/>
          <w:szCs w:val="24"/>
        </w:rPr>
        <w:t>, treści Programowe i stosowane metody Dydaktyczne</w:t>
      </w:r>
    </w:p>
    <w:p w14:paraId="568DF1DE" w14:textId="77777777" w:rsidR="0085747A" w:rsidRPr="0021330A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68DF1DF" w14:textId="77777777" w:rsidR="0085747A" w:rsidRPr="0021330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21330A">
        <w:rPr>
          <w:rFonts w:ascii="Corbel" w:hAnsi="Corbel"/>
          <w:sz w:val="24"/>
          <w:szCs w:val="24"/>
        </w:rPr>
        <w:t xml:space="preserve">3.1 </w:t>
      </w:r>
      <w:r w:rsidR="00C05F44" w:rsidRPr="0021330A">
        <w:rPr>
          <w:rFonts w:ascii="Corbel" w:hAnsi="Corbel"/>
          <w:sz w:val="24"/>
          <w:szCs w:val="24"/>
        </w:rPr>
        <w:t>Cele przedmiotu</w:t>
      </w:r>
    </w:p>
    <w:p w14:paraId="568DF1E0" w14:textId="77777777" w:rsidR="00F83B28" w:rsidRPr="0021330A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21330A" w14:paraId="568DF1E3" w14:textId="77777777" w:rsidTr="00923D7D">
        <w:tc>
          <w:tcPr>
            <w:tcW w:w="851" w:type="dxa"/>
            <w:vAlign w:val="center"/>
          </w:tcPr>
          <w:p w14:paraId="568DF1E1" w14:textId="77777777" w:rsidR="0085747A" w:rsidRPr="0021330A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1330A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568DF1E2" w14:textId="509F04DC" w:rsidR="0085747A" w:rsidRPr="0021330A" w:rsidRDefault="00E06B21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21330A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Uzyskanie przez studentów wiedzy pedagogicznej przydatnej w codziennej pracy nauczyciela - psychologa, umożliwiającej skuteczną pracę wspierającą rozwój ucznia/wychowanka/, świadczenie pomocy nauczycielom w ich codziennej pracy wychowawczej i dydaktycznej oraz pomoc rodzicom w wychowaniu dziecka. </w:t>
            </w:r>
          </w:p>
        </w:tc>
      </w:tr>
      <w:tr w:rsidR="0085747A" w:rsidRPr="0021330A" w14:paraId="568DF1E6" w14:textId="77777777" w:rsidTr="00923D7D">
        <w:tc>
          <w:tcPr>
            <w:tcW w:w="851" w:type="dxa"/>
            <w:vAlign w:val="center"/>
          </w:tcPr>
          <w:p w14:paraId="568DF1E4" w14:textId="377E7B42" w:rsidR="0085747A" w:rsidRPr="0021330A" w:rsidRDefault="00911F18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21330A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568DF1E5" w14:textId="1600FE0D" w:rsidR="0085747A" w:rsidRPr="0021330A" w:rsidRDefault="00E06B21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1330A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Nabycie przez studentów kompetencji w zakresie ciągłego doskonalenia jakości swojej pracy. </w:t>
            </w:r>
          </w:p>
        </w:tc>
      </w:tr>
      <w:tr w:rsidR="0085747A" w:rsidRPr="0021330A" w14:paraId="568DF1E9" w14:textId="77777777" w:rsidTr="00923D7D">
        <w:tc>
          <w:tcPr>
            <w:tcW w:w="851" w:type="dxa"/>
            <w:vAlign w:val="center"/>
          </w:tcPr>
          <w:p w14:paraId="568DF1E7" w14:textId="0B94745A" w:rsidR="0085747A" w:rsidRPr="0021330A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1330A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911F18" w:rsidRPr="0021330A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568DF1E8" w14:textId="73F97855" w:rsidR="0085747A" w:rsidRPr="0021330A" w:rsidRDefault="00911F1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1330A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Uzyskanie przez studentów kompetencji komunikacyjnych, umożliwiających skuteczne i bezkonfliktowe współdziałanie z wszystkimi osobami zaangażowanymi w prowadzoną przez nauczyciela działalność edukacyjną. </w:t>
            </w:r>
          </w:p>
        </w:tc>
      </w:tr>
      <w:tr w:rsidR="00911F18" w:rsidRPr="0021330A" w14:paraId="307401B1" w14:textId="77777777" w:rsidTr="00923D7D">
        <w:tc>
          <w:tcPr>
            <w:tcW w:w="851" w:type="dxa"/>
            <w:vAlign w:val="center"/>
          </w:tcPr>
          <w:p w14:paraId="3CC86E73" w14:textId="11DBE553" w:rsidR="00911F18" w:rsidRPr="0021330A" w:rsidRDefault="00911F1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1330A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70420984" w14:textId="405E72EE" w:rsidR="00911F18" w:rsidRPr="0021330A" w:rsidRDefault="00911F1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21330A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Kształtowanie postawy studenta jako osoby etycznej, empatycznej, otwartej, refleksyjnej, proaktywnej i w pełni odpowiedzialnej za podejmowane przez siebie zadania. </w:t>
            </w:r>
          </w:p>
        </w:tc>
      </w:tr>
      <w:tr w:rsidR="00911F18" w:rsidRPr="0021330A" w14:paraId="0C7248E1" w14:textId="77777777" w:rsidTr="00923D7D">
        <w:tc>
          <w:tcPr>
            <w:tcW w:w="851" w:type="dxa"/>
            <w:vAlign w:val="center"/>
          </w:tcPr>
          <w:p w14:paraId="1629FDF8" w14:textId="5C885DDC" w:rsidR="00911F18" w:rsidRPr="0021330A" w:rsidRDefault="00911F1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1330A"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14:paraId="6400C429" w14:textId="6A3FF66B" w:rsidR="00911F18" w:rsidRPr="0021330A" w:rsidRDefault="00911F1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21330A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Zrozumienie przez studentów istoty bycia nauczycielem – przewodnikiem dzieci i młodzieży na drodze ich wzrastania i wychowania. </w:t>
            </w:r>
          </w:p>
        </w:tc>
      </w:tr>
      <w:tr w:rsidR="00911F18" w:rsidRPr="0021330A" w14:paraId="2F35B483" w14:textId="77777777" w:rsidTr="00923D7D">
        <w:tc>
          <w:tcPr>
            <w:tcW w:w="851" w:type="dxa"/>
            <w:vAlign w:val="center"/>
          </w:tcPr>
          <w:p w14:paraId="02F682F7" w14:textId="7FFC0C15" w:rsidR="00911F18" w:rsidRPr="0021330A" w:rsidRDefault="00911F1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1330A">
              <w:rPr>
                <w:rFonts w:ascii="Corbel" w:hAnsi="Corbel"/>
                <w:b w:val="0"/>
                <w:sz w:val="24"/>
                <w:szCs w:val="24"/>
              </w:rPr>
              <w:t>C6</w:t>
            </w:r>
          </w:p>
        </w:tc>
        <w:tc>
          <w:tcPr>
            <w:tcW w:w="8819" w:type="dxa"/>
            <w:vAlign w:val="center"/>
          </w:tcPr>
          <w:p w14:paraId="460B0117" w14:textId="3A5AD850" w:rsidR="00911F18" w:rsidRPr="0021330A" w:rsidRDefault="00911F1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21330A">
              <w:rPr>
                <w:rFonts w:ascii="Corbel" w:hAnsi="Corbel"/>
                <w:b w:val="0"/>
                <w:bCs/>
                <w:sz w:val="24"/>
                <w:szCs w:val="24"/>
              </w:rPr>
              <w:t>Zrozumienie przez studentów istoty spotkania wychowawczego – niepowtarzalnego wydarzenia.</w:t>
            </w:r>
          </w:p>
        </w:tc>
      </w:tr>
    </w:tbl>
    <w:p w14:paraId="568DF1EA" w14:textId="77777777" w:rsidR="0085747A" w:rsidRPr="0021330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68DF1EB" w14:textId="77777777" w:rsidR="001D7B54" w:rsidRPr="0021330A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21330A">
        <w:rPr>
          <w:rFonts w:ascii="Corbel" w:hAnsi="Corbel"/>
          <w:b/>
          <w:sz w:val="24"/>
          <w:szCs w:val="24"/>
        </w:rPr>
        <w:t xml:space="preserve">3.2 </w:t>
      </w:r>
      <w:r w:rsidR="001D7B54" w:rsidRPr="0021330A">
        <w:rPr>
          <w:rFonts w:ascii="Corbel" w:hAnsi="Corbel"/>
          <w:b/>
          <w:sz w:val="24"/>
          <w:szCs w:val="24"/>
        </w:rPr>
        <w:t xml:space="preserve">Efekty </w:t>
      </w:r>
      <w:r w:rsidR="00C05F44" w:rsidRPr="0021330A">
        <w:rPr>
          <w:rFonts w:ascii="Corbel" w:hAnsi="Corbel"/>
          <w:b/>
          <w:sz w:val="24"/>
          <w:szCs w:val="24"/>
        </w:rPr>
        <w:t xml:space="preserve">uczenia się </w:t>
      </w:r>
      <w:r w:rsidR="001D7B54" w:rsidRPr="0021330A">
        <w:rPr>
          <w:rFonts w:ascii="Corbel" w:hAnsi="Corbel"/>
          <w:b/>
          <w:sz w:val="24"/>
          <w:szCs w:val="24"/>
        </w:rPr>
        <w:t>dla przedmiotu</w:t>
      </w:r>
      <w:r w:rsidR="00445970" w:rsidRPr="0021330A">
        <w:rPr>
          <w:rFonts w:ascii="Corbel" w:hAnsi="Corbel"/>
          <w:sz w:val="24"/>
          <w:szCs w:val="24"/>
        </w:rPr>
        <w:t xml:space="preserve"> </w:t>
      </w:r>
    </w:p>
    <w:p w14:paraId="568DF1EC" w14:textId="77777777" w:rsidR="001D7B54" w:rsidRPr="0021330A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47"/>
        <w:gridCol w:w="6520"/>
        <w:gridCol w:w="1559"/>
      </w:tblGrid>
      <w:tr w:rsidR="00771EB1" w:rsidRPr="0021330A" w14:paraId="568DF1F2" w14:textId="59D29F30" w:rsidTr="00771EB1">
        <w:tc>
          <w:tcPr>
            <w:tcW w:w="1447" w:type="dxa"/>
            <w:vAlign w:val="center"/>
          </w:tcPr>
          <w:p w14:paraId="568DF1EE" w14:textId="1A046DDF" w:rsidR="00771EB1" w:rsidRPr="00771EB1" w:rsidRDefault="00771EB1" w:rsidP="00771EB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771EB1">
              <w:rPr>
                <w:rFonts w:ascii="Corbel" w:hAnsi="Corbel"/>
                <w:smallCaps w:val="0"/>
                <w:szCs w:val="24"/>
              </w:rPr>
              <w:t xml:space="preserve">EK </w:t>
            </w:r>
            <w:r w:rsidRPr="0021330A">
              <w:rPr>
                <w:rFonts w:ascii="Corbel" w:hAnsi="Corbel"/>
                <w:b w:val="0"/>
                <w:bCs/>
                <w:smallCaps w:val="0"/>
                <w:szCs w:val="24"/>
              </w:rPr>
              <w:t>(efekt uczenia się)</w:t>
            </w:r>
          </w:p>
        </w:tc>
        <w:tc>
          <w:tcPr>
            <w:tcW w:w="6520" w:type="dxa"/>
            <w:vAlign w:val="center"/>
          </w:tcPr>
          <w:p w14:paraId="568DF1EF" w14:textId="77777777" w:rsidR="00771EB1" w:rsidRPr="0021330A" w:rsidRDefault="00771EB1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1330A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  <w:p w14:paraId="02C8DE5A" w14:textId="77777777" w:rsidR="00771EB1" w:rsidRPr="0021330A" w:rsidRDefault="00771EB1" w:rsidP="00060F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68DF1F0" w14:textId="42744D5E" w:rsidR="00771EB1" w:rsidRPr="0021330A" w:rsidRDefault="00771EB1" w:rsidP="00060F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1330A"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</w:p>
        </w:tc>
        <w:tc>
          <w:tcPr>
            <w:tcW w:w="1559" w:type="dxa"/>
            <w:vAlign w:val="center"/>
          </w:tcPr>
          <w:p w14:paraId="568DF1F1" w14:textId="77777777" w:rsidR="00771EB1" w:rsidRPr="0021330A" w:rsidRDefault="00771EB1" w:rsidP="006F5C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1330A">
              <w:rPr>
                <w:rFonts w:ascii="Corbel" w:hAnsi="Corbel"/>
                <w:b w:val="0"/>
                <w:smallCaps w:val="0"/>
                <w:szCs w:val="24"/>
              </w:rPr>
              <w:t>Odniesienie do standardu</w:t>
            </w:r>
          </w:p>
        </w:tc>
      </w:tr>
      <w:tr w:rsidR="00771EB1" w:rsidRPr="0021330A" w14:paraId="568DF1F6" w14:textId="158EF6C2" w:rsidTr="00771EB1">
        <w:tc>
          <w:tcPr>
            <w:tcW w:w="1447" w:type="dxa"/>
          </w:tcPr>
          <w:p w14:paraId="568DF1F3" w14:textId="77777777" w:rsidR="00771EB1" w:rsidRPr="0021330A" w:rsidRDefault="00771EB1" w:rsidP="00A65A6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1330A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21330A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520" w:type="dxa"/>
          </w:tcPr>
          <w:p w14:paraId="568DF1F4" w14:textId="77777777" w:rsidR="00771EB1" w:rsidRPr="0021330A" w:rsidRDefault="00771EB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1330A">
              <w:rPr>
                <w:rFonts w:ascii="Corbel" w:hAnsi="Corbel"/>
                <w:b w:val="0"/>
                <w:smallCaps w:val="0"/>
              </w:rPr>
              <w:t>Zna system oświaty: organizację i funkcjonowanie systemu oświaty, podstawowe zagadnienia prawa oświatowego, krajowe i międzynarodowe regulacje dotyczące praw człowieka, dziecka, ucznia oraz osób z niepełnosprawnościami, znaczenie pozycji szkoły jako instytucji edukacyjnej, funkcje i cele edukacji szkolnej, modele współczesnej szkoły, pojęcie ukrytego programu szkoły, alternatywne formy edukacji, zagadnienie prawa wewnątrzszkolnego, podstawę programową w kontekście programu nauczania oraz działania wychowawczo-profilaktyczne, tematykę oceny jakości działalności szkoły lub placówki systemu oświaty.</w:t>
            </w:r>
          </w:p>
        </w:tc>
        <w:tc>
          <w:tcPr>
            <w:tcW w:w="1559" w:type="dxa"/>
          </w:tcPr>
          <w:p w14:paraId="568DF1F5" w14:textId="77777777" w:rsidR="00771EB1" w:rsidRPr="0021330A" w:rsidRDefault="00771EB1" w:rsidP="006F5C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1330A">
              <w:rPr>
                <w:rFonts w:ascii="Corbel" w:hAnsi="Corbel"/>
                <w:b w:val="0"/>
                <w:smallCaps w:val="0"/>
              </w:rPr>
              <w:t>F.1.W1</w:t>
            </w:r>
          </w:p>
        </w:tc>
      </w:tr>
      <w:tr w:rsidR="00771EB1" w:rsidRPr="0021330A" w14:paraId="568DF1FA" w14:textId="3205AA53" w:rsidTr="00771EB1">
        <w:tc>
          <w:tcPr>
            <w:tcW w:w="1447" w:type="dxa"/>
          </w:tcPr>
          <w:p w14:paraId="568DF1F7" w14:textId="77777777" w:rsidR="00771EB1" w:rsidRPr="0021330A" w:rsidRDefault="00771EB1" w:rsidP="00A65A6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1330A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520" w:type="dxa"/>
          </w:tcPr>
          <w:p w14:paraId="568DF1F8" w14:textId="77777777" w:rsidR="00771EB1" w:rsidRPr="0021330A" w:rsidRDefault="00771EB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1330A">
              <w:rPr>
                <w:rFonts w:ascii="Corbel" w:hAnsi="Corbel"/>
                <w:b w:val="0"/>
                <w:smallCaps w:val="0"/>
              </w:rPr>
              <w:t>Zna i rozumie rolę nauczyciela i koncepcje pracy nauczyciela: etykę zawodową nauczyciela, nauczycielską pragmatykę zawodową – prawa i obowiązki nauczycieli, zasady odpowiedzialności prawnej opiekuna, nauczyciela, wychowawcy i za bezpieczeństwo oraz ochronę zdrowia uczniów, tematykę oceny jakości pracy nauczyciela, zasady projektowania ścieżki własnego rozwoju zawodowego, rolę początkującego nauczyciela w szkolnej rzeczywistości, uwarunkowania sukcesu w pracy nauczyciela oraz choroby związane z wykonywaniem zawodu nauczyciela.</w:t>
            </w:r>
          </w:p>
        </w:tc>
        <w:tc>
          <w:tcPr>
            <w:tcW w:w="1559" w:type="dxa"/>
          </w:tcPr>
          <w:p w14:paraId="568DF1F9" w14:textId="77777777" w:rsidR="00771EB1" w:rsidRPr="0021330A" w:rsidRDefault="00771EB1" w:rsidP="006F5C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1330A">
              <w:rPr>
                <w:rFonts w:ascii="Corbel" w:hAnsi="Corbel"/>
                <w:b w:val="0"/>
                <w:smallCaps w:val="0"/>
              </w:rPr>
              <w:t>F.1.W2</w:t>
            </w:r>
          </w:p>
        </w:tc>
      </w:tr>
      <w:tr w:rsidR="00771EB1" w:rsidRPr="0021330A" w14:paraId="568DF1FE" w14:textId="7D5B35E5" w:rsidTr="00771EB1">
        <w:tc>
          <w:tcPr>
            <w:tcW w:w="1447" w:type="dxa"/>
          </w:tcPr>
          <w:p w14:paraId="568DF1FB" w14:textId="77777777" w:rsidR="00771EB1" w:rsidRPr="0021330A" w:rsidRDefault="00771EB1" w:rsidP="00A65A6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1330A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520" w:type="dxa"/>
          </w:tcPr>
          <w:p w14:paraId="568DF1FC" w14:textId="77777777" w:rsidR="00771EB1" w:rsidRPr="0021330A" w:rsidRDefault="00771EB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1330A">
              <w:rPr>
                <w:rFonts w:ascii="Corbel" w:hAnsi="Corbel"/>
                <w:b w:val="0"/>
                <w:smallCaps w:val="0"/>
              </w:rPr>
              <w:t xml:space="preserve">Rozumie wychowanie w kontekście rozwoju: ontologiczne, aksjologiczne i antropologiczne podstawy wychowania; istotę i funkcje wychowania oraz proces wychowania, jego strukturę, </w:t>
            </w:r>
            <w:r w:rsidRPr="0021330A">
              <w:rPr>
                <w:rFonts w:ascii="Corbel" w:hAnsi="Corbel"/>
                <w:b w:val="0"/>
                <w:smallCaps w:val="0"/>
              </w:rPr>
              <w:lastRenderedPageBreak/>
              <w:t>właściwości i dynamikę; pomoc psychologiczno-pedagogiczną w szkole – regulacje prawne, formy i zasady udzielania wsparcia w placówkach systemu oświaty, a także znaczenie współpracy rodziny ucznia i szkoły oraz szkoły ze środowiskiem pozaszkolnym.</w:t>
            </w:r>
          </w:p>
        </w:tc>
        <w:tc>
          <w:tcPr>
            <w:tcW w:w="1559" w:type="dxa"/>
          </w:tcPr>
          <w:p w14:paraId="568DF1FD" w14:textId="77777777" w:rsidR="00771EB1" w:rsidRPr="0021330A" w:rsidRDefault="00771EB1" w:rsidP="006F5C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1330A">
              <w:rPr>
                <w:rFonts w:ascii="Corbel" w:hAnsi="Corbel"/>
                <w:b w:val="0"/>
                <w:smallCaps w:val="0"/>
              </w:rPr>
              <w:lastRenderedPageBreak/>
              <w:t>F.1.W3</w:t>
            </w:r>
          </w:p>
        </w:tc>
      </w:tr>
      <w:tr w:rsidR="00771EB1" w:rsidRPr="0021330A" w14:paraId="568DF202" w14:textId="4B8F26CA" w:rsidTr="00771EB1">
        <w:tc>
          <w:tcPr>
            <w:tcW w:w="1447" w:type="dxa"/>
          </w:tcPr>
          <w:p w14:paraId="568DF1FF" w14:textId="77777777" w:rsidR="00771EB1" w:rsidRPr="0021330A" w:rsidRDefault="00771EB1" w:rsidP="00A65A6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1330A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520" w:type="dxa"/>
          </w:tcPr>
          <w:p w14:paraId="568DF200" w14:textId="77777777" w:rsidR="00771EB1" w:rsidRPr="0021330A" w:rsidRDefault="00771EB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1330A">
              <w:rPr>
                <w:rFonts w:ascii="Corbel" w:hAnsi="Corbel"/>
                <w:b w:val="0"/>
                <w:smallCaps w:val="0"/>
              </w:rPr>
              <w:t>Zna problemy adaptacji dziecka w przedszkolu i szkole – rolę szkoły i rodziny, a także znaczenie przygotowania dziecka do nauki w szkole oraz zagadnienia związane z obowiązkiem szkolnym i dojrzałością szkolną – pojęcie, składniki i diagnozowanie.</w:t>
            </w:r>
          </w:p>
        </w:tc>
        <w:tc>
          <w:tcPr>
            <w:tcW w:w="1559" w:type="dxa"/>
          </w:tcPr>
          <w:p w14:paraId="568DF201" w14:textId="77777777" w:rsidR="00771EB1" w:rsidRPr="0021330A" w:rsidRDefault="00771EB1" w:rsidP="006F5C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1330A">
              <w:rPr>
                <w:rFonts w:ascii="Corbel" w:hAnsi="Corbel"/>
                <w:b w:val="0"/>
                <w:smallCaps w:val="0"/>
              </w:rPr>
              <w:t>F.1.W4</w:t>
            </w:r>
          </w:p>
        </w:tc>
      </w:tr>
      <w:tr w:rsidR="00771EB1" w:rsidRPr="0021330A" w14:paraId="568DF206" w14:textId="3AFDAA33" w:rsidTr="00771EB1">
        <w:tc>
          <w:tcPr>
            <w:tcW w:w="1447" w:type="dxa"/>
          </w:tcPr>
          <w:p w14:paraId="568DF203" w14:textId="77777777" w:rsidR="00771EB1" w:rsidRPr="0021330A" w:rsidRDefault="00771EB1" w:rsidP="00A65A6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1330A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520" w:type="dxa"/>
          </w:tcPr>
          <w:p w14:paraId="568DF204" w14:textId="77777777" w:rsidR="00771EB1" w:rsidRPr="0021330A" w:rsidRDefault="00771EB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1330A">
              <w:rPr>
                <w:rFonts w:ascii="Corbel" w:hAnsi="Corbel"/>
                <w:b w:val="0"/>
                <w:smallCaps w:val="0"/>
              </w:rPr>
              <w:t>Rozumie uwarunkowania funkcjonowania  ucznia w środowisku szkolnym: znaczenie uspołecznienia ucznia i kontaktów rówieśniczych, procesy społeczne w klasie, rozwiązywanie konfliktów w klasie szkolnej lub  grupie wychowawczej, potrzebę rozwijania u dzieci, uczniów lub wychowanków kompetencji komunikacyjnych i umiejętności społecznych niezbędnych do nawiązywania poprawnych relacji; diagnozę grupy uczniowskiej i każdego ucznia oraz charakterystykę i etiologię potrzeb edukacyjnych uczniów; pojęcia integracji i inkluzji; sytuację dziecka z niepełnosprawnością fizyczną i intelektualną w szkole ogólnodostępnej, a także problemy dzieci z zaburzeniami ze spektrum autyzmu i ich funkcjonowanie, problemy dzieci zaniedbanych i pozbawionych opieki oraz szkolną sytuację dzieci z doświadczeniem migracyjnym; problematykę dziecka w sytuacji kryzysowej lub traumatycznej.</w:t>
            </w:r>
          </w:p>
        </w:tc>
        <w:tc>
          <w:tcPr>
            <w:tcW w:w="1559" w:type="dxa"/>
          </w:tcPr>
          <w:p w14:paraId="568DF205" w14:textId="77777777" w:rsidR="00771EB1" w:rsidRPr="0021330A" w:rsidRDefault="00771EB1" w:rsidP="006F5C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1330A">
              <w:rPr>
                <w:rFonts w:ascii="Corbel" w:hAnsi="Corbel"/>
                <w:b w:val="0"/>
                <w:smallCaps w:val="0"/>
              </w:rPr>
              <w:t>F.1.W5</w:t>
            </w:r>
          </w:p>
        </w:tc>
      </w:tr>
      <w:tr w:rsidR="00771EB1" w:rsidRPr="0021330A" w14:paraId="568DF20A" w14:textId="6B8DF511" w:rsidTr="00771EB1">
        <w:tc>
          <w:tcPr>
            <w:tcW w:w="1447" w:type="dxa"/>
          </w:tcPr>
          <w:p w14:paraId="568DF207" w14:textId="77777777" w:rsidR="00771EB1" w:rsidRPr="0021330A" w:rsidRDefault="00771EB1" w:rsidP="00A65A6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1330A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520" w:type="dxa"/>
          </w:tcPr>
          <w:p w14:paraId="568DF208" w14:textId="77777777" w:rsidR="00771EB1" w:rsidRPr="0021330A" w:rsidRDefault="00771EB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1330A">
              <w:rPr>
                <w:rFonts w:ascii="Corbel" w:hAnsi="Corbel"/>
                <w:b w:val="0"/>
                <w:smallCaps w:val="0"/>
              </w:rPr>
              <w:t>Zna zasady pracy z uczniem z trudnościami w uczeniu się; przyczyny i przejawy trudności w uczeniu się, specyficzne trudności w uczeniu się – dysleksja, dysgrafia, dysortografia i dyskalkulia oraz trudności w uczeniu się wynikające z dysfunkcji sfery percepcyjno-motorycznej oraz zaburzeń rozwoju zdolności, w tym językowych i arytmetycznych, i sposoby ich przezwyciężania; zasady dokonywania diagnozy nauczycielskiej i techniki diagnostyczne w pedagogice</w:t>
            </w:r>
          </w:p>
        </w:tc>
        <w:tc>
          <w:tcPr>
            <w:tcW w:w="1559" w:type="dxa"/>
          </w:tcPr>
          <w:p w14:paraId="568DF209" w14:textId="77777777" w:rsidR="00771EB1" w:rsidRPr="0021330A" w:rsidRDefault="00771EB1" w:rsidP="006F5C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1330A">
              <w:rPr>
                <w:rFonts w:ascii="Corbel" w:hAnsi="Corbel"/>
                <w:b w:val="0"/>
                <w:smallCaps w:val="0"/>
              </w:rPr>
              <w:t>F.1.W6</w:t>
            </w:r>
          </w:p>
        </w:tc>
      </w:tr>
      <w:tr w:rsidR="00771EB1" w:rsidRPr="0021330A" w14:paraId="568DF20E" w14:textId="467E5AFD" w:rsidTr="00771EB1">
        <w:tc>
          <w:tcPr>
            <w:tcW w:w="1447" w:type="dxa"/>
          </w:tcPr>
          <w:p w14:paraId="568DF20B" w14:textId="77777777" w:rsidR="00771EB1" w:rsidRPr="0021330A" w:rsidRDefault="00771EB1" w:rsidP="00A65A6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1330A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520" w:type="dxa"/>
          </w:tcPr>
          <w:p w14:paraId="568DF20C" w14:textId="33FF15E3" w:rsidR="00771EB1" w:rsidRPr="0021330A" w:rsidRDefault="00771EB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1330A">
              <w:rPr>
                <w:rFonts w:ascii="Corbel" w:hAnsi="Corbel"/>
                <w:b w:val="0"/>
                <w:smallCaps w:val="0"/>
              </w:rPr>
              <w:t>Zna i rozumie doradztwo zawodowe: wspomaganie ucznia w projektowaniu ścieżki edukacyjno- -zawodowej, metody i techniki określania potencjału ucznia oraz potrzebę przygotowania uczniów do uczenia się przez całe życie.</w:t>
            </w:r>
          </w:p>
        </w:tc>
        <w:tc>
          <w:tcPr>
            <w:tcW w:w="1559" w:type="dxa"/>
          </w:tcPr>
          <w:p w14:paraId="568DF20D" w14:textId="77777777" w:rsidR="00771EB1" w:rsidRPr="0021330A" w:rsidRDefault="00771EB1" w:rsidP="006F5C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1330A">
              <w:rPr>
                <w:rFonts w:ascii="Corbel" w:hAnsi="Corbel"/>
                <w:b w:val="0"/>
                <w:smallCaps w:val="0"/>
              </w:rPr>
              <w:t>F.1.W7</w:t>
            </w:r>
          </w:p>
        </w:tc>
      </w:tr>
      <w:tr w:rsidR="00771EB1" w:rsidRPr="0021330A" w14:paraId="568DF212" w14:textId="4B644D3E" w:rsidTr="00771EB1">
        <w:tc>
          <w:tcPr>
            <w:tcW w:w="1447" w:type="dxa"/>
          </w:tcPr>
          <w:p w14:paraId="568DF20F" w14:textId="77777777" w:rsidR="00771EB1" w:rsidRPr="0021330A" w:rsidRDefault="00771EB1" w:rsidP="00A65A6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1330A"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6520" w:type="dxa"/>
          </w:tcPr>
          <w:p w14:paraId="568DF210" w14:textId="77777777" w:rsidR="00771EB1" w:rsidRPr="0021330A" w:rsidRDefault="00771EB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1330A">
              <w:rPr>
                <w:rFonts w:ascii="Corbel" w:hAnsi="Corbel"/>
                <w:b w:val="0"/>
                <w:smallCaps w:val="0"/>
              </w:rPr>
              <w:t>Potrafi przeprowadzić diagnozę dojrzałości szkolnej dziecka oraz jej uwarunkowań środowiskowych.</w:t>
            </w:r>
          </w:p>
        </w:tc>
        <w:tc>
          <w:tcPr>
            <w:tcW w:w="1559" w:type="dxa"/>
          </w:tcPr>
          <w:p w14:paraId="568DF211" w14:textId="77777777" w:rsidR="00771EB1" w:rsidRPr="0021330A" w:rsidRDefault="00771EB1" w:rsidP="006F5C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1330A">
              <w:rPr>
                <w:rFonts w:ascii="Corbel" w:hAnsi="Corbel"/>
                <w:b w:val="0"/>
                <w:smallCaps w:val="0"/>
              </w:rPr>
              <w:t>F.1.U1</w:t>
            </w:r>
          </w:p>
        </w:tc>
      </w:tr>
      <w:tr w:rsidR="00771EB1" w:rsidRPr="0021330A" w14:paraId="568DF216" w14:textId="6EBAF793" w:rsidTr="00771EB1">
        <w:tc>
          <w:tcPr>
            <w:tcW w:w="1447" w:type="dxa"/>
          </w:tcPr>
          <w:p w14:paraId="568DF213" w14:textId="77777777" w:rsidR="00771EB1" w:rsidRPr="0021330A" w:rsidRDefault="00771EB1" w:rsidP="00A65A6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1330A"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6520" w:type="dxa"/>
          </w:tcPr>
          <w:p w14:paraId="568DF214" w14:textId="77777777" w:rsidR="00771EB1" w:rsidRPr="0021330A" w:rsidRDefault="00771EB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1330A">
              <w:rPr>
                <w:rFonts w:ascii="Corbel" w:hAnsi="Corbel"/>
                <w:b w:val="0"/>
                <w:smallCaps w:val="0"/>
              </w:rPr>
              <w:t>Potrafi skutecznie wspierać dziecko w procesie adaptacji do nowej sytuacji.</w:t>
            </w:r>
          </w:p>
        </w:tc>
        <w:tc>
          <w:tcPr>
            <w:tcW w:w="1559" w:type="dxa"/>
          </w:tcPr>
          <w:p w14:paraId="568DF215" w14:textId="77777777" w:rsidR="00771EB1" w:rsidRPr="0021330A" w:rsidRDefault="00771EB1" w:rsidP="006F5C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1330A">
              <w:rPr>
                <w:rFonts w:ascii="Corbel" w:hAnsi="Corbel"/>
                <w:b w:val="0"/>
                <w:smallCaps w:val="0"/>
              </w:rPr>
              <w:t>F.1.U2</w:t>
            </w:r>
          </w:p>
        </w:tc>
      </w:tr>
      <w:tr w:rsidR="00771EB1" w:rsidRPr="0021330A" w14:paraId="568DF21A" w14:textId="680F3418" w:rsidTr="00771EB1">
        <w:tc>
          <w:tcPr>
            <w:tcW w:w="1447" w:type="dxa"/>
          </w:tcPr>
          <w:p w14:paraId="568DF217" w14:textId="77777777" w:rsidR="00771EB1" w:rsidRPr="0021330A" w:rsidRDefault="00771EB1" w:rsidP="00A65A6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1330A">
              <w:rPr>
                <w:rFonts w:ascii="Corbel" w:hAnsi="Corbel"/>
                <w:b w:val="0"/>
                <w:smallCaps w:val="0"/>
                <w:szCs w:val="24"/>
              </w:rPr>
              <w:t>EK_10</w:t>
            </w:r>
          </w:p>
        </w:tc>
        <w:tc>
          <w:tcPr>
            <w:tcW w:w="6520" w:type="dxa"/>
          </w:tcPr>
          <w:p w14:paraId="568DF218" w14:textId="77777777" w:rsidR="00771EB1" w:rsidRPr="0021330A" w:rsidRDefault="00771EB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1330A">
              <w:rPr>
                <w:rFonts w:ascii="Corbel" w:hAnsi="Corbel"/>
                <w:b w:val="0"/>
                <w:smallCaps w:val="0"/>
              </w:rPr>
              <w:t>Potrafi diagnozować problemy uczniów i wspierać ich w przezwyciężaniu trudności i deficytów.</w:t>
            </w:r>
          </w:p>
        </w:tc>
        <w:tc>
          <w:tcPr>
            <w:tcW w:w="1559" w:type="dxa"/>
          </w:tcPr>
          <w:p w14:paraId="568DF219" w14:textId="77777777" w:rsidR="00771EB1" w:rsidRPr="0021330A" w:rsidRDefault="00771EB1" w:rsidP="006F5C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1330A">
              <w:rPr>
                <w:rFonts w:ascii="Corbel" w:hAnsi="Corbel"/>
                <w:b w:val="0"/>
                <w:smallCaps w:val="0"/>
              </w:rPr>
              <w:t>F.1.U3</w:t>
            </w:r>
          </w:p>
        </w:tc>
      </w:tr>
      <w:tr w:rsidR="00771EB1" w:rsidRPr="0021330A" w14:paraId="568DF21E" w14:textId="1CBA0256" w:rsidTr="00771EB1">
        <w:tc>
          <w:tcPr>
            <w:tcW w:w="1447" w:type="dxa"/>
          </w:tcPr>
          <w:p w14:paraId="568DF21B" w14:textId="77777777" w:rsidR="00771EB1" w:rsidRPr="0021330A" w:rsidRDefault="00771EB1" w:rsidP="00A65A6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1330A">
              <w:rPr>
                <w:rFonts w:ascii="Corbel" w:hAnsi="Corbel"/>
                <w:b w:val="0"/>
                <w:smallCaps w:val="0"/>
                <w:szCs w:val="24"/>
              </w:rPr>
              <w:t>EK_11</w:t>
            </w:r>
          </w:p>
        </w:tc>
        <w:tc>
          <w:tcPr>
            <w:tcW w:w="6520" w:type="dxa"/>
          </w:tcPr>
          <w:p w14:paraId="568DF21C" w14:textId="77777777" w:rsidR="00771EB1" w:rsidRPr="0021330A" w:rsidRDefault="00771EB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1330A">
              <w:rPr>
                <w:rFonts w:ascii="Corbel" w:hAnsi="Corbel"/>
                <w:b w:val="0"/>
                <w:smallCaps w:val="0"/>
              </w:rPr>
              <w:t>Potrafi wspierać nauczycieli w rozwiązywaniu problemów wychowawczych.</w:t>
            </w:r>
          </w:p>
        </w:tc>
        <w:tc>
          <w:tcPr>
            <w:tcW w:w="1559" w:type="dxa"/>
          </w:tcPr>
          <w:p w14:paraId="568DF21D" w14:textId="77777777" w:rsidR="00771EB1" w:rsidRPr="0021330A" w:rsidRDefault="00771EB1" w:rsidP="006F5C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1330A">
              <w:rPr>
                <w:rFonts w:ascii="Corbel" w:hAnsi="Corbel"/>
                <w:b w:val="0"/>
                <w:smallCaps w:val="0"/>
              </w:rPr>
              <w:t>F.1.U4</w:t>
            </w:r>
          </w:p>
        </w:tc>
      </w:tr>
      <w:tr w:rsidR="00771EB1" w:rsidRPr="0021330A" w14:paraId="568DF222" w14:textId="2117BF2E" w:rsidTr="00771EB1">
        <w:tc>
          <w:tcPr>
            <w:tcW w:w="1447" w:type="dxa"/>
          </w:tcPr>
          <w:p w14:paraId="568DF21F" w14:textId="77777777" w:rsidR="00771EB1" w:rsidRPr="0021330A" w:rsidRDefault="00771EB1" w:rsidP="00A65A6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1330A">
              <w:rPr>
                <w:rFonts w:ascii="Corbel" w:hAnsi="Corbel"/>
                <w:b w:val="0"/>
                <w:smallCaps w:val="0"/>
                <w:szCs w:val="24"/>
              </w:rPr>
              <w:t>EK_12</w:t>
            </w:r>
          </w:p>
        </w:tc>
        <w:tc>
          <w:tcPr>
            <w:tcW w:w="6520" w:type="dxa"/>
          </w:tcPr>
          <w:p w14:paraId="568DF220" w14:textId="77777777" w:rsidR="00771EB1" w:rsidRPr="0021330A" w:rsidRDefault="00771EB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1330A">
              <w:rPr>
                <w:rFonts w:ascii="Corbel" w:hAnsi="Corbel"/>
                <w:b w:val="0"/>
                <w:smallCaps w:val="0"/>
              </w:rPr>
              <w:t>Potrafi wspomagać nauczycieli i rodziców lub opiekunów w rozwiązywaniu problemów wychowawczych oraz wspieraniu wszechstronnego rozwoju uczniów.</w:t>
            </w:r>
          </w:p>
        </w:tc>
        <w:tc>
          <w:tcPr>
            <w:tcW w:w="1559" w:type="dxa"/>
          </w:tcPr>
          <w:p w14:paraId="568DF221" w14:textId="77777777" w:rsidR="00771EB1" w:rsidRPr="0021330A" w:rsidRDefault="00771EB1" w:rsidP="006F5C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1330A">
              <w:rPr>
                <w:rFonts w:ascii="Corbel" w:hAnsi="Corbel"/>
                <w:b w:val="0"/>
                <w:smallCaps w:val="0"/>
              </w:rPr>
              <w:t>F.1.U5</w:t>
            </w:r>
          </w:p>
        </w:tc>
      </w:tr>
      <w:tr w:rsidR="00771EB1" w:rsidRPr="0021330A" w14:paraId="568DF226" w14:textId="5FEE40A6" w:rsidTr="00771EB1">
        <w:tc>
          <w:tcPr>
            <w:tcW w:w="1447" w:type="dxa"/>
          </w:tcPr>
          <w:p w14:paraId="568DF223" w14:textId="77777777" w:rsidR="00771EB1" w:rsidRPr="0021330A" w:rsidRDefault="00771EB1" w:rsidP="00A65A6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1330A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EK_13</w:t>
            </w:r>
          </w:p>
        </w:tc>
        <w:tc>
          <w:tcPr>
            <w:tcW w:w="6520" w:type="dxa"/>
          </w:tcPr>
          <w:p w14:paraId="568DF224" w14:textId="77777777" w:rsidR="00771EB1" w:rsidRPr="0021330A" w:rsidRDefault="00771EB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1330A">
              <w:rPr>
                <w:rFonts w:ascii="Corbel" w:hAnsi="Corbel"/>
                <w:b w:val="0"/>
                <w:smallCaps w:val="0"/>
              </w:rPr>
              <w:t>Jest gotów do nawiązywania skutecznego dialogu z uczniem, jego rodzicami lub opiekunami na temat jego rozwoju.</w:t>
            </w:r>
          </w:p>
        </w:tc>
        <w:tc>
          <w:tcPr>
            <w:tcW w:w="1559" w:type="dxa"/>
          </w:tcPr>
          <w:p w14:paraId="568DF225" w14:textId="77777777" w:rsidR="00771EB1" w:rsidRPr="0021330A" w:rsidRDefault="00771EB1" w:rsidP="006F5C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1330A">
              <w:rPr>
                <w:rFonts w:ascii="Corbel" w:hAnsi="Corbel"/>
                <w:b w:val="0"/>
                <w:smallCaps w:val="0"/>
              </w:rPr>
              <w:t>F.1.K1</w:t>
            </w:r>
          </w:p>
        </w:tc>
      </w:tr>
    </w:tbl>
    <w:p w14:paraId="568DF227" w14:textId="77777777" w:rsidR="0085747A" w:rsidRPr="0021330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68DF228" w14:textId="77777777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21330A">
        <w:rPr>
          <w:rFonts w:ascii="Corbel" w:hAnsi="Corbel"/>
          <w:b/>
          <w:sz w:val="24"/>
          <w:szCs w:val="24"/>
        </w:rPr>
        <w:t>3.3</w:t>
      </w:r>
      <w:r w:rsidR="001D7B54" w:rsidRPr="0021330A">
        <w:rPr>
          <w:rFonts w:ascii="Corbel" w:hAnsi="Corbel"/>
          <w:b/>
          <w:sz w:val="24"/>
          <w:szCs w:val="24"/>
        </w:rPr>
        <w:t xml:space="preserve"> </w:t>
      </w:r>
      <w:r w:rsidR="0085747A" w:rsidRPr="0021330A">
        <w:rPr>
          <w:rFonts w:ascii="Corbel" w:hAnsi="Corbel"/>
          <w:b/>
          <w:sz w:val="24"/>
          <w:szCs w:val="24"/>
        </w:rPr>
        <w:t>T</w:t>
      </w:r>
      <w:r w:rsidR="001D7B54" w:rsidRPr="0021330A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21330A">
        <w:rPr>
          <w:rFonts w:ascii="Corbel" w:hAnsi="Corbel"/>
          <w:sz w:val="24"/>
          <w:szCs w:val="24"/>
        </w:rPr>
        <w:t xml:space="preserve">  </w:t>
      </w:r>
    </w:p>
    <w:p w14:paraId="67ACEEA2" w14:textId="77777777" w:rsidR="00A07693" w:rsidRPr="0021330A" w:rsidRDefault="00A0769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568DF22A" w14:textId="2D2F666A" w:rsidR="00675843" w:rsidRPr="00A07693" w:rsidRDefault="0085747A" w:rsidP="00A07693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A07693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9D73DB" w:rsidRPr="0021330A" w14:paraId="568DF22C" w14:textId="77777777" w:rsidTr="00AA231F">
        <w:tc>
          <w:tcPr>
            <w:tcW w:w="9520" w:type="dxa"/>
          </w:tcPr>
          <w:p w14:paraId="568DF22B" w14:textId="77777777" w:rsidR="0085747A" w:rsidRPr="0021330A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b/>
                <w:color w:val="000000" w:themeColor="text1"/>
                <w:sz w:val="24"/>
                <w:szCs w:val="24"/>
              </w:rPr>
            </w:pPr>
            <w:r w:rsidRPr="0021330A">
              <w:rPr>
                <w:rFonts w:ascii="Corbel" w:hAnsi="Corbel"/>
                <w:b/>
                <w:color w:val="000000" w:themeColor="text1"/>
                <w:sz w:val="24"/>
                <w:szCs w:val="24"/>
              </w:rPr>
              <w:t>Treści merytoryczne</w:t>
            </w:r>
          </w:p>
        </w:tc>
      </w:tr>
      <w:tr w:rsidR="009D73DB" w:rsidRPr="0021330A" w14:paraId="568DF22E" w14:textId="77777777" w:rsidTr="00AA231F">
        <w:tc>
          <w:tcPr>
            <w:tcW w:w="9520" w:type="dxa"/>
          </w:tcPr>
          <w:p w14:paraId="568DF22D" w14:textId="7D177030" w:rsidR="0085747A" w:rsidRPr="0021330A" w:rsidRDefault="001E5706" w:rsidP="00192939">
            <w:pPr>
              <w:pStyle w:val="Akapitzlist"/>
              <w:spacing w:after="0" w:line="240" w:lineRule="auto"/>
              <w:ind w:left="-83" w:firstLine="284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21330A">
              <w:rPr>
                <w:rFonts w:ascii="Corbel" w:hAnsi="Corbel"/>
                <w:color w:val="000000" w:themeColor="text1"/>
                <w:sz w:val="24"/>
                <w:szCs w:val="24"/>
              </w:rPr>
              <w:t>Pedagogika jako nauka (przedmiot badań pedagogiki, funkcje pedagogiki, związki pedagogiki z innymi naukami, metodologia badań pedagogicznych)</w:t>
            </w:r>
            <w:r w:rsidR="00A021B1" w:rsidRPr="0021330A">
              <w:rPr>
                <w:rFonts w:ascii="Corbel" w:hAnsi="Corbel"/>
                <w:color w:val="000000" w:themeColor="text1"/>
                <w:sz w:val="24"/>
                <w:szCs w:val="24"/>
              </w:rPr>
              <w:t>.</w:t>
            </w:r>
            <w:r w:rsidR="00DE14C0" w:rsidRPr="0021330A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Naukowy status pedagogiki.</w:t>
            </w:r>
          </w:p>
        </w:tc>
      </w:tr>
      <w:tr w:rsidR="009D73DB" w:rsidRPr="0021330A" w14:paraId="568DF230" w14:textId="77777777" w:rsidTr="00AA231F">
        <w:tc>
          <w:tcPr>
            <w:tcW w:w="9520" w:type="dxa"/>
          </w:tcPr>
          <w:p w14:paraId="568DF22F" w14:textId="1B5B7B08" w:rsidR="0085747A" w:rsidRPr="0021330A" w:rsidRDefault="00BB03B3" w:rsidP="00192939">
            <w:pPr>
              <w:pStyle w:val="Akapitzlist"/>
              <w:spacing w:after="0" w:line="240" w:lineRule="auto"/>
              <w:ind w:left="-83" w:firstLine="284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21330A">
              <w:rPr>
                <w:rFonts w:ascii="Corbel" w:hAnsi="Corbel"/>
                <w:color w:val="000000" w:themeColor="text1"/>
                <w:sz w:val="24"/>
                <w:szCs w:val="24"/>
              </w:rPr>
              <w:t>Wybrane koncepcje pedagogiczne (min. pedagogika pozytywistyczna, pedagogika krytyczna, pedagogika nowego wychowania) i ich znaczenie dla praktyki wychowania</w:t>
            </w:r>
            <w:r w:rsidR="00A021B1" w:rsidRPr="0021330A">
              <w:rPr>
                <w:rFonts w:ascii="Corbel" w:hAnsi="Corbel"/>
                <w:color w:val="000000" w:themeColor="text1"/>
                <w:sz w:val="24"/>
                <w:szCs w:val="24"/>
              </w:rPr>
              <w:t>.</w:t>
            </w:r>
            <w:r w:rsidR="00E6551A" w:rsidRPr="0021330A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Antropologiczne podstawy pedagogiki.</w:t>
            </w:r>
          </w:p>
        </w:tc>
      </w:tr>
      <w:tr w:rsidR="009D73DB" w:rsidRPr="0021330A" w14:paraId="69131DCE" w14:textId="77777777" w:rsidTr="00AA231F">
        <w:tc>
          <w:tcPr>
            <w:tcW w:w="9520" w:type="dxa"/>
          </w:tcPr>
          <w:p w14:paraId="2E861652" w14:textId="669A97E1" w:rsidR="00C212A4" w:rsidRPr="0021330A" w:rsidRDefault="00C212A4" w:rsidP="00192939">
            <w:pPr>
              <w:pStyle w:val="Akapitzlist"/>
              <w:spacing w:after="0" w:line="240" w:lineRule="auto"/>
              <w:ind w:left="-83" w:firstLine="284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21330A">
              <w:rPr>
                <w:rFonts w:ascii="Corbel" w:hAnsi="Corbel"/>
                <w:color w:val="000000" w:themeColor="text1"/>
                <w:sz w:val="24"/>
                <w:szCs w:val="24"/>
                <w:shd w:val="clear" w:color="auto" w:fill="FFFFFF"/>
              </w:rPr>
              <w:t xml:space="preserve">Pedagogika w kontekście przemian cywilizacyjnych. </w:t>
            </w:r>
            <w:r w:rsidR="00631966" w:rsidRPr="0021330A">
              <w:rPr>
                <w:rFonts w:ascii="Corbel" w:hAnsi="Corbel"/>
                <w:color w:val="000000" w:themeColor="text1"/>
                <w:sz w:val="24"/>
                <w:szCs w:val="24"/>
                <w:shd w:val="clear" w:color="auto" w:fill="FFFFFF"/>
              </w:rPr>
              <w:t>Globalizacja i kryzys ekologiczny</w:t>
            </w:r>
            <w:r w:rsidR="00FB720D" w:rsidRPr="0021330A">
              <w:rPr>
                <w:rFonts w:ascii="Corbel" w:hAnsi="Corbel"/>
                <w:color w:val="000000" w:themeColor="text1"/>
                <w:sz w:val="24"/>
                <w:szCs w:val="24"/>
                <w:shd w:val="clear" w:color="auto" w:fill="FFFFFF"/>
              </w:rPr>
              <w:t>,</w:t>
            </w:r>
            <w:r w:rsidR="00631966" w:rsidRPr="0021330A">
              <w:rPr>
                <w:rFonts w:ascii="Corbel" w:hAnsi="Corbel"/>
                <w:color w:val="000000" w:themeColor="text1"/>
                <w:sz w:val="24"/>
                <w:szCs w:val="24"/>
                <w:shd w:val="clear" w:color="auto" w:fill="FFFFFF"/>
              </w:rPr>
              <w:t xml:space="preserve"> nowe wyzwania dla pedagogiki. </w:t>
            </w:r>
            <w:r w:rsidRPr="0021330A">
              <w:rPr>
                <w:rFonts w:ascii="Corbel" w:hAnsi="Corbel"/>
                <w:color w:val="000000" w:themeColor="text1"/>
                <w:sz w:val="24"/>
                <w:szCs w:val="24"/>
                <w:shd w:val="clear" w:color="auto" w:fill="FFFFFF"/>
              </w:rPr>
              <w:t>Przejście od społeczeństwa industrialnego do postindustrialnego: refleksja pedagogiczna.</w:t>
            </w:r>
          </w:p>
        </w:tc>
      </w:tr>
      <w:tr w:rsidR="009D73DB" w:rsidRPr="0021330A" w14:paraId="2D2B3A23" w14:textId="77777777" w:rsidTr="00AA231F">
        <w:tc>
          <w:tcPr>
            <w:tcW w:w="9520" w:type="dxa"/>
          </w:tcPr>
          <w:p w14:paraId="017CD605" w14:textId="51CE4C89" w:rsidR="00631966" w:rsidRPr="0021330A" w:rsidRDefault="00631966" w:rsidP="00192939">
            <w:pPr>
              <w:pStyle w:val="Akapitzlist"/>
              <w:spacing w:after="0" w:line="240" w:lineRule="auto"/>
              <w:ind w:left="-83" w:firstLine="284"/>
              <w:rPr>
                <w:rFonts w:ascii="Corbel" w:hAnsi="Corbel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21330A">
              <w:rPr>
                <w:rFonts w:ascii="Corbel" w:hAnsi="Corbel"/>
                <w:color w:val="000000" w:themeColor="text1"/>
                <w:sz w:val="24"/>
                <w:szCs w:val="24"/>
                <w:shd w:val="clear" w:color="auto" w:fill="FFFFFF"/>
              </w:rPr>
              <w:t xml:space="preserve">Edukacja w wieku cyfryzacji: refleksja pedagogiczna. </w:t>
            </w:r>
            <w:r w:rsidR="00AA231F" w:rsidRPr="0021330A">
              <w:rPr>
                <w:rFonts w:ascii="Corbel" w:hAnsi="Corbel"/>
                <w:color w:val="000000" w:themeColor="text1"/>
                <w:sz w:val="24"/>
                <w:szCs w:val="24"/>
              </w:rPr>
              <w:t>Technologie informacyjne w pracy nauczyciela. Kompetencja cyfrowa nauczyciela i uczniów.</w:t>
            </w:r>
          </w:p>
        </w:tc>
      </w:tr>
      <w:tr w:rsidR="009D73DB" w:rsidRPr="0021330A" w14:paraId="568DF232" w14:textId="77777777" w:rsidTr="00AA231F">
        <w:tc>
          <w:tcPr>
            <w:tcW w:w="9520" w:type="dxa"/>
          </w:tcPr>
          <w:p w14:paraId="568DF231" w14:textId="476CEEE3" w:rsidR="0085747A" w:rsidRPr="0021330A" w:rsidRDefault="0089338C" w:rsidP="00192939">
            <w:pPr>
              <w:pStyle w:val="Akapitzlist"/>
              <w:spacing w:after="0" w:line="240" w:lineRule="auto"/>
              <w:ind w:left="0" w:firstLine="25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21330A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Geneza i rozwój myślenia o wychowaniu. </w:t>
            </w:r>
            <w:r w:rsidR="009E6511" w:rsidRPr="0021330A">
              <w:rPr>
                <w:rFonts w:ascii="Corbel" w:hAnsi="Corbel"/>
                <w:color w:val="000000" w:themeColor="text1"/>
                <w:sz w:val="24"/>
                <w:szCs w:val="24"/>
              </w:rPr>
              <w:t>Proces wychowania</w:t>
            </w:r>
            <w:r w:rsidR="00192939" w:rsidRPr="0021330A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, jego </w:t>
            </w:r>
            <w:r w:rsidR="00D965ED" w:rsidRPr="0021330A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struktura i </w:t>
            </w:r>
            <w:r w:rsidR="00192939" w:rsidRPr="0021330A">
              <w:rPr>
                <w:rFonts w:ascii="Corbel" w:hAnsi="Corbel"/>
                <w:color w:val="000000" w:themeColor="text1"/>
                <w:sz w:val="24"/>
                <w:szCs w:val="24"/>
              </w:rPr>
              <w:t>f</w:t>
            </w:r>
            <w:r w:rsidR="009E6511" w:rsidRPr="0021330A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unkcje. Podstawowe środowiska wychowawcze. Style i postawy wychowawcze. </w:t>
            </w:r>
          </w:p>
        </w:tc>
      </w:tr>
      <w:tr w:rsidR="009D73DB" w:rsidRPr="0021330A" w14:paraId="27FE386F" w14:textId="77777777" w:rsidTr="00AA231F">
        <w:tc>
          <w:tcPr>
            <w:tcW w:w="9520" w:type="dxa"/>
          </w:tcPr>
          <w:p w14:paraId="7250FCC6" w14:textId="1730F5E2" w:rsidR="00BB03B3" w:rsidRPr="0021330A" w:rsidRDefault="00D87A9D" w:rsidP="002635C9">
            <w:pPr>
              <w:pStyle w:val="Akapitzlist"/>
              <w:spacing w:after="0" w:line="240" w:lineRule="auto"/>
              <w:ind w:left="59" w:firstLine="142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21330A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Szkoła jako instytucja edukacyjna: funkcje i cele edukacji szkolnej. Modele współczesnej szkoły.  </w:t>
            </w:r>
            <w:r w:rsidR="00141A0C" w:rsidRPr="0021330A">
              <w:rPr>
                <w:rFonts w:ascii="Corbel" w:hAnsi="Corbel"/>
                <w:color w:val="000000" w:themeColor="text1"/>
                <w:sz w:val="24"/>
                <w:szCs w:val="24"/>
              </w:rPr>
              <w:t>Oddziaływanie wychowawcze szkoły:</w:t>
            </w:r>
            <w:r w:rsidR="00781FFB" w:rsidRPr="0021330A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ś</w:t>
            </w:r>
            <w:r w:rsidR="00141A0C" w:rsidRPr="0021330A">
              <w:rPr>
                <w:rFonts w:ascii="Corbel" w:hAnsi="Corbel"/>
                <w:color w:val="000000" w:themeColor="text1"/>
                <w:sz w:val="24"/>
                <w:szCs w:val="24"/>
              </w:rPr>
              <w:t>rodowisko społeczne szkoły</w:t>
            </w:r>
            <w:r w:rsidR="00781FFB" w:rsidRPr="0021330A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. </w:t>
            </w:r>
            <w:r w:rsidR="00141A0C" w:rsidRPr="0021330A">
              <w:rPr>
                <w:rFonts w:ascii="Corbel" w:hAnsi="Corbel"/>
                <w:color w:val="000000" w:themeColor="text1"/>
                <w:sz w:val="24"/>
                <w:szCs w:val="24"/>
              </w:rPr>
              <w:t>Szkoła jako miejsce spotkania i wzajemnego oddziaływania nauczycieli i uczniów</w:t>
            </w:r>
            <w:r w:rsidR="00781FFB" w:rsidRPr="0021330A">
              <w:rPr>
                <w:rFonts w:ascii="Corbel" w:hAnsi="Corbel"/>
                <w:color w:val="000000" w:themeColor="text1"/>
                <w:sz w:val="24"/>
                <w:szCs w:val="24"/>
              </w:rPr>
              <w:t>.</w:t>
            </w:r>
            <w:r w:rsidR="004807FB" w:rsidRPr="0021330A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</w:t>
            </w:r>
            <w:r w:rsidR="00141A0C" w:rsidRPr="0021330A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</w:t>
            </w:r>
          </w:p>
        </w:tc>
      </w:tr>
      <w:tr w:rsidR="009D73DB" w:rsidRPr="0021330A" w14:paraId="69B77F4D" w14:textId="77777777" w:rsidTr="00AA231F">
        <w:tc>
          <w:tcPr>
            <w:tcW w:w="9520" w:type="dxa"/>
          </w:tcPr>
          <w:p w14:paraId="5242DA24" w14:textId="12F6D217" w:rsidR="000D6558" w:rsidRPr="0021330A" w:rsidRDefault="000D6558" w:rsidP="002635C9">
            <w:pPr>
              <w:pStyle w:val="Akapitzlist"/>
              <w:spacing w:after="0" w:line="240" w:lineRule="auto"/>
              <w:ind w:left="59" w:firstLine="142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21330A">
              <w:rPr>
                <w:rFonts w:ascii="Corbel" w:hAnsi="Corbel"/>
                <w:color w:val="000000" w:themeColor="text1"/>
                <w:sz w:val="24"/>
                <w:szCs w:val="24"/>
              </w:rPr>
              <w:t>Uspołecznienie ucznia. Kształtowanie postaw i osobowości. Pozaszkolne i pozarodzinne oddziaływania wychowawcze.</w:t>
            </w:r>
          </w:p>
        </w:tc>
      </w:tr>
      <w:tr w:rsidR="009D73DB" w:rsidRPr="0021330A" w14:paraId="17A5672B" w14:textId="77777777" w:rsidTr="00AA231F">
        <w:tc>
          <w:tcPr>
            <w:tcW w:w="9520" w:type="dxa"/>
          </w:tcPr>
          <w:p w14:paraId="0644C77B" w14:textId="3525989F" w:rsidR="00BB03B3" w:rsidRPr="0021330A" w:rsidRDefault="006D5A87" w:rsidP="006D5A87">
            <w:pPr>
              <w:pStyle w:val="Akapitzlist"/>
              <w:spacing w:after="0" w:line="240" w:lineRule="auto"/>
              <w:ind w:left="0" w:firstLine="25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21330A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Role zawodowe nauczyciela. </w:t>
            </w:r>
            <w:r w:rsidR="00E537B9" w:rsidRPr="0021330A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Prawa i obowiązki nauczycieli. </w:t>
            </w:r>
            <w:r w:rsidR="000E7FD9" w:rsidRPr="0021330A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Modele nauczyciela. </w:t>
            </w:r>
            <w:r w:rsidR="004A3931" w:rsidRPr="0021330A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Kompetencje zawodowe nauczyciela. </w:t>
            </w:r>
            <w:r w:rsidRPr="0021330A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Rozwój profesjonalny nauczyciela. Wypalenie zawodowe. </w:t>
            </w:r>
          </w:p>
        </w:tc>
      </w:tr>
      <w:tr w:rsidR="009D73DB" w:rsidRPr="0021330A" w14:paraId="799DF496" w14:textId="77777777" w:rsidTr="00AA231F">
        <w:tc>
          <w:tcPr>
            <w:tcW w:w="9520" w:type="dxa"/>
          </w:tcPr>
          <w:p w14:paraId="3A26B296" w14:textId="7BBAF0C0" w:rsidR="004B1EEF" w:rsidRPr="0021330A" w:rsidRDefault="004B1EEF" w:rsidP="006D5A87">
            <w:pPr>
              <w:pStyle w:val="Akapitzlist"/>
              <w:spacing w:after="0" w:line="240" w:lineRule="auto"/>
              <w:ind w:left="0" w:firstLine="25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21330A">
              <w:rPr>
                <w:rFonts w:ascii="Corbel" w:hAnsi="Corbel"/>
                <w:color w:val="000000" w:themeColor="text1"/>
                <w:sz w:val="24"/>
                <w:szCs w:val="24"/>
              </w:rPr>
              <w:t>Rola i zadania psychologa szkolnego. Nauczyciel jako osoba wspierająca ucznia w jego rozwoju.</w:t>
            </w:r>
            <w:r w:rsidR="00E97FC1" w:rsidRPr="0021330A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</w:t>
            </w:r>
            <w:r w:rsidR="00CF3BAD" w:rsidRPr="0021330A">
              <w:rPr>
                <w:rFonts w:ascii="Corbel" w:hAnsi="Corbel"/>
                <w:color w:val="000000" w:themeColor="text1"/>
                <w:sz w:val="24"/>
                <w:szCs w:val="24"/>
              </w:rPr>
              <w:t>Pomoc psychologiczno</w:t>
            </w:r>
            <w:r w:rsidR="00EF7FF9" w:rsidRPr="0021330A">
              <w:rPr>
                <w:rFonts w:ascii="Corbel" w:hAnsi="Corbel"/>
                <w:color w:val="000000" w:themeColor="text1"/>
                <w:sz w:val="24"/>
                <w:szCs w:val="24"/>
              </w:rPr>
              <w:t>-</w:t>
            </w:r>
            <w:r w:rsidR="00CF3BAD" w:rsidRPr="0021330A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pedagogiczna. </w:t>
            </w:r>
            <w:r w:rsidR="00E97FC1" w:rsidRPr="0021330A">
              <w:rPr>
                <w:rFonts w:ascii="Corbel" w:hAnsi="Corbel"/>
                <w:color w:val="000000" w:themeColor="text1"/>
                <w:sz w:val="24"/>
                <w:szCs w:val="24"/>
              </w:rPr>
              <w:t>Inteligencja emocjonalna nauczyciela.</w:t>
            </w:r>
            <w:r w:rsidR="00CF3BAD" w:rsidRPr="0021330A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</w:t>
            </w:r>
          </w:p>
        </w:tc>
      </w:tr>
      <w:tr w:rsidR="009D73DB" w:rsidRPr="0021330A" w14:paraId="117C8EF8" w14:textId="77777777" w:rsidTr="00AA231F">
        <w:tc>
          <w:tcPr>
            <w:tcW w:w="9520" w:type="dxa"/>
          </w:tcPr>
          <w:p w14:paraId="305A4101" w14:textId="5B3F62B8" w:rsidR="00BB03B3" w:rsidRPr="0021330A" w:rsidRDefault="00F276ED" w:rsidP="002635C9">
            <w:pPr>
              <w:pStyle w:val="Akapitzlist"/>
              <w:spacing w:after="0" w:line="240" w:lineRule="auto"/>
              <w:ind w:left="0" w:firstLine="201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21330A">
              <w:rPr>
                <w:rFonts w:ascii="Corbel" w:hAnsi="Corbel"/>
                <w:color w:val="000000" w:themeColor="text1"/>
                <w:sz w:val="24"/>
                <w:szCs w:val="24"/>
              </w:rPr>
              <w:t>Nauczyciel w procesie komunikowania się. Style komunikowania się</w:t>
            </w:r>
            <w:r w:rsidR="00F03826" w:rsidRPr="0021330A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nauczyciela. Wychowanie jako spotkanie w dialogu.</w:t>
            </w:r>
            <w:r w:rsidR="004E78AC" w:rsidRPr="0021330A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Dialog edukacyjny.</w:t>
            </w:r>
          </w:p>
        </w:tc>
      </w:tr>
      <w:tr w:rsidR="009D73DB" w:rsidRPr="0021330A" w14:paraId="02E20FD5" w14:textId="77777777" w:rsidTr="00AA231F">
        <w:tc>
          <w:tcPr>
            <w:tcW w:w="9520" w:type="dxa"/>
          </w:tcPr>
          <w:p w14:paraId="0EFC5F56" w14:textId="7B14DB95" w:rsidR="00BB03B3" w:rsidRPr="0021330A" w:rsidRDefault="00B10771" w:rsidP="002635C9">
            <w:pPr>
              <w:pStyle w:val="Akapitzlist"/>
              <w:spacing w:after="0" w:line="240" w:lineRule="auto"/>
              <w:ind w:left="0" w:firstLine="201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21330A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Środowisko rodzinne ucznia. </w:t>
            </w:r>
            <w:r w:rsidR="00A832DB" w:rsidRPr="0021330A">
              <w:rPr>
                <w:rFonts w:ascii="Corbel" w:hAnsi="Corbel"/>
                <w:color w:val="000000" w:themeColor="text1"/>
                <w:sz w:val="24"/>
                <w:szCs w:val="24"/>
              </w:rPr>
              <w:t>Funkcjonowanie ucznia w grupie rówieśniczej</w:t>
            </w:r>
            <w:r w:rsidRPr="0021330A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.  Różnorodność uczniowska. </w:t>
            </w:r>
          </w:p>
        </w:tc>
      </w:tr>
      <w:tr w:rsidR="009D73DB" w:rsidRPr="0021330A" w14:paraId="37BA9F66" w14:textId="77777777" w:rsidTr="00AA231F">
        <w:tc>
          <w:tcPr>
            <w:tcW w:w="9520" w:type="dxa"/>
          </w:tcPr>
          <w:p w14:paraId="604AFC36" w14:textId="1B2F47EC" w:rsidR="002635C9" w:rsidRPr="0021330A" w:rsidRDefault="002635C9" w:rsidP="002635C9">
            <w:pPr>
              <w:pStyle w:val="Akapitzlist"/>
              <w:spacing w:after="0" w:line="240" w:lineRule="auto"/>
              <w:ind w:left="0" w:firstLine="201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21330A">
              <w:rPr>
                <w:rFonts w:ascii="Corbel" w:hAnsi="Corbel"/>
                <w:color w:val="000000" w:themeColor="text1"/>
                <w:sz w:val="24"/>
                <w:szCs w:val="24"/>
              </w:rPr>
              <w:t>Diagnoza pedagogiczna.</w:t>
            </w:r>
            <w:r w:rsidR="009E6CFB" w:rsidRPr="0021330A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</w:t>
            </w:r>
          </w:p>
        </w:tc>
      </w:tr>
      <w:tr w:rsidR="009D73DB" w:rsidRPr="0021330A" w14:paraId="1E56F9E1" w14:textId="77777777" w:rsidTr="00AA231F">
        <w:tc>
          <w:tcPr>
            <w:tcW w:w="9520" w:type="dxa"/>
          </w:tcPr>
          <w:p w14:paraId="1483C631" w14:textId="0705816B" w:rsidR="00E01AC7" w:rsidRPr="0021330A" w:rsidRDefault="00E01AC7" w:rsidP="002635C9">
            <w:pPr>
              <w:pStyle w:val="Akapitzlist"/>
              <w:spacing w:after="0" w:line="240" w:lineRule="auto"/>
              <w:ind w:left="0" w:firstLine="201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21330A">
              <w:rPr>
                <w:rFonts w:ascii="Corbel" w:hAnsi="Corbel"/>
                <w:color w:val="000000" w:themeColor="text1"/>
                <w:sz w:val="24"/>
                <w:szCs w:val="24"/>
              </w:rPr>
              <w:t>Uczeń ze specjalnymi potrzebami edukacyjnymi</w:t>
            </w:r>
            <w:r w:rsidR="000F6815" w:rsidRPr="0021330A">
              <w:rPr>
                <w:rFonts w:ascii="Corbel" w:hAnsi="Corbel"/>
                <w:color w:val="000000" w:themeColor="text1"/>
                <w:sz w:val="24"/>
                <w:szCs w:val="24"/>
              </w:rPr>
              <w:t>. Zdolny uczeń.</w:t>
            </w:r>
            <w:r w:rsidR="00DE3CA4" w:rsidRPr="0021330A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Praca z uczniem z trudnościami w uczeniu się</w:t>
            </w:r>
            <w:r w:rsidR="00F77D23" w:rsidRPr="0021330A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, z trudnościami </w:t>
            </w:r>
            <w:r w:rsidR="00796223" w:rsidRPr="0021330A">
              <w:rPr>
                <w:rFonts w:ascii="Corbel" w:hAnsi="Corbel"/>
                <w:color w:val="000000" w:themeColor="text1"/>
                <w:sz w:val="24"/>
                <w:szCs w:val="24"/>
              </w:rPr>
              <w:t>wychowawczymi</w:t>
            </w:r>
            <w:r w:rsidR="00F77D23" w:rsidRPr="0021330A">
              <w:rPr>
                <w:rFonts w:ascii="Corbel" w:hAnsi="Corbel"/>
                <w:color w:val="000000" w:themeColor="text1"/>
                <w:sz w:val="24"/>
                <w:szCs w:val="24"/>
              </w:rPr>
              <w:t>.</w:t>
            </w:r>
          </w:p>
        </w:tc>
      </w:tr>
      <w:tr w:rsidR="009D73DB" w:rsidRPr="0021330A" w14:paraId="6864F947" w14:textId="77777777" w:rsidTr="00AA231F">
        <w:tc>
          <w:tcPr>
            <w:tcW w:w="9520" w:type="dxa"/>
          </w:tcPr>
          <w:p w14:paraId="4BA086EC" w14:textId="04BC1388" w:rsidR="009329EE" w:rsidRPr="0021330A" w:rsidRDefault="009329EE" w:rsidP="002635C9">
            <w:pPr>
              <w:pStyle w:val="Akapitzlist"/>
              <w:spacing w:after="0" w:line="240" w:lineRule="auto"/>
              <w:ind w:left="0" w:firstLine="201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21330A">
              <w:rPr>
                <w:rFonts w:ascii="Corbel" w:hAnsi="Corbel"/>
                <w:color w:val="000000" w:themeColor="text1"/>
                <w:sz w:val="24"/>
                <w:szCs w:val="24"/>
              </w:rPr>
              <w:t>Edukacja w kontekście kultury popularnej, wielokulturowości i ideologii konsumpcji.</w:t>
            </w:r>
          </w:p>
        </w:tc>
      </w:tr>
      <w:tr w:rsidR="009D73DB" w:rsidRPr="0021330A" w14:paraId="31FD5DF2" w14:textId="77777777" w:rsidTr="00AA231F">
        <w:tc>
          <w:tcPr>
            <w:tcW w:w="9520" w:type="dxa"/>
          </w:tcPr>
          <w:p w14:paraId="703EBD9F" w14:textId="6121782A" w:rsidR="00DE67E9" w:rsidRPr="0021330A" w:rsidRDefault="00DE67E9" w:rsidP="002635C9">
            <w:pPr>
              <w:pStyle w:val="Akapitzlist"/>
              <w:spacing w:after="0" w:line="240" w:lineRule="auto"/>
              <w:ind w:left="0" w:firstLine="201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21330A">
              <w:rPr>
                <w:rFonts w:ascii="Corbel" w:hAnsi="Corbel"/>
                <w:color w:val="000000" w:themeColor="text1"/>
                <w:sz w:val="24"/>
                <w:szCs w:val="24"/>
              </w:rPr>
              <w:t>Elementy prawa oświatowego oraz formalne obowiązki nauczyciela w szkole</w:t>
            </w:r>
            <w:r w:rsidR="00C62A60" w:rsidRPr="0021330A">
              <w:rPr>
                <w:rFonts w:ascii="Corbel" w:hAnsi="Corbel"/>
                <w:color w:val="000000" w:themeColor="text1"/>
                <w:sz w:val="24"/>
                <w:szCs w:val="24"/>
              </w:rPr>
              <w:t>.</w:t>
            </w:r>
          </w:p>
        </w:tc>
      </w:tr>
    </w:tbl>
    <w:p w14:paraId="568DF233" w14:textId="77777777" w:rsidR="0085747A" w:rsidRPr="0021330A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68DF235" w14:textId="0BC7C955" w:rsidR="0085747A" w:rsidRPr="00A07693" w:rsidRDefault="0085747A" w:rsidP="00A07693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21330A">
        <w:rPr>
          <w:rFonts w:ascii="Corbel" w:hAnsi="Corbel"/>
          <w:sz w:val="24"/>
          <w:szCs w:val="24"/>
        </w:rPr>
        <w:t>Problematyka ćwiczeń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9D73DB" w:rsidRPr="0021330A" w14:paraId="568DF237" w14:textId="77777777" w:rsidTr="00923D7D">
        <w:tc>
          <w:tcPr>
            <w:tcW w:w="9639" w:type="dxa"/>
          </w:tcPr>
          <w:p w14:paraId="568DF236" w14:textId="77777777" w:rsidR="0085747A" w:rsidRPr="0021330A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b/>
                <w:color w:val="000000" w:themeColor="text1"/>
                <w:sz w:val="24"/>
                <w:szCs w:val="24"/>
              </w:rPr>
            </w:pPr>
            <w:r w:rsidRPr="0021330A">
              <w:rPr>
                <w:rFonts w:ascii="Corbel" w:hAnsi="Corbel"/>
                <w:b/>
                <w:color w:val="000000" w:themeColor="text1"/>
                <w:sz w:val="24"/>
                <w:szCs w:val="24"/>
              </w:rPr>
              <w:t>Treści merytoryczne</w:t>
            </w:r>
          </w:p>
        </w:tc>
      </w:tr>
      <w:tr w:rsidR="009D73DB" w:rsidRPr="0021330A" w14:paraId="568DF239" w14:textId="77777777" w:rsidTr="00923D7D">
        <w:tc>
          <w:tcPr>
            <w:tcW w:w="9639" w:type="dxa"/>
          </w:tcPr>
          <w:p w14:paraId="568DF238" w14:textId="25E9FE78" w:rsidR="0085747A" w:rsidRPr="0021330A" w:rsidRDefault="00DE14C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21330A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Pedagogika jako dyscyplina naukowa. </w:t>
            </w:r>
            <w:r w:rsidR="0093359C" w:rsidRPr="0021330A">
              <w:rPr>
                <w:rFonts w:ascii="Corbel" w:hAnsi="Corbel"/>
                <w:color w:val="000000" w:themeColor="text1"/>
                <w:sz w:val="24"/>
                <w:szCs w:val="24"/>
              </w:rPr>
              <w:t>Problemy współczesnego wychowania.</w:t>
            </w:r>
            <w:r w:rsidR="0017312C" w:rsidRPr="0021330A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Podstawowe definicje wychowania, ich systematyzacja i rodzaje.</w:t>
            </w:r>
            <w:r w:rsidR="00FA7AE4" w:rsidRPr="0021330A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Problematyka celów wychowania – dalekich i bliskich.</w:t>
            </w:r>
          </w:p>
        </w:tc>
      </w:tr>
      <w:tr w:rsidR="00FA7AE4" w:rsidRPr="0021330A" w14:paraId="7D2A6092" w14:textId="77777777" w:rsidTr="00923D7D">
        <w:tc>
          <w:tcPr>
            <w:tcW w:w="9639" w:type="dxa"/>
          </w:tcPr>
          <w:p w14:paraId="569A6BE7" w14:textId="47BD83AA" w:rsidR="00FA7AE4" w:rsidRPr="0021330A" w:rsidRDefault="00FA7AE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21330A">
              <w:rPr>
                <w:rFonts w:ascii="Corbel" w:hAnsi="Corbel"/>
                <w:color w:val="000000" w:themeColor="text1"/>
                <w:sz w:val="24"/>
                <w:szCs w:val="24"/>
              </w:rPr>
              <w:t>Podstawowe kategorie aksjologiczne wychowania i pedagogiki. Wartości i antywartości w praktyce edukacyjnej. Wychowanie ku wartościom. Wielkie systemy wychowania: chrześcijański, neoliberalny, neokonserwatywny.</w:t>
            </w:r>
          </w:p>
        </w:tc>
      </w:tr>
      <w:tr w:rsidR="00C02B29" w:rsidRPr="0021330A" w14:paraId="294DCF56" w14:textId="77777777" w:rsidTr="00923D7D">
        <w:tc>
          <w:tcPr>
            <w:tcW w:w="9639" w:type="dxa"/>
          </w:tcPr>
          <w:p w14:paraId="337BA3F5" w14:textId="198DAC57" w:rsidR="00C02B29" w:rsidRPr="0021330A" w:rsidRDefault="00C02B2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21330A">
              <w:rPr>
                <w:rFonts w:ascii="Corbel" w:hAnsi="Corbel"/>
                <w:color w:val="000000" w:themeColor="text1"/>
                <w:sz w:val="24"/>
                <w:szCs w:val="24"/>
              </w:rPr>
              <w:lastRenderedPageBreak/>
              <w:t>Ontologiczne podstawy pedagogiki: wychowanie/edukacja jako podstawowe kategorie poznawcze. Wychowanie a socjalizacja, edukacja, kształcenie-nauczanie.</w:t>
            </w:r>
            <w:r w:rsidR="0026428B" w:rsidRPr="0021330A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Pojęcie ukrytego programu szkoły.</w:t>
            </w:r>
          </w:p>
        </w:tc>
      </w:tr>
      <w:tr w:rsidR="0093359C" w:rsidRPr="0021330A" w14:paraId="76BAA5BE" w14:textId="77777777" w:rsidTr="00923D7D">
        <w:tc>
          <w:tcPr>
            <w:tcW w:w="9639" w:type="dxa"/>
          </w:tcPr>
          <w:p w14:paraId="215FE400" w14:textId="48D188D9" w:rsidR="0093359C" w:rsidRPr="0021330A" w:rsidRDefault="0093359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21330A">
              <w:rPr>
                <w:rFonts w:ascii="Corbel" w:hAnsi="Corbel"/>
                <w:color w:val="000000" w:themeColor="text1"/>
                <w:sz w:val="24"/>
                <w:szCs w:val="24"/>
              </w:rPr>
              <w:t>Zakres autonomii nauczyciela. Warunki skutecznego nauczycielskiego działania.</w:t>
            </w:r>
            <w:r w:rsidR="00767C3D" w:rsidRPr="0021330A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Umiejętność realizacji innowacyjnych projektów edukacyjnych. Nauczyciel jako promotor zmian.</w:t>
            </w:r>
          </w:p>
        </w:tc>
      </w:tr>
      <w:tr w:rsidR="009D73DB" w:rsidRPr="0021330A" w14:paraId="568DF23B" w14:textId="77777777" w:rsidTr="00923D7D">
        <w:tc>
          <w:tcPr>
            <w:tcW w:w="9639" w:type="dxa"/>
          </w:tcPr>
          <w:p w14:paraId="568DF23A" w14:textId="34B994CF" w:rsidR="0085747A" w:rsidRPr="0021330A" w:rsidRDefault="009E363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21330A">
              <w:rPr>
                <w:rFonts w:ascii="Corbel" w:hAnsi="Corbel"/>
                <w:color w:val="000000" w:themeColor="text1"/>
                <w:sz w:val="24"/>
                <w:szCs w:val="24"/>
              </w:rPr>
              <w:t>Etyka zawodowa nauczycieli</w:t>
            </w:r>
            <w:r w:rsidR="00032378" w:rsidRPr="0021330A">
              <w:rPr>
                <w:rFonts w:ascii="Corbel" w:hAnsi="Corbel"/>
                <w:color w:val="000000" w:themeColor="text1"/>
                <w:sz w:val="24"/>
                <w:szCs w:val="24"/>
              </w:rPr>
              <w:t>. Odpowiedzialność etyczna nauczyciela.</w:t>
            </w:r>
            <w:r w:rsidR="00B6689A" w:rsidRPr="0021330A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Autorytet nauczyciela.</w:t>
            </w:r>
          </w:p>
        </w:tc>
      </w:tr>
      <w:tr w:rsidR="001E2E7A" w:rsidRPr="0021330A" w14:paraId="015EAD5D" w14:textId="77777777" w:rsidTr="00923D7D">
        <w:tc>
          <w:tcPr>
            <w:tcW w:w="9639" w:type="dxa"/>
          </w:tcPr>
          <w:p w14:paraId="6F64996C" w14:textId="51C31CCD" w:rsidR="001E2E7A" w:rsidRPr="0021330A" w:rsidRDefault="00B0446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21330A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Kultura organizacyjna szkoły. </w:t>
            </w:r>
            <w:r w:rsidR="001E2E7A" w:rsidRPr="0021330A">
              <w:rPr>
                <w:rFonts w:ascii="Corbel" w:hAnsi="Corbel"/>
                <w:color w:val="000000" w:themeColor="text1"/>
                <w:sz w:val="24"/>
                <w:szCs w:val="24"/>
              </w:rPr>
              <w:t>Kryzys szkoły w kontekście jej zadań wychowawczych.</w:t>
            </w:r>
            <w:r w:rsidR="000F0CA5" w:rsidRPr="0021330A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</w:t>
            </w:r>
          </w:p>
        </w:tc>
      </w:tr>
      <w:tr w:rsidR="00C90593" w:rsidRPr="0021330A" w14:paraId="74210A59" w14:textId="77777777" w:rsidTr="00923D7D">
        <w:tc>
          <w:tcPr>
            <w:tcW w:w="9639" w:type="dxa"/>
          </w:tcPr>
          <w:p w14:paraId="082AFC63" w14:textId="16C53BE7" w:rsidR="00C90593" w:rsidRPr="0021330A" w:rsidRDefault="00C9059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21330A">
              <w:rPr>
                <w:rFonts w:ascii="Corbel" w:hAnsi="Corbel"/>
                <w:color w:val="000000" w:themeColor="text1"/>
                <w:sz w:val="24"/>
                <w:szCs w:val="24"/>
              </w:rPr>
              <w:t>Program pracy wychowawczej. Metody, umiejętności wychowawcze.</w:t>
            </w:r>
            <w:r w:rsidR="00FD76F8" w:rsidRPr="0021330A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Trudności wychowawcze.</w:t>
            </w:r>
          </w:p>
        </w:tc>
      </w:tr>
      <w:tr w:rsidR="009E6CFB" w:rsidRPr="0021330A" w14:paraId="772FB8E5" w14:textId="77777777" w:rsidTr="00923D7D">
        <w:tc>
          <w:tcPr>
            <w:tcW w:w="9639" w:type="dxa"/>
          </w:tcPr>
          <w:p w14:paraId="57446DA8" w14:textId="7CD5147C" w:rsidR="009E6CFB" w:rsidRPr="0021330A" w:rsidRDefault="009E6CF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21330A">
              <w:rPr>
                <w:rFonts w:ascii="Corbel" w:hAnsi="Corbel"/>
                <w:color w:val="000000" w:themeColor="text1"/>
                <w:sz w:val="24"/>
                <w:szCs w:val="24"/>
              </w:rPr>
              <w:t>Metody poznawania ucznia i całej klasy. Integracja zespołu klasowego.</w:t>
            </w:r>
          </w:p>
        </w:tc>
      </w:tr>
      <w:tr w:rsidR="00CE3714" w:rsidRPr="0021330A" w14:paraId="34E71AB2" w14:textId="77777777" w:rsidTr="00923D7D">
        <w:tc>
          <w:tcPr>
            <w:tcW w:w="9639" w:type="dxa"/>
          </w:tcPr>
          <w:p w14:paraId="0BC8E432" w14:textId="0991C434" w:rsidR="00CE3714" w:rsidRPr="0021330A" w:rsidRDefault="00CE371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21330A">
              <w:rPr>
                <w:rFonts w:ascii="Corbel" w:hAnsi="Corbel"/>
                <w:color w:val="000000" w:themeColor="text1"/>
                <w:sz w:val="24"/>
                <w:szCs w:val="24"/>
              </w:rPr>
              <w:t>Dojrzałość szkolna dziecka oraz jej uwarunkowania środowiskowe.</w:t>
            </w:r>
            <w:r w:rsidR="00D8150C" w:rsidRPr="0021330A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Adaptacja dziecka do środowiska szkolnego.</w:t>
            </w:r>
            <w:r w:rsidR="00DE3CA4" w:rsidRPr="0021330A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</w:t>
            </w:r>
          </w:p>
        </w:tc>
      </w:tr>
      <w:tr w:rsidR="009A1A32" w:rsidRPr="0021330A" w14:paraId="0FB20F20" w14:textId="77777777" w:rsidTr="00923D7D">
        <w:tc>
          <w:tcPr>
            <w:tcW w:w="9639" w:type="dxa"/>
          </w:tcPr>
          <w:p w14:paraId="2DA78BFC" w14:textId="384F5E2E" w:rsidR="009A1A32" w:rsidRPr="0021330A" w:rsidRDefault="009A1A3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21330A">
              <w:rPr>
                <w:rFonts w:ascii="Corbel" w:hAnsi="Corbel"/>
                <w:color w:val="000000" w:themeColor="text1"/>
                <w:sz w:val="24"/>
                <w:szCs w:val="24"/>
                <w:shd w:val="clear" w:color="auto" w:fill="FFFFFF"/>
              </w:rPr>
              <w:t>Pedagogiczne uwarunkowania rozwoju języka i myślenia dziecka.</w:t>
            </w:r>
          </w:p>
        </w:tc>
      </w:tr>
      <w:tr w:rsidR="00C7517F" w:rsidRPr="0021330A" w14:paraId="6D658292" w14:textId="77777777" w:rsidTr="00923D7D">
        <w:tc>
          <w:tcPr>
            <w:tcW w:w="9639" w:type="dxa"/>
          </w:tcPr>
          <w:p w14:paraId="7AA6D5D0" w14:textId="45BCBE97" w:rsidR="00C7517F" w:rsidRPr="0021330A" w:rsidRDefault="00C7517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21330A">
              <w:rPr>
                <w:rFonts w:ascii="Corbel" w:hAnsi="Corbel"/>
                <w:color w:val="000000" w:themeColor="text1"/>
                <w:sz w:val="24"/>
                <w:szCs w:val="24"/>
              </w:rPr>
              <w:t>Rozwój podmiotowości indywidualnej uczniów, ich samodzielności, poczucia sprawstwa, kreatywności.</w:t>
            </w:r>
          </w:p>
        </w:tc>
      </w:tr>
      <w:tr w:rsidR="00DE3CA4" w:rsidRPr="0021330A" w14:paraId="39E48D83" w14:textId="77777777" w:rsidTr="00923D7D">
        <w:tc>
          <w:tcPr>
            <w:tcW w:w="9639" w:type="dxa"/>
          </w:tcPr>
          <w:p w14:paraId="0A9CBBFD" w14:textId="4C162664" w:rsidR="00DE3CA4" w:rsidRPr="0021330A" w:rsidRDefault="00DE3CA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21330A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Rozwiązywanie konfliktów w klasie szkolnej lub grupie wychowawczej. </w:t>
            </w:r>
            <w:r w:rsidR="00D8150C" w:rsidRPr="0021330A">
              <w:rPr>
                <w:rFonts w:ascii="Corbel" w:hAnsi="Corbel"/>
                <w:color w:val="000000" w:themeColor="text1"/>
                <w:sz w:val="24"/>
                <w:szCs w:val="24"/>
              </w:rPr>
              <w:t>Szkolny program profilaktyczny i przeciwdziałanie negatywnym zjawiskom.</w:t>
            </w:r>
          </w:p>
        </w:tc>
      </w:tr>
      <w:tr w:rsidR="0021599C" w:rsidRPr="0021330A" w14:paraId="6E3E3EF7" w14:textId="77777777" w:rsidTr="00923D7D">
        <w:tc>
          <w:tcPr>
            <w:tcW w:w="9639" w:type="dxa"/>
          </w:tcPr>
          <w:p w14:paraId="6FCEDE97" w14:textId="676B10DE" w:rsidR="0021599C" w:rsidRPr="0021330A" w:rsidRDefault="0021599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21330A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Specyfika pracy nauczyciela wspomagającego. </w:t>
            </w:r>
          </w:p>
        </w:tc>
      </w:tr>
      <w:tr w:rsidR="009D73DB" w:rsidRPr="0021330A" w14:paraId="568DF23D" w14:textId="77777777" w:rsidTr="00923D7D">
        <w:tc>
          <w:tcPr>
            <w:tcW w:w="9639" w:type="dxa"/>
          </w:tcPr>
          <w:p w14:paraId="568DF23C" w14:textId="111A00A3" w:rsidR="0085747A" w:rsidRPr="0021330A" w:rsidRDefault="004807F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21330A">
              <w:rPr>
                <w:rFonts w:ascii="Corbel" w:hAnsi="Corbel"/>
                <w:color w:val="000000" w:themeColor="text1"/>
                <w:sz w:val="24"/>
                <w:szCs w:val="24"/>
              </w:rPr>
              <w:t>Partnerstwo szkoła – rodzina – lokalne środowisko</w:t>
            </w:r>
            <w:r w:rsidR="00A021B1" w:rsidRPr="0021330A">
              <w:rPr>
                <w:rFonts w:ascii="Corbel" w:hAnsi="Corbel"/>
                <w:color w:val="000000" w:themeColor="text1"/>
                <w:sz w:val="24"/>
                <w:szCs w:val="24"/>
              </w:rPr>
              <w:t>.</w:t>
            </w:r>
            <w:r w:rsidR="009A0C26" w:rsidRPr="0021330A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Organizacja zajęć terenowych i wycieczek. Wykorzystanie potencjału biblioteki szkolnej.</w:t>
            </w:r>
          </w:p>
        </w:tc>
      </w:tr>
      <w:tr w:rsidR="00EC0FD4" w:rsidRPr="0021330A" w14:paraId="6D6C74E9" w14:textId="77777777" w:rsidTr="00923D7D">
        <w:tc>
          <w:tcPr>
            <w:tcW w:w="9639" w:type="dxa"/>
          </w:tcPr>
          <w:p w14:paraId="70E71DBB" w14:textId="12DE2204" w:rsidR="00EC0FD4" w:rsidRPr="0021330A" w:rsidRDefault="00EC0FD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21330A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Media w procesie edukacyjnym. </w:t>
            </w:r>
          </w:p>
        </w:tc>
      </w:tr>
    </w:tbl>
    <w:p w14:paraId="12A52B68" w14:textId="77777777" w:rsidR="009D73DB" w:rsidRPr="0021330A" w:rsidRDefault="009D73D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68DF23F" w14:textId="77777777" w:rsidR="0085747A" w:rsidRPr="0021330A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21330A">
        <w:rPr>
          <w:rFonts w:ascii="Corbel" w:hAnsi="Corbel"/>
          <w:smallCaps w:val="0"/>
          <w:szCs w:val="24"/>
        </w:rPr>
        <w:t>3.4 Metody dydaktyczne</w:t>
      </w:r>
      <w:r w:rsidRPr="0021330A">
        <w:rPr>
          <w:rFonts w:ascii="Corbel" w:hAnsi="Corbel"/>
          <w:b w:val="0"/>
          <w:smallCaps w:val="0"/>
          <w:szCs w:val="24"/>
        </w:rPr>
        <w:t xml:space="preserve"> </w:t>
      </w:r>
    </w:p>
    <w:p w14:paraId="78F69A69" w14:textId="77777777" w:rsidR="00552E1A" w:rsidRPr="0021330A" w:rsidRDefault="00552E1A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568DF240" w14:textId="1788A353" w:rsidR="0085747A" w:rsidRPr="0021330A" w:rsidRDefault="00551B6F" w:rsidP="00F95B3D">
      <w:pPr>
        <w:rPr>
          <w:rFonts w:ascii="Corbel" w:hAnsi="Corbel"/>
          <w:sz w:val="24"/>
          <w:szCs w:val="24"/>
        </w:rPr>
      </w:pPr>
      <w:r w:rsidRPr="0021330A">
        <w:rPr>
          <w:rFonts w:ascii="Corbel" w:hAnsi="Corbel"/>
          <w:sz w:val="24"/>
          <w:szCs w:val="24"/>
        </w:rPr>
        <w:t>Wykład</w:t>
      </w:r>
      <w:r w:rsidR="003C1F73" w:rsidRPr="0021330A">
        <w:rPr>
          <w:rFonts w:ascii="Corbel" w:hAnsi="Corbel"/>
          <w:sz w:val="24"/>
          <w:szCs w:val="24"/>
        </w:rPr>
        <w:t xml:space="preserve">: </w:t>
      </w:r>
      <w:r w:rsidRPr="0021330A">
        <w:rPr>
          <w:rFonts w:ascii="Corbel" w:hAnsi="Corbel"/>
          <w:sz w:val="24"/>
          <w:szCs w:val="24"/>
        </w:rPr>
        <w:t>informacyjny, problemowy, konwersatoryjny,</w:t>
      </w:r>
      <w:r w:rsidR="00F95B3D" w:rsidRPr="0021330A">
        <w:rPr>
          <w:rFonts w:ascii="Corbel" w:hAnsi="Corbel"/>
          <w:sz w:val="24"/>
          <w:szCs w:val="24"/>
        </w:rPr>
        <w:t xml:space="preserve"> z prezentacją multimedialną</w:t>
      </w:r>
      <w:r w:rsidR="003875FF" w:rsidRPr="0021330A">
        <w:rPr>
          <w:rFonts w:ascii="Corbel" w:hAnsi="Corbel"/>
          <w:sz w:val="24"/>
          <w:szCs w:val="24"/>
        </w:rPr>
        <w:t>;</w:t>
      </w:r>
      <w:r w:rsidRPr="0021330A">
        <w:rPr>
          <w:rFonts w:ascii="Corbel" w:hAnsi="Corbel"/>
          <w:sz w:val="24"/>
          <w:szCs w:val="24"/>
        </w:rPr>
        <w:t xml:space="preserve"> metody aktywizujące /w tym debaty, e-learning.</w:t>
      </w:r>
    </w:p>
    <w:p w14:paraId="744A0F87" w14:textId="3D836DD0" w:rsidR="003C1F73" w:rsidRPr="0021330A" w:rsidRDefault="003C1F73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21330A">
        <w:rPr>
          <w:rFonts w:ascii="Corbel" w:hAnsi="Corbel"/>
          <w:b w:val="0"/>
          <w:smallCaps w:val="0"/>
          <w:szCs w:val="24"/>
        </w:rPr>
        <w:t>Ćwiczenia: analiza tekstów z dyskusją, metoda projektów (projekt wdrożeniowy, praktyczny), praca w grupach (rozwiązywanie zadań, dyskusja),</w:t>
      </w:r>
      <w:r w:rsidR="00AA231F" w:rsidRPr="0021330A">
        <w:rPr>
          <w:rFonts w:ascii="Corbel" w:hAnsi="Corbel"/>
          <w:b w:val="0"/>
          <w:smallCaps w:val="0"/>
          <w:szCs w:val="24"/>
        </w:rPr>
        <w:t xml:space="preserve"> </w:t>
      </w:r>
      <w:r w:rsidRPr="0021330A">
        <w:rPr>
          <w:rFonts w:ascii="Corbel" w:hAnsi="Corbel"/>
          <w:b w:val="0"/>
          <w:smallCaps w:val="0"/>
          <w:szCs w:val="24"/>
        </w:rPr>
        <w:t>gry dydaktyczne</w:t>
      </w:r>
      <w:r w:rsidR="009B6B63" w:rsidRPr="0021330A">
        <w:rPr>
          <w:rFonts w:ascii="Corbel" w:hAnsi="Corbel"/>
          <w:b w:val="0"/>
          <w:smallCaps w:val="0"/>
          <w:szCs w:val="24"/>
        </w:rPr>
        <w:t>.</w:t>
      </w:r>
    </w:p>
    <w:p w14:paraId="568DF246" w14:textId="77777777" w:rsidR="00E960BB" w:rsidRPr="0021330A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68DF247" w14:textId="77777777" w:rsidR="0085747A" w:rsidRPr="0021330A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21330A">
        <w:rPr>
          <w:rFonts w:ascii="Corbel" w:hAnsi="Corbel"/>
          <w:smallCaps w:val="0"/>
          <w:szCs w:val="24"/>
        </w:rPr>
        <w:t xml:space="preserve">4. </w:t>
      </w:r>
      <w:r w:rsidR="0085747A" w:rsidRPr="0021330A">
        <w:rPr>
          <w:rFonts w:ascii="Corbel" w:hAnsi="Corbel"/>
          <w:smallCaps w:val="0"/>
          <w:szCs w:val="24"/>
        </w:rPr>
        <w:t>METODY I KRYTERIA OCENY</w:t>
      </w:r>
      <w:r w:rsidR="009F4610" w:rsidRPr="0021330A">
        <w:rPr>
          <w:rFonts w:ascii="Corbel" w:hAnsi="Corbel"/>
          <w:smallCaps w:val="0"/>
          <w:szCs w:val="24"/>
        </w:rPr>
        <w:t xml:space="preserve"> </w:t>
      </w:r>
    </w:p>
    <w:p w14:paraId="568DF248" w14:textId="77777777" w:rsidR="00923D7D" w:rsidRPr="0021330A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68DF249" w14:textId="77777777" w:rsidR="0085747A" w:rsidRPr="0021330A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21330A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21330A">
        <w:rPr>
          <w:rFonts w:ascii="Corbel" w:hAnsi="Corbel"/>
          <w:smallCaps w:val="0"/>
          <w:szCs w:val="24"/>
        </w:rPr>
        <w:t>uczenia się</w:t>
      </w:r>
    </w:p>
    <w:p w14:paraId="568DF24A" w14:textId="77777777" w:rsidR="0085747A" w:rsidRPr="0021330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2"/>
        <w:gridCol w:w="2116"/>
      </w:tblGrid>
      <w:tr w:rsidR="0085747A" w:rsidRPr="0021330A" w14:paraId="568DF250" w14:textId="77777777" w:rsidTr="000A01AF">
        <w:tc>
          <w:tcPr>
            <w:tcW w:w="1962" w:type="dxa"/>
            <w:vAlign w:val="center"/>
          </w:tcPr>
          <w:p w14:paraId="568DF24B" w14:textId="77777777" w:rsidR="0085747A" w:rsidRPr="0021330A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1330A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2" w:type="dxa"/>
            <w:vAlign w:val="center"/>
          </w:tcPr>
          <w:p w14:paraId="568DF24C" w14:textId="77777777" w:rsidR="0085747A" w:rsidRPr="0021330A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133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568DF24D" w14:textId="77777777" w:rsidR="0085747A" w:rsidRPr="0021330A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133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2133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6" w:type="dxa"/>
            <w:vAlign w:val="center"/>
          </w:tcPr>
          <w:p w14:paraId="568DF24E" w14:textId="77777777" w:rsidR="00923D7D" w:rsidRPr="0021330A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1330A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68DF24F" w14:textId="77777777" w:rsidR="0085747A" w:rsidRPr="0021330A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1330A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21330A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21330A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0A01AF" w:rsidRPr="0021330A" w14:paraId="568DF254" w14:textId="77777777" w:rsidTr="000A01AF">
        <w:tc>
          <w:tcPr>
            <w:tcW w:w="1962" w:type="dxa"/>
          </w:tcPr>
          <w:p w14:paraId="568DF251" w14:textId="0CCF62B4" w:rsidR="000A01AF" w:rsidRPr="0021330A" w:rsidRDefault="000A01AF" w:rsidP="0045371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21330A">
              <w:rPr>
                <w:rFonts w:ascii="Corbel" w:hAnsi="Corbel"/>
                <w:b w:val="0"/>
                <w:szCs w:val="24"/>
              </w:rPr>
              <w:t>EK_ 01</w:t>
            </w:r>
          </w:p>
        </w:tc>
        <w:tc>
          <w:tcPr>
            <w:tcW w:w="5442" w:type="dxa"/>
          </w:tcPr>
          <w:p w14:paraId="568DF252" w14:textId="64B5A23D" w:rsidR="000A01AF" w:rsidRPr="0021330A" w:rsidRDefault="000A01AF" w:rsidP="0030461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1330A">
              <w:rPr>
                <w:rFonts w:ascii="Corbel" w:hAnsi="Corbel"/>
                <w:sz w:val="24"/>
                <w:szCs w:val="24"/>
              </w:rPr>
              <w:t>kolokwium</w:t>
            </w:r>
          </w:p>
        </w:tc>
        <w:tc>
          <w:tcPr>
            <w:tcW w:w="2116" w:type="dxa"/>
          </w:tcPr>
          <w:p w14:paraId="568DF253" w14:textId="4DCFEFBC" w:rsidR="000A01AF" w:rsidRPr="0021330A" w:rsidRDefault="000A01AF" w:rsidP="0021016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1330A">
              <w:rPr>
                <w:rFonts w:ascii="Corbel" w:hAnsi="Corbel"/>
                <w:sz w:val="24"/>
                <w:szCs w:val="24"/>
              </w:rPr>
              <w:t>w</w:t>
            </w:r>
          </w:p>
        </w:tc>
      </w:tr>
      <w:tr w:rsidR="000A01AF" w:rsidRPr="0021330A" w14:paraId="568DF258" w14:textId="77777777" w:rsidTr="000A01AF">
        <w:tc>
          <w:tcPr>
            <w:tcW w:w="1962" w:type="dxa"/>
          </w:tcPr>
          <w:p w14:paraId="568DF255" w14:textId="51C485E9" w:rsidR="000A01AF" w:rsidRPr="0021330A" w:rsidRDefault="000A01AF" w:rsidP="0045371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1330A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2" w:type="dxa"/>
          </w:tcPr>
          <w:p w14:paraId="568DF256" w14:textId="4F4C9233" w:rsidR="000A01AF" w:rsidRPr="0021330A" w:rsidRDefault="00D472F8" w:rsidP="0030461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1330A">
              <w:rPr>
                <w:rFonts w:ascii="Corbel" w:hAnsi="Corbel"/>
                <w:sz w:val="24"/>
                <w:szCs w:val="24"/>
              </w:rPr>
              <w:t xml:space="preserve">projekt, </w:t>
            </w:r>
            <w:r w:rsidR="000A01AF" w:rsidRPr="0021330A">
              <w:rPr>
                <w:rFonts w:ascii="Corbel" w:hAnsi="Corbel"/>
                <w:sz w:val="24"/>
                <w:szCs w:val="24"/>
              </w:rPr>
              <w:t>obserwacja na zajęciach</w:t>
            </w:r>
          </w:p>
        </w:tc>
        <w:tc>
          <w:tcPr>
            <w:tcW w:w="2116" w:type="dxa"/>
          </w:tcPr>
          <w:p w14:paraId="568DF257" w14:textId="0206E857" w:rsidR="000A01AF" w:rsidRPr="0021330A" w:rsidRDefault="000A01AF" w:rsidP="0021016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1330A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21330A">
              <w:rPr>
                <w:rFonts w:ascii="Corbel" w:hAnsi="Corbel"/>
                <w:sz w:val="24"/>
                <w:szCs w:val="24"/>
              </w:rPr>
              <w:t>ćw</w:t>
            </w:r>
            <w:proofErr w:type="spellEnd"/>
          </w:p>
        </w:tc>
      </w:tr>
      <w:tr w:rsidR="000A01AF" w:rsidRPr="0021330A" w14:paraId="4DCAB2DD" w14:textId="77777777" w:rsidTr="000A01AF">
        <w:tc>
          <w:tcPr>
            <w:tcW w:w="1962" w:type="dxa"/>
          </w:tcPr>
          <w:p w14:paraId="2A2B192E" w14:textId="3A65D5E6" w:rsidR="000A01AF" w:rsidRPr="0021330A" w:rsidRDefault="000A01AF" w:rsidP="0045371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21330A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2" w:type="dxa"/>
          </w:tcPr>
          <w:p w14:paraId="5271BA00" w14:textId="2BC22C4A" w:rsidR="000A01AF" w:rsidRPr="0021330A" w:rsidRDefault="000A01AF" w:rsidP="0030461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1330A">
              <w:rPr>
                <w:rFonts w:ascii="Corbel" w:hAnsi="Corbel"/>
                <w:sz w:val="24"/>
                <w:szCs w:val="24"/>
              </w:rPr>
              <w:t>kolokwium, obserwacja na zajęciach</w:t>
            </w:r>
          </w:p>
        </w:tc>
        <w:tc>
          <w:tcPr>
            <w:tcW w:w="2116" w:type="dxa"/>
          </w:tcPr>
          <w:p w14:paraId="6FF965FE" w14:textId="004CF133" w:rsidR="000A01AF" w:rsidRPr="0021330A" w:rsidRDefault="000A01AF" w:rsidP="0021016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1330A">
              <w:rPr>
                <w:rFonts w:ascii="Corbel" w:hAnsi="Corbel"/>
                <w:sz w:val="24"/>
                <w:szCs w:val="24"/>
              </w:rPr>
              <w:t xml:space="preserve">w, </w:t>
            </w:r>
            <w:proofErr w:type="spellStart"/>
            <w:r w:rsidRPr="0021330A">
              <w:rPr>
                <w:rFonts w:ascii="Corbel" w:hAnsi="Corbel"/>
                <w:sz w:val="24"/>
                <w:szCs w:val="24"/>
              </w:rPr>
              <w:t>ćw</w:t>
            </w:r>
            <w:proofErr w:type="spellEnd"/>
          </w:p>
        </w:tc>
      </w:tr>
      <w:tr w:rsidR="000A01AF" w:rsidRPr="0021330A" w14:paraId="51247D14" w14:textId="77777777" w:rsidTr="000A01AF">
        <w:tc>
          <w:tcPr>
            <w:tcW w:w="1962" w:type="dxa"/>
          </w:tcPr>
          <w:p w14:paraId="06760C17" w14:textId="2A158E6F" w:rsidR="000A01AF" w:rsidRPr="0021330A" w:rsidRDefault="000A01AF" w:rsidP="0045371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21330A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442" w:type="dxa"/>
          </w:tcPr>
          <w:p w14:paraId="79BA881F" w14:textId="1FB17D8A" w:rsidR="000A01AF" w:rsidRPr="0021330A" w:rsidRDefault="0029023C" w:rsidP="0030461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1330A">
              <w:rPr>
                <w:rFonts w:ascii="Corbel" w:hAnsi="Corbel"/>
                <w:sz w:val="24"/>
                <w:szCs w:val="24"/>
              </w:rPr>
              <w:t xml:space="preserve">projekt, </w:t>
            </w:r>
            <w:r w:rsidR="000A01AF" w:rsidRPr="0021330A">
              <w:rPr>
                <w:rFonts w:ascii="Corbel" w:hAnsi="Corbel"/>
                <w:sz w:val="24"/>
                <w:szCs w:val="24"/>
              </w:rPr>
              <w:t>obserwacja na zajęciach</w:t>
            </w:r>
          </w:p>
        </w:tc>
        <w:tc>
          <w:tcPr>
            <w:tcW w:w="2116" w:type="dxa"/>
          </w:tcPr>
          <w:p w14:paraId="04050F31" w14:textId="00FD81C9" w:rsidR="000A01AF" w:rsidRPr="0021330A" w:rsidRDefault="002A4DC4" w:rsidP="0021016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1330A">
              <w:rPr>
                <w:rFonts w:ascii="Corbel" w:hAnsi="Corbel"/>
                <w:sz w:val="24"/>
                <w:szCs w:val="24"/>
              </w:rPr>
              <w:t xml:space="preserve">w, </w:t>
            </w:r>
            <w:proofErr w:type="spellStart"/>
            <w:r w:rsidR="000A01AF" w:rsidRPr="0021330A">
              <w:rPr>
                <w:rFonts w:ascii="Corbel" w:hAnsi="Corbel"/>
                <w:sz w:val="24"/>
                <w:szCs w:val="24"/>
              </w:rPr>
              <w:t>ćw</w:t>
            </w:r>
            <w:proofErr w:type="spellEnd"/>
          </w:p>
        </w:tc>
      </w:tr>
      <w:tr w:rsidR="000A01AF" w:rsidRPr="0021330A" w14:paraId="2497855E" w14:textId="77777777" w:rsidTr="000A01AF">
        <w:tc>
          <w:tcPr>
            <w:tcW w:w="1962" w:type="dxa"/>
          </w:tcPr>
          <w:p w14:paraId="091DD057" w14:textId="58F4E63F" w:rsidR="000A01AF" w:rsidRPr="0021330A" w:rsidRDefault="000A01AF" w:rsidP="0045371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21330A"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442" w:type="dxa"/>
          </w:tcPr>
          <w:p w14:paraId="57CE56AC" w14:textId="77B052A1" w:rsidR="000A01AF" w:rsidRPr="0021330A" w:rsidRDefault="000A01AF" w:rsidP="0030461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1330A">
              <w:rPr>
                <w:rFonts w:ascii="Corbel" w:hAnsi="Corbel"/>
                <w:sz w:val="24"/>
                <w:szCs w:val="24"/>
              </w:rPr>
              <w:t>obserwacja na zajęciach</w:t>
            </w:r>
            <w:r w:rsidR="0054258C" w:rsidRPr="0021330A">
              <w:rPr>
                <w:rFonts w:ascii="Corbel" w:hAnsi="Corbel"/>
                <w:sz w:val="24"/>
                <w:szCs w:val="24"/>
              </w:rPr>
              <w:t xml:space="preserve">, </w:t>
            </w:r>
            <w:r w:rsidR="008C6E4E" w:rsidRPr="0021330A">
              <w:rPr>
                <w:rFonts w:ascii="Corbel" w:hAnsi="Corbel"/>
                <w:sz w:val="24"/>
                <w:szCs w:val="24"/>
              </w:rPr>
              <w:t>gra dydaktyczna</w:t>
            </w:r>
          </w:p>
        </w:tc>
        <w:tc>
          <w:tcPr>
            <w:tcW w:w="2116" w:type="dxa"/>
          </w:tcPr>
          <w:p w14:paraId="21DFDFC0" w14:textId="0DA1CE84" w:rsidR="000A01AF" w:rsidRPr="0021330A" w:rsidRDefault="000A01AF" w:rsidP="0021016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21330A">
              <w:rPr>
                <w:rFonts w:ascii="Corbel" w:hAnsi="Corbel"/>
                <w:sz w:val="24"/>
                <w:szCs w:val="24"/>
              </w:rPr>
              <w:t>ćw</w:t>
            </w:r>
            <w:proofErr w:type="spellEnd"/>
          </w:p>
        </w:tc>
      </w:tr>
      <w:tr w:rsidR="002B57C8" w:rsidRPr="0021330A" w14:paraId="097064E2" w14:textId="77777777" w:rsidTr="000A01AF">
        <w:tc>
          <w:tcPr>
            <w:tcW w:w="1962" w:type="dxa"/>
          </w:tcPr>
          <w:p w14:paraId="4DBFB671" w14:textId="1AB3A162" w:rsidR="002B57C8" w:rsidRPr="0021330A" w:rsidRDefault="002B57C8" w:rsidP="0045371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21330A"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5442" w:type="dxa"/>
          </w:tcPr>
          <w:p w14:paraId="4EC6E6DA" w14:textId="14FDE5FE" w:rsidR="002B57C8" w:rsidRPr="0021330A" w:rsidRDefault="002B57C8" w:rsidP="0030461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1330A">
              <w:rPr>
                <w:rFonts w:ascii="Corbel" w:hAnsi="Corbel"/>
                <w:sz w:val="24"/>
                <w:szCs w:val="24"/>
              </w:rPr>
              <w:t>kolokwium, obserwacja na zajęciach</w:t>
            </w:r>
          </w:p>
        </w:tc>
        <w:tc>
          <w:tcPr>
            <w:tcW w:w="2116" w:type="dxa"/>
          </w:tcPr>
          <w:p w14:paraId="3F931A9A" w14:textId="540DE7C6" w:rsidR="002B57C8" w:rsidRPr="0021330A" w:rsidRDefault="002B57C8" w:rsidP="0021016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1330A">
              <w:rPr>
                <w:rFonts w:ascii="Corbel" w:hAnsi="Corbel"/>
                <w:sz w:val="24"/>
                <w:szCs w:val="24"/>
              </w:rPr>
              <w:t xml:space="preserve">w, </w:t>
            </w:r>
            <w:proofErr w:type="spellStart"/>
            <w:r w:rsidRPr="0021330A">
              <w:rPr>
                <w:rFonts w:ascii="Corbel" w:hAnsi="Corbel"/>
                <w:sz w:val="24"/>
                <w:szCs w:val="24"/>
              </w:rPr>
              <w:t>ćw</w:t>
            </w:r>
            <w:proofErr w:type="spellEnd"/>
          </w:p>
        </w:tc>
      </w:tr>
      <w:tr w:rsidR="002B57C8" w:rsidRPr="0021330A" w14:paraId="462BACC8" w14:textId="77777777" w:rsidTr="000A01AF">
        <w:tc>
          <w:tcPr>
            <w:tcW w:w="1962" w:type="dxa"/>
          </w:tcPr>
          <w:p w14:paraId="2FE2B311" w14:textId="12AC1EC4" w:rsidR="002B57C8" w:rsidRPr="0021330A" w:rsidRDefault="002B57C8" w:rsidP="0045371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21330A">
              <w:rPr>
                <w:rFonts w:ascii="Corbel" w:hAnsi="Corbel"/>
                <w:b w:val="0"/>
                <w:szCs w:val="24"/>
              </w:rPr>
              <w:t>EK_ 07</w:t>
            </w:r>
          </w:p>
        </w:tc>
        <w:tc>
          <w:tcPr>
            <w:tcW w:w="5442" w:type="dxa"/>
          </w:tcPr>
          <w:p w14:paraId="26FC714A" w14:textId="09F56C2F" w:rsidR="002B57C8" w:rsidRPr="0021330A" w:rsidRDefault="002B57C8" w:rsidP="0030461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1330A">
              <w:rPr>
                <w:rFonts w:ascii="Corbel" w:hAnsi="Corbel"/>
                <w:sz w:val="24"/>
                <w:szCs w:val="24"/>
              </w:rPr>
              <w:t>egzamin, obserwacja na zajęciach</w:t>
            </w:r>
          </w:p>
        </w:tc>
        <w:tc>
          <w:tcPr>
            <w:tcW w:w="2116" w:type="dxa"/>
          </w:tcPr>
          <w:p w14:paraId="3D92DCC1" w14:textId="759BF5F6" w:rsidR="002B57C8" w:rsidRPr="0021330A" w:rsidRDefault="002A4DC4" w:rsidP="0021016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1330A">
              <w:rPr>
                <w:rFonts w:ascii="Corbel" w:hAnsi="Corbel"/>
                <w:sz w:val="24"/>
                <w:szCs w:val="24"/>
              </w:rPr>
              <w:t xml:space="preserve">w, </w:t>
            </w:r>
            <w:proofErr w:type="spellStart"/>
            <w:r w:rsidR="002B57C8" w:rsidRPr="0021330A">
              <w:rPr>
                <w:rFonts w:ascii="Corbel" w:hAnsi="Corbel"/>
                <w:sz w:val="24"/>
                <w:szCs w:val="24"/>
              </w:rPr>
              <w:t>ćw</w:t>
            </w:r>
            <w:proofErr w:type="spellEnd"/>
          </w:p>
        </w:tc>
      </w:tr>
      <w:tr w:rsidR="002B57C8" w:rsidRPr="0021330A" w14:paraId="1D0C7AD5" w14:textId="77777777" w:rsidTr="000A01AF">
        <w:tc>
          <w:tcPr>
            <w:tcW w:w="1962" w:type="dxa"/>
          </w:tcPr>
          <w:p w14:paraId="384361A1" w14:textId="17661DD6" w:rsidR="002B57C8" w:rsidRPr="0021330A" w:rsidRDefault="002B57C8" w:rsidP="0045371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21330A">
              <w:rPr>
                <w:rFonts w:ascii="Corbel" w:hAnsi="Corbel"/>
                <w:b w:val="0"/>
                <w:szCs w:val="24"/>
              </w:rPr>
              <w:t>EK_ 08</w:t>
            </w:r>
          </w:p>
        </w:tc>
        <w:tc>
          <w:tcPr>
            <w:tcW w:w="5442" w:type="dxa"/>
          </w:tcPr>
          <w:p w14:paraId="0C053C20" w14:textId="2744099D" w:rsidR="002B57C8" w:rsidRPr="0021330A" w:rsidRDefault="002B57C8" w:rsidP="0030461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1330A">
              <w:rPr>
                <w:rFonts w:ascii="Corbel" w:hAnsi="Corbel"/>
                <w:sz w:val="24"/>
                <w:szCs w:val="24"/>
              </w:rPr>
              <w:t>egzamin, obserwacja na zajęciach</w:t>
            </w:r>
          </w:p>
        </w:tc>
        <w:tc>
          <w:tcPr>
            <w:tcW w:w="2116" w:type="dxa"/>
          </w:tcPr>
          <w:p w14:paraId="3FE05AE9" w14:textId="21D42B94" w:rsidR="002B57C8" w:rsidRPr="0021330A" w:rsidRDefault="002B57C8" w:rsidP="0021016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21330A">
              <w:rPr>
                <w:rFonts w:ascii="Corbel" w:hAnsi="Corbel"/>
                <w:sz w:val="24"/>
                <w:szCs w:val="24"/>
              </w:rPr>
              <w:t>ćw</w:t>
            </w:r>
            <w:proofErr w:type="spellEnd"/>
          </w:p>
        </w:tc>
      </w:tr>
      <w:tr w:rsidR="002B57C8" w:rsidRPr="0021330A" w14:paraId="0F157759" w14:textId="77777777" w:rsidTr="000A01AF">
        <w:tc>
          <w:tcPr>
            <w:tcW w:w="1962" w:type="dxa"/>
          </w:tcPr>
          <w:p w14:paraId="4B1983F5" w14:textId="1E70F282" w:rsidR="002B57C8" w:rsidRPr="0021330A" w:rsidRDefault="002B57C8" w:rsidP="0045371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21330A">
              <w:rPr>
                <w:rFonts w:ascii="Corbel" w:hAnsi="Corbel"/>
                <w:b w:val="0"/>
                <w:szCs w:val="24"/>
              </w:rPr>
              <w:t>EK_ 09</w:t>
            </w:r>
          </w:p>
        </w:tc>
        <w:tc>
          <w:tcPr>
            <w:tcW w:w="5442" w:type="dxa"/>
          </w:tcPr>
          <w:p w14:paraId="2CE82C0A" w14:textId="1A24587B" w:rsidR="002B57C8" w:rsidRPr="0021330A" w:rsidRDefault="002B57C8" w:rsidP="0030461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1330A">
              <w:rPr>
                <w:rFonts w:ascii="Corbel" w:hAnsi="Corbel"/>
                <w:sz w:val="24"/>
                <w:szCs w:val="24"/>
              </w:rPr>
              <w:t>egzamin, obserwacja na zajęciach</w:t>
            </w:r>
          </w:p>
        </w:tc>
        <w:tc>
          <w:tcPr>
            <w:tcW w:w="2116" w:type="dxa"/>
          </w:tcPr>
          <w:p w14:paraId="61EE53E6" w14:textId="63988290" w:rsidR="002B57C8" w:rsidRPr="0021330A" w:rsidRDefault="002B57C8" w:rsidP="0021016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21330A">
              <w:rPr>
                <w:rFonts w:ascii="Corbel" w:hAnsi="Corbel"/>
                <w:sz w:val="24"/>
                <w:szCs w:val="24"/>
              </w:rPr>
              <w:t>ćw</w:t>
            </w:r>
            <w:proofErr w:type="spellEnd"/>
          </w:p>
        </w:tc>
      </w:tr>
      <w:tr w:rsidR="002B57C8" w:rsidRPr="0021330A" w14:paraId="692BF683" w14:textId="77777777" w:rsidTr="000A01AF">
        <w:tc>
          <w:tcPr>
            <w:tcW w:w="1962" w:type="dxa"/>
          </w:tcPr>
          <w:p w14:paraId="1BE1E53B" w14:textId="25A3A3BF" w:rsidR="002B57C8" w:rsidRPr="0021330A" w:rsidRDefault="002B57C8" w:rsidP="0045371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21330A">
              <w:rPr>
                <w:rFonts w:ascii="Corbel" w:hAnsi="Corbel"/>
                <w:b w:val="0"/>
                <w:szCs w:val="24"/>
              </w:rPr>
              <w:t>EK_ 10</w:t>
            </w:r>
          </w:p>
        </w:tc>
        <w:tc>
          <w:tcPr>
            <w:tcW w:w="5442" w:type="dxa"/>
          </w:tcPr>
          <w:p w14:paraId="4423CFFD" w14:textId="42BF95B1" w:rsidR="002B57C8" w:rsidRPr="0021330A" w:rsidRDefault="002B57C8" w:rsidP="0030461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1330A">
              <w:rPr>
                <w:rFonts w:ascii="Corbel" w:hAnsi="Corbel"/>
                <w:sz w:val="24"/>
                <w:szCs w:val="24"/>
              </w:rPr>
              <w:t>kolokwium, egzamin, obserwacja na zajęciach</w:t>
            </w:r>
          </w:p>
        </w:tc>
        <w:tc>
          <w:tcPr>
            <w:tcW w:w="2116" w:type="dxa"/>
          </w:tcPr>
          <w:p w14:paraId="2CEF08A9" w14:textId="16E25940" w:rsidR="002B57C8" w:rsidRPr="0021330A" w:rsidRDefault="002B57C8" w:rsidP="0021016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1330A">
              <w:rPr>
                <w:rFonts w:ascii="Corbel" w:hAnsi="Corbel"/>
                <w:sz w:val="24"/>
                <w:szCs w:val="24"/>
              </w:rPr>
              <w:t xml:space="preserve">w, </w:t>
            </w:r>
            <w:proofErr w:type="spellStart"/>
            <w:r w:rsidRPr="0021330A">
              <w:rPr>
                <w:rFonts w:ascii="Corbel" w:hAnsi="Corbel"/>
                <w:sz w:val="24"/>
                <w:szCs w:val="24"/>
              </w:rPr>
              <w:t>ćw</w:t>
            </w:r>
            <w:proofErr w:type="spellEnd"/>
          </w:p>
        </w:tc>
      </w:tr>
      <w:tr w:rsidR="002B57C8" w:rsidRPr="0021330A" w14:paraId="3CB4F62D" w14:textId="77777777" w:rsidTr="000A01AF">
        <w:tc>
          <w:tcPr>
            <w:tcW w:w="1962" w:type="dxa"/>
          </w:tcPr>
          <w:p w14:paraId="30947741" w14:textId="6F53BFF3" w:rsidR="002B57C8" w:rsidRPr="0021330A" w:rsidRDefault="002B57C8" w:rsidP="0045371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21330A">
              <w:rPr>
                <w:rFonts w:ascii="Corbel" w:hAnsi="Corbel"/>
                <w:b w:val="0"/>
                <w:szCs w:val="24"/>
              </w:rPr>
              <w:t>EK_ 11</w:t>
            </w:r>
          </w:p>
        </w:tc>
        <w:tc>
          <w:tcPr>
            <w:tcW w:w="5442" w:type="dxa"/>
          </w:tcPr>
          <w:p w14:paraId="4AAFBB00" w14:textId="44CEB69A" w:rsidR="002B57C8" w:rsidRPr="0021330A" w:rsidRDefault="00D065C7" w:rsidP="0030461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1330A">
              <w:rPr>
                <w:rFonts w:ascii="Corbel" w:hAnsi="Corbel"/>
                <w:sz w:val="24"/>
                <w:szCs w:val="24"/>
              </w:rPr>
              <w:t>projekt, obserwacja na zajęciach</w:t>
            </w:r>
          </w:p>
        </w:tc>
        <w:tc>
          <w:tcPr>
            <w:tcW w:w="2116" w:type="dxa"/>
          </w:tcPr>
          <w:p w14:paraId="52A5C64A" w14:textId="04869EC1" w:rsidR="002B57C8" w:rsidRPr="0021330A" w:rsidRDefault="002B57C8" w:rsidP="0021016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1330A">
              <w:rPr>
                <w:rFonts w:ascii="Corbel" w:hAnsi="Corbel"/>
                <w:sz w:val="24"/>
                <w:szCs w:val="24"/>
              </w:rPr>
              <w:t xml:space="preserve">w, </w:t>
            </w:r>
            <w:proofErr w:type="spellStart"/>
            <w:r w:rsidRPr="0021330A">
              <w:rPr>
                <w:rFonts w:ascii="Corbel" w:hAnsi="Corbel"/>
                <w:sz w:val="24"/>
                <w:szCs w:val="24"/>
              </w:rPr>
              <w:t>ćw</w:t>
            </w:r>
            <w:proofErr w:type="spellEnd"/>
          </w:p>
        </w:tc>
      </w:tr>
      <w:tr w:rsidR="002B57C8" w:rsidRPr="0021330A" w14:paraId="3085DCE2" w14:textId="77777777" w:rsidTr="000A01AF">
        <w:tc>
          <w:tcPr>
            <w:tcW w:w="1962" w:type="dxa"/>
          </w:tcPr>
          <w:p w14:paraId="3C60E066" w14:textId="0DED1463" w:rsidR="002B57C8" w:rsidRPr="0021330A" w:rsidRDefault="002B57C8" w:rsidP="0045371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21330A">
              <w:rPr>
                <w:rFonts w:ascii="Corbel" w:hAnsi="Corbel"/>
                <w:b w:val="0"/>
                <w:szCs w:val="24"/>
              </w:rPr>
              <w:lastRenderedPageBreak/>
              <w:t>EK_ 12</w:t>
            </w:r>
          </w:p>
        </w:tc>
        <w:tc>
          <w:tcPr>
            <w:tcW w:w="5442" w:type="dxa"/>
          </w:tcPr>
          <w:p w14:paraId="6B8D7734" w14:textId="1FAA829B" w:rsidR="002B57C8" w:rsidRPr="0021330A" w:rsidRDefault="002B57C8" w:rsidP="0030461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1330A">
              <w:rPr>
                <w:rFonts w:ascii="Corbel" w:hAnsi="Corbel"/>
                <w:sz w:val="24"/>
                <w:szCs w:val="24"/>
              </w:rPr>
              <w:t>obserwacja na zajęciach</w:t>
            </w:r>
          </w:p>
        </w:tc>
        <w:tc>
          <w:tcPr>
            <w:tcW w:w="2116" w:type="dxa"/>
          </w:tcPr>
          <w:p w14:paraId="2D22F10A" w14:textId="5E07D62A" w:rsidR="002B57C8" w:rsidRPr="0021330A" w:rsidRDefault="002B57C8" w:rsidP="0021016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21330A">
              <w:rPr>
                <w:rFonts w:ascii="Corbel" w:hAnsi="Corbel"/>
                <w:sz w:val="24"/>
                <w:szCs w:val="24"/>
              </w:rPr>
              <w:t>ćw</w:t>
            </w:r>
            <w:proofErr w:type="spellEnd"/>
          </w:p>
        </w:tc>
      </w:tr>
      <w:tr w:rsidR="002B57C8" w:rsidRPr="0021330A" w14:paraId="7B7EC3C4" w14:textId="77777777" w:rsidTr="000A01AF">
        <w:tc>
          <w:tcPr>
            <w:tcW w:w="1962" w:type="dxa"/>
          </w:tcPr>
          <w:p w14:paraId="6EA074FD" w14:textId="1AE0C0D0" w:rsidR="002B57C8" w:rsidRPr="0021330A" w:rsidRDefault="002B57C8" w:rsidP="0045371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21330A">
              <w:rPr>
                <w:rFonts w:ascii="Corbel" w:hAnsi="Corbel"/>
                <w:b w:val="0"/>
                <w:szCs w:val="24"/>
              </w:rPr>
              <w:t>EK_ 13</w:t>
            </w:r>
          </w:p>
        </w:tc>
        <w:tc>
          <w:tcPr>
            <w:tcW w:w="5442" w:type="dxa"/>
          </w:tcPr>
          <w:p w14:paraId="1CB4EDD2" w14:textId="6B614142" w:rsidR="002B57C8" w:rsidRPr="0021330A" w:rsidRDefault="002B57C8" w:rsidP="0030461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1330A">
              <w:rPr>
                <w:rFonts w:ascii="Corbel" w:hAnsi="Corbel"/>
                <w:sz w:val="24"/>
                <w:szCs w:val="24"/>
              </w:rPr>
              <w:t>obserwacja na zajęciach</w:t>
            </w:r>
            <w:r w:rsidR="003A61F4" w:rsidRPr="0021330A">
              <w:rPr>
                <w:rFonts w:ascii="Corbel" w:hAnsi="Corbel"/>
                <w:sz w:val="24"/>
                <w:szCs w:val="24"/>
              </w:rPr>
              <w:t>, gra dydaktyczna</w:t>
            </w:r>
          </w:p>
        </w:tc>
        <w:tc>
          <w:tcPr>
            <w:tcW w:w="2116" w:type="dxa"/>
          </w:tcPr>
          <w:p w14:paraId="641457F2" w14:textId="6CD5B82F" w:rsidR="002B57C8" w:rsidRPr="0021330A" w:rsidRDefault="002B57C8" w:rsidP="0021016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21330A">
              <w:rPr>
                <w:rFonts w:ascii="Corbel" w:hAnsi="Corbel"/>
                <w:sz w:val="24"/>
                <w:szCs w:val="24"/>
              </w:rPr>
              <w:t>ćw</w:t>
            </w:r>
            <w:proofErr w:type="spellEnd"/>
          </w:p>
        </w:tc>
      </w:tr>
    </w:tbl>
    <w:p w14:paraId="568DF259" w14:textId="77777777" w:rsidR="00923D7D" w:rsidRPr="0021330A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68DF25B" w14:textId="278E93F9" w:rsidR="00923D7D" w:rsidRPr="0021330A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21330A">
        <w:rPr>
          <w:rFonts w:ascii="Corbel" w:hAnsi="Corbel"/>
          <w:smallCaps w:val="0"/>
          <w:szCs w:val="24"/>
        </w:rPr>
        <w:t xml:space="preserve">4.2 </w:t>
      </w:r>
      <w:r w:rsidR="0085747A" w:rsidRPr="0021330A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21330A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21330A" w14:paraId="568DF25F" w14:textId="77777777" w:rsidTr="00923D7D">
        <w:tc>
          <w:tcPr>
            <w:tcW w:w="9670" w:type="dxa"/>
          </w:tcPr>
          <w:p w14:paraId="2870B50C" w14:textId="5BC7AAB2" w:rsidR="00087400" w:rsidRPr="0021330A" w:rsidRDefault="00087400" w:rsidP="006675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1330A">
              <w:rPr>
                <w:rFonts w:ascii="Corbel" w:hAnsi="Corbel"/>
                <w:b w:val="0"/>
                <w:smallCaps w:val="0"/>
                <w:szCs w:val="24"/>
              </w:rPr>
              <w:t>Ćwiczenia:</w:t>
            </w:r>
            <w:r w:rsidR="0066759E" w:rsidRPr="0021330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21330A">
              <w:rPr>
                <w:rFonts w:ascii="Corbel" w:hAnsi="Corbel"/>
                <w:b w:val="0"/>
                <w:smallCaps w:val="0"/>
                <w:szCs w:val="24"/>
              </w:rPr>
              <w:t>aktywność na zajęciach (udział w dyskusji, przygotowanie prezentacji)</w:t>
            </w:r>
            <w:r w:rsidR="0066759E" w:rsidRPr="0021330A">
              <w:rPr>
                <w:rFonts w:ascii="Corbel" w:hAnsi="Corbel"/>
                <w:b w:val="0"/>
                <w:smallCaps w:val="0"/>
                <w:szCs w:val="24"/>
              </w:rPr>
              <w:t>, pozytywne zaliczenie dwóch kolokwiów:</w:t>
            </w:r>
          </w:p>
          <w:p w14:paraId="330CBF4C" w14:textId="77777777" w:rsidR="0066759E" w:rsidRPr="0021330A" w:rsidRDefault="0066759E" w:rsidP="006675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1330A">
              <w:rPr>
                <w:rFonts w:ascii="Corbel" w:hAnsi="Corbel"/>
                <w:b w:val="0"/>
                <w:smallCaps w:val="0"/>
                <w:szCs w:val="24"/>
              </w:rPr>
              <w:t>ocena 5.0 – wykazuje znajomość treści kształcenia na poziomie 93%-100% (znakomita wiedza)</w:t>
            </w:r>
          </w:p>
          <w:p w14:paraId="0B13A34D" w14:textId="77777777" w:rsidR="0066759E" w:rsidRPr="0021330A" w:rsidRDefault="0066759E" w:rsidP="006675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1330A">
              <w:rPr>
                <w:rFonts w:ascii="Corbel" w:hAnsi="Corbel"/>
                <w:b w:val="0"/>
                <w:smallCaps w:val="0"/>
                <w:szCs w:val="24"/>
              </w:rPr>
              <w:t>ocena 4.5 – wykazuje znajomość treści kształcenia na poziomie 85%-92% (bardzo dobry poziom wiedzy z drobnymi błędami)</w:t>
            </w:r>
          </w:p>
          <w:p w14:paraId="0B6C688A" w14:textId="77777777" w:rsidR="0066759E" w:rsidRPr="0021330A" w:rsidRDefault="0066759E" w:rsidP="006675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1330A">
              <w:rPr>
                <w:rFonts w:ascii="Corbel" w:hAnsi="Corbel"/>
                <w:b w:val="0"/>
                <w:smallCaps w:val="0"/>
                <w:szCs w:val="24"/>
              </w:rPr>
              <w:t>ocena 4.0 – wykazuje znajomość treści kształcenia na poziomie 77%-84% (dobry poziom wiedzy, z pewnymi niedociągnięciami)</w:t>
            </w:r>
          </w:p>
          <w:p w14:paraId="58F32603" w14:textId="77777777" w:rsidR="0066759E" w:rsidRPr="0021330A" w:rsidRDefault="0066759E" w:rsidP="006675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1330A">
              <w:rPr>
                <w:rFonts w:ascii="Corbel" w:hAnsi="Corbel"/>
                <w:b w:val="0"/>
                <w:smallCaps w:val="0"/>
                <w:szCs w:val="24"/>
              </w:rPr>
              <w:t>ocena 3.5 – wykazuje znajomość treści kształcenia na poziomie 69%-76% (zadowalająca wiedza, z niewielką liczbą błędów)</w:t>
            </w:r>
          </w:p>
          <w:p w14:paraId="03061D8E" w14:textId="77777777" w:rsidR="0066759E" w:rsidRPr="0021330A" w:rsidRDefault="0066759E" w:rsidP="006675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1330A">
              <w:rPr>
                <w:rFonts w:ascii="Corbel" w:hAnsi="Corbel"/>
                <w:b w:val="0"/>
                <w:smallCaps w:val="0"/>
                <w:szCs w:val="24"/>
              </w:rPr>
              <w:t>ocena 3.0 – wykazuje znajomość treści kształcenia na poziomie 60%-68% (zadowalająca wiedza z licznymi błędami)</w:t>
            </w:r>
          </w:p>
          <w:p w14:paraId="79DFA2E6" w14:textId="03E62F72" w:rsidR="0066759E" w:rsidRPr="0021330A" w:rsidRDefault="0066759E" w:rsidP="006675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1330A">
              <w:rPr>
                <w:rFonts w:ascii="Corbel" w:hAnsi="Corbel"/>
                <w:b w:val="0"/>
                <w:smallCaps w:val="0"/>
                <w:szCs w:val="24"/>
              </w:rPr>
              <w:t>ocena 2.0 – wykazuje znajomość treści kształcenia poniżej 60% (niezadowalająca wiedza, liczne błędy)</w:t>
            </w:r>
          </w:p>
          <w:p w14:paraId="77EEC058" w14:textId="77777777" w:rsidR="0066759E" w:rsidRPr="0021330A" w:rsidRDefault="0066759E" w:rsidP="006675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312E069F" w14:textId="215514F8" w:rsidR="0085747A" w:rsidRPr="0021330A" w:rsidRDefault="00087400" w:rsidP="006675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1330A">
              <w:rPr>
                <w:rFonts w:ascii="Corbel" w:hAnsi="Corbel"/>
                <w:b w:val="0"/>
                <w:smallCaps w:val="0"/>
                <w:szCs w:val="24"/>
              </w:rPr>
              <w:t>Wykład: obecność na zajęciach</w:t>
            </w:r>
            <w:r w:rsidR="00CF7201" w:rsidRPr="0021330A">
              <w:rPr>
                <w:rFonts w:ascii="Corbel" w:hAnsi="Corbel"/>
                <w:b w:val="0"/>
                <w:smallCaps w:val="0"/>
                <w:szCs w:val="24"/>
              </w:rPr>
              <w:t xml:space="preserve"> (80%)</w:t>
            </w:r>
            <w:r w:rsidR="0066759E" w:rsidRPr="0021330A">
              <w:rPr>
                <w:rFonts w:ascii="Corbel" w:hAnsi="Corbel"/>
                <w:b w:val="0"/>
                <w:smallCaps w:val="0"/>
                <w:szCs w:val="24"/>
              </w:rPr>
              <w:t>, e</w:t>
            </w:r>
            <w:r w:rsidRPr="0021330A">
              <w:rPr>
                <w:rFonts w:ascii="Corbel" w:hAnsi="Corbel"/>
                <w:b w:val="0"/>
                <w:smallCaps w:val="0"/>
                <w:szCs w:val="24"/>
              </w:rPr>
              <w:t>gzamin w formie pisemnej</w:t>
            </w:r>
            <w:r w:rsidR="0066759E" w:rsidRPr="0021330A">
              <w:rPr>
                <w:rFonts w:ascii="Corbel" w:hAnsi="Corbel"/>
                <w:b w:val="0"/>
                <w:smallCaps w:val="0"/>
                <w:szCs w:val="24"/>
              </w:rPr>
              <w:t>:</w:t>
            </w:r>
          </w:p>
          <w:p w14:paraId="17D125E5" w14:textId="77777777" w:rsidR="0066759E" w:rsidRPr="0021330A" w:rsidRDefault="0066759E" w:rsidP="006675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1330A">
              <w:rPr>
                <w:rFonts w:ascii="Corbel" w:hAnsi="Corbel"/>
                <w:b w:val="0"/>
                <w:smallCaps w:val="0"/>
                <w:szCs w:val="24"/>
              </w:rPr>
              <w:t>ocena 5.0 – wykazuje znajomość treści kształcenia na poziomie 93%-100% (znakomita wiedza)</w:t>
            </w:r>
          </w:p>
          <w:p w14:paraId="4DA7785D" w14:textId="77777777" w:rsidR="0066759E" w:rsidRPr="0021330A" w:rsidRDefault="0066759E" w:rsidP="006675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1330A">
              <w:rPr>
                <w:rFonts w:ascii="Corbel" w:hAnsi="Corbel"/>
                <w:b w:val="0"/>
                <w:smallCaps w:val="0"/>
                <w:szCs w:val="24"/>
              </w:rPr>
              <w:t>ocena 4.5 – wykazuje znajomość treści kształcenia na poziomie 85%-92% (bardzo dobry poziom wiedzy z drobnymi błędami)</w:t>
            </w:r>
          </w:p>
          <w:p w14:paraId="2CC16E24" w14:textId="77777777" w:rsidR="0066759E" w:rsidRPr="0021330A" w:rsidRDefault="0066759E" w:rsidP="006675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1330A">
              <w:rPr>
                <w:rFonts w:ascii="Corbel" w:hAnsi="Corbel"/>
                <w:b w:val="0"/>
                <w:smallCaps w:val="0"/>
                <w:szCs w:val="24"/>
              </w:rPr>
              <w:t>ocena 4.0 – wykazuje znajomość treści kształcenia na poziomie 77%-84% (dobry poziom wiedzy, z pewnymi niedociągnięciami)</w:t>
            </w:r>
          </w:p>
          <w:p w14:paraId="13AB1334" w14:textId="77777777" w:rsidR="0066759E" w:rsidRPr="0021330A" w:rsidRDefault="0066759E" w:rsidP="006675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1330A">
              <w:rPr>
                <w:rFonts w:ascii="Corbel" w:hAnsi="Corbel"/>
                <w:b w:val="0"/>
                <w:smallCaps w:val="0"/>
                <w:szCs w:val="24"/>
              </w:rPr>
              <w:t>ocena 3.5 – wykazuje znajomość treści kształcenia na poziomie 69%-76% (zadowalająca wiedza, z niewielką liczbą błędów)</w:t>
            </w:r>
          </w:p>
          <w:p w14:paraId="058A7B82" w14:textId="2CB0EAAB" w:rsidR="0066759E" w:rsidRPr="0021330A" w:rsidRDefault="0066759E" w:rsidP="006675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1330A">
              <w:rPr>
                <w:rFonts w:ascii="Corbel" w:hAnsi="Corbel"/>
                <w:b w:val="0"/>
                <w:smallCaps w:val="0"/>
                <w:szCs w:val="24"/>
              </w:rPr>
              <w:t>ocena 3.0 – wykazuje znajomość treści kształcenia na poziomie 60%-68% (zadowalająca wiedza z licznymi błędami)</w:t>
            </w:r>
          </w:p>
          <w:p w14:paraId="568DF25E" w14:textId="17A20A34" w:rsidR="0066759E" w:rsidRPr="0021330A" w:rsidRDefault="0066759E" w:rsidP="006675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1330A">
              <w:rPr>
                <w:rFonts w:ascii="Corbel" w:hAnsi="Corbel"/>
                <w:b w:val="0"/>
                <w:smallCaps w:val="0"/>
                <w:szCs w:val="24"/>
              </w:rPr>
              <w:t>ocena 2.0 – wykazuje znajomość treści kształcenia poniżej 60% (niezadowalająca wiedza, liczne błędy)</w:t>
            </w:r>
          </w:p>
        </w:tc>
      </w:tr>
    </w:tbl>
    <w:p w14:paraId="568DF260" w14:textId="77777777" w:rsidR="0085747A" w:rsidRPr="0021330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68DF261" w14:textId="77777777" w:rsidR="009F4610" w:rsidRPr="0021330A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21330A">
        <w:rPr>
          <w:rFonts w:ascii="Corbel" w:hAnsi="Corbel"/>
          <w:b/>
          <w:sz w:val="24"/>
          <w:szCs w:val="24"/>
        </w:rPr>
        <w:t xml:space="preserve">5. </w:t>
      </w:r>
      <w:r w:rsidR="00C61DC5" w:rsidRPr="0021330A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68DF262" w14:textId="77777777" w:rsidR="0085747A" w:rsidRPr="0021330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19"/>
        <w:gridCol w:w="4201"/>
      </w:tblGrid>
      <w:tr w:rsidR="0085747A" w:rsidRPr="0021330A" w14:paraId="568DF265" w14:textId="77777777" w:rsidTr="00A07693">
        <w:tc>
          <w:tcPr>
            <w:tcW w:w="5387" w:type="dxa"/>
            <w:vAlign w:val="center"/>
          </w:tcPr>
          <w:p w14:paraId="568DF263" w14:textId="77777777" w:rsidR="0085747A" w:rsidRPr="0021330A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21330A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21330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21330A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252" w:type="dxa"/>
            <w:vAlign w:val="center"/>
          </w:tcPr>
          <w:p w14:paraId="568DF264" w14:textId="77777777" w:rsidR="0085747A" w:rsidRPr="0021330A" w:rsidRDefault="00C61DC5" w:rsidP="00A2152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21330A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21330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21330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21330A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21330A" w14:paraId="568DF268" w14:textId="77777777" w:rsidTr="00A07693">
        <w:tc>
          <w:tcPr>
            <w:tcW w:w="5387" w:type="dxa"/>
          </w:tcPr>
          <w:p w14:paraId="568DF266" w14:textId="21279A84" w:rsidR="0085747A" w:rsidRPr="0021330A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1330A">
              <w:rPr>
                <w:rFonts w:ascii="Corbel" w:hAnsi="Corbel"/>
                <w:sz w:val="24"/>
                <w:szCs w:val="24"/>
              </w:rPr>
              <w:t>G</w:t>
            </w:r>
            <w:r w:rsidR="0085747A" w:rsidRPr="0021330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21330A">
              <w:rPr>
                <w:rFonts w:ascii="Corbel" w:hAnsi="Corbel"/>
                <w:sz w:val="24"/>
                <w:szCs w:val="24"/>
              </w:rPr>
              <w:t>z </w:t>
            </w:r>
            <w:r w:rsidR="000A3CDF" w:rsidRPr="0021330A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21330A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252" w:type="dxa"/>
          </w:tcPr>
          <w:p w14:paraId="568DF267" w14:textId="77777777" w:rsidR="0085747A" w:rsidRPr="0021330A" w:rsidRDefault="00A21527" w:rsidP="00A2152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1330A"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C61DC5" w:rsidRPr="0021330A" w14:paraId="568DF26C" w14:textId="77777777" w:rsidTr="00A07693">
        <w:tc>
          <w:tcPr>
            <w:tcW w:w="5387" w:type="dxa"/>
          </w:tcPr>
          <w:p w14:paraId="568DF269" w14:textId="228754B5" w:rsidR="00C61DC5" w:rsidRPr="0021330A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1330A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21330A"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4543F6" w:rsidRPr="0021330A">
              <w:rPr>
                <w:rFonts w:ascii="Corbel" w:hAnsi="Corbel"/>
                <w:sz w:val="24"/>
                <w:szCs w:val="24"/>
              </w:rPr>
              <w:t>:</w:t>
            </w:r>
          </w:p>
          <w:p w14:paraId="4ADFAC66" w14:textId="692E5DB0" w:rsidR="00A42F7A" w:rsidRPr="0021330A" w:rsidRDefault="004543F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1330A">
              <w:rPr>
                <w:rFonts w:ascii="Corbel" w:hAnsi="Corbel"/>
                <w:sz w:val="24"/>
                <w:szCs w:val="24"/>
              </w:rPr>
              <w:t xml:space="preserve">- </w:t>
            </w:r>
            <w:r w:rsidR="00C61DC5" w:rsidRPr="0021330A">
              <w:rPr>
                <w:rFonts w:ascii="Corbel" w:hAnsi="Corbel"/>
                <w:sz w:val="24"/>
                <w:szCs w:val="24"/>
              </w:rPr>
              <w:t xml:space="preserve">udział w konsultacjach </w:t>
            </w:r>
          </w:p>
          <w:p w14:paraId="568DF26A" w14:textId="412392BC" w:rsidR="00C61DC5" w:rsidRPr="0021330A" w:rsidRDefault="004543F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1330A">
              <w:rPr>
                <w:rFonts w:ascii="Corbel" w:hAnsi="Corbel"/>
                <w:sz w:val="24"/>
                <w:szCs w:val="24"/>
              </w:rPr>
              <w:t xml:space="preserve">- udział w </w:t>
            </w:r>
            <w:r w:rsidR="00C61DC5" w:rsidRPr="0021330A">
              <w:rPr>
                <w:rFonts w:ascii="Corbel" w:hAnsi="Corbel"/>
                <w:sz w:val="24"/>
                <w:szCs w:val="24"/>
              </w:rPr>
              <w:t>egzaminie</w:t>
            </w:r>
          </w:p>
        </w:tc>
        <w:tc>
          <w:tcPr>
            <w:tcW w:w="4252" w:type="dxa"/>
          </w:tcPr>
          <w:p w14:paraId="6194A2C9" w14:textId="77777777" w:rsidR="00C61DC5" w:rsidRPr="0021330A" w:rsidRDefault="00C61DC5" w:rsidP="00A2152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11D32D4C" w14:textId="77777777" w:rsidR="00A42F7A" w:rsidRPr="0021330A" w:rsidRDefault="00A42F7A" w:rsidP="00A2152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1330A">
              <w:rPr>
                <w:rFonts w:ascii="Corbel" w:hAnsi="Corbel"/>
                <w:sz w:val="24"/>
                <w:szCs w:val="24"/>
              </w:rPr>
              <w:t>2</w:t>
            </w:r>
          </w:p>
          <w:p w14:paraId="568DF26B" w14:textId="6D7D800B" w:rsidR="00A42F7A" w:rsidRPr="0021330A" w:rsidRDefault="00A42F7A" w:rsidP="00A2152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1330A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21330A" w14:paraId="568DF270" w14:textId="77777777" w:rsidTr="00A07693">
        <w:tc>
          <w:tcPr>
            <w:tcW w:w="5387" w:type="dxa"/>
          </w:tcPr>
          <w:p w14:paraId="568DF26D" w14:textId="0CC10127" w:rsidR="0071620A" w:rsidRPr="0021330A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1330A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21330A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21330A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4543F6" w:rsidRPr="0021330A">
              <w:rPr>
                <w:rFonts w:ascii="Corbel" w:hAnsi="Corbel"/>
                <w:sz w:val="24"/>
                <w:szCs w:val="24"/>
              </w:rPr>
              <w:t>:</w:t>
            </w:r>
          </w:p>
          <w:p w14:paraId="15438421" w14:textId="67A84E79" w:rsidR="00B021A9" w:rsidRPr="0021330A" w:rsidRDefault="004543F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1330A">
              <w:rPr>
                <w:rFonts w:ascii="Corbel" w:hAnsi="Corbel"/>
                <w:sz w:val="24"/>
                <w:szCs w:val="24"/>
              </w:rPr>
              <w:t xml:space="preserve">- </w:t>
            </w:r>
            <w:r w:rsidR="00C61DC5" w:rsidRPr="0021330A">
              <w:rPr>
                <w:rFonts w:ascii="Corbel" w:hAnsi="Corbel"/>
                <w:sz w:val="24"/>
                <w:szCs w:val="24"/>
              </w:rPr>
              <w:t>przygotowanie do zajęć</w:t>
            </w:r>
          </w:p>
          <w:p w14:paraId="568DF26E" w14:textId="65C2ECC5" w:rsidR="00C61DC5" w:rsidRPr="0021330A" w:rsidRDefault="004543F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1330A">
              <w:rPr>
                <w:rFonts w:ascii="Corbel" w:hAnsi="Corbel"/>
                <w:sz w:val="24"/>
                <w:szCs w:val="24"/>
              </w:rPr>
              <w:t xml:space="preserve">- </w:t>
            </w:r>
            <w:r w:rsidR="00B021A9" w:rsidRPr="0021330A">
              <w:rPr>
                <w:rFonts w:ascii="Corbel" w:hAnsi="Corbel"/>
                <w:sz w:val="24"/>
                <w:szCs w:val="24"/>
              </w:rPr>
              <w:t xml:space="preserve">przygotowanie do </w:t>
            </w:r>
            <w:r w:rsidR="00C61DC5" w:rsidRPr="0021330A">
              <w:rPr>
                <w:rFonts w:ascii="Corbel" w:hAnsi="Corbel"/>
                <w:sz w:val="24"/>
                <w:szCs w:val="24"/>
              </w:rPr>
              <w:t xml:space="preserve">egzaminu </w:t>
            </w:r>
          </w:p>
        </w:tc>
        <w:tc>
          <w:tcPr>
            <w:tcW w:w="4252" w:type="dxa"/>
          </w:tcPr>
          <w:p w14:paraId="746E5538" w14:textId="77777777" w:rsidR="004543F6" w:rsidRPr="0021330A" w:rsidRDefault="004543F6" w:rsidP="00A0769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257C462D" w14:textId="77777777" w:rsidR="00C61DC5" w:rsidRPr="0021330A" w:rsidRDefault="00B021A9" w:rsidP="00A2152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1330A">
              <w:rPr>
                <w:rFonts w:ascii="Corbel" w:hAnsi="Corbel"/>
                <w:sz w:val="24"/>
                <w:szCs w:val="24"/>
              </w:rPr>
              <w:t>5</w:t>
            </w:r>
          </w:p>
          <w:p w14:paraId="568DF26F" w14:textId="2B9CFC4C" w:rsidR="00B021A9" w:rsidRPr="0021330A" w:rsidRDefault="00B021A9" w:rsidP="00A2152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1330A">
              <w:rPr>
                <w:rFonts w:ascii="Corbel" w:hAnsi="Corbel"/>
                <w:sz w:val="24"/>
                <w:szCs w:val="24"/>
              </w:rPr>
              <w:t>6</w:t>
            </w:r>
          </w:p>
        </w:tc>
      </w:tr>
      <w:tr w:rsidR="0085747A" w:rsidRPr="0021330A" w14:paraId="568DF273" w14:textId="77777777" w:rsidTr="00A07693">
        <w:tc>
          <w:tcPr>
            <w:tcW w:w="5387" w:type="dxa"/>
          </w:tcPr>
          <w:p w14:paraId="568DF271" w14:textId="77777777" w:rsidR="0085747A" w:rsidRPr="0021330A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1330A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252" w:type="dxa"/>
          </w:tcPr>
          <w:p w14:paraId="568DF272" w14:textId="77777777" w:rsidR="0085747A" w:rsidRPr="0021330A" w:rsidRDefault="00A21527" w:rsidP="00A2152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1330A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21330A" w14:paraId="568DF276" w14:textId="77777777" w:rsidTr="00A07693">
        <w:tc>
          <w:tcPr>
            <w:tcW w:w="5387" w:type="dxa"/>
          </w:tcPr>
          <w:p w14:paraId="568DF274" w14:textId="77777777" w:rsidR="0085747A" w:rsidRPr="0021330A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21330A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252" w:type="dxa"/>
          </w:tcPr>
          <w:p w14:paraId="568DF275" w14:textId="77777777" w:rsidR="0085747A" w:rsidRPr="0021330A" w:rsidRDefault="00A21527" w:rsidP="00A2152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Cs/>
                <w:sz w:val="24"/>
                <w:szCs w:val="24"/>
              </w:rPr>
            </w:pPr>
            <w:r w:rsidRPr="0021330A">
              <w:rPr>
                <w:rFonts w:ascii="Corbel" w:hAnsi="Corbel"/>
                <w:bCs/>
                <w:sz w:val="24"/>
                <w:szCs w:val="24"/>
              </w:rPr>
              <w:t>3</w:t>
            </w:r>
          </w:p>
        </w:tc>
      </w:tr>
    </w:tbl>
    <w:p w14:paraId="568DF277" w14:textId="77777777" w:rsidR="0085747A" w:rsidRPr="0021330A" w:rsidRDefault="00923D7D" w:rsidP="00A07693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21330A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21330A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68DF278" w14:textId="77777777" w:rsidR="003E1941" w:rsidRPr="0021330A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68DF279" w14:textId="77777777" w:rsidR="0085747A" w:rsidRPr="0021330A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21330A">
        <w:rPr>
          <w:rFonts w:ascii="Corbel" w:hAnsi="Corbel"/>
          <w:smallCaps w:val="0"/>
          <w:szCs w:val="24"/>
        </w:rPr>
        <w:t xml:space="preserve">6. </w:t>
      </w:r>
      <w:r w:rsidR="0085747A" w:rsidRPr="0021330A">
        <w:rPr>
          <w:rFonts w:ascii="Corbel" w:hAnsi="Corbel"/>
          <w:smallCaps w:val="0"/>
          <w:szCs w:val="24"/>
        </w:rPr>
        <w:t>PRAKTYKI ZAWO</w:t>
      </w:r>
      <w:r w:rsidR="009D3F3B" w:rsidRPr="0021330A">
        <w:rPr>
          <w:rFonts w:ascii="Corbel" w:hAnsi="Corbel"/>
          <w:smallCaps w:val="0"/>
          <w:szCs w:val="24"/>
        </w:rPr>
        <w:t>DOWE W RAMACH PRZEDMIOTU</w:t>
      </w:r>
    </w:p>
    <w:p w14:paraId="568DF27A" w14:textId="77777777" w:rsidR="0085747A" w:rsidRPr="0021330A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8959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28"/>
        <w:gridCol w:w="5131"/>
      </w:tblGrid>
      <w:tr w:rsidR="0085747A" w:rsidRPr="0021330A" w14:paraId="568DF27D" w14:textId="77777777" w:rsidTr="00A07693">
        <w:trPr>
          <w:trHeight w:val="397"/>
        </w:trPr>
        <w:tc>
          <w:tcPr>
            <w:tcW w:w="3828" w:type="dxa"/>
          </w:tcPr>
          <w:p w14:paraId="568DF27B" w14:textId="77777777" w:rsidR="0085747A" w:rsidRPr="0021330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1330A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wymiar godzinowy</w:t>
            </w:r>
          </w:p>
        </w:tc>
        <w:tc>
          <w:tcPr>
            <w:tcW w:w="5131" w:type="dxa"/>
          </w:tcPr>
          <w:p w14:paraId="568DF27C" w14:textId="77777777" w:rsidR="0085747A" w:rsidRPr="0021330A" w:rsidRDefault="00A21527" w:rsidP="00101E3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133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21330A" w14:paraId="568DF280" w14:textId="77777777" w:rsidTr="00A07693">
        <w:trPr>
          <w:trHeight w:val="397"/>
        </w:trPr>
        <w:tc>
          <w:tcPr>
            <w:tcW w:w="3828" w:type="dxa"/>
          </w:tcPr>
          <w:p w14:paraId="568DF27E" w14:textId="77777777" w:rsidR="0085747A" w:rsidRPr="0021330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1330A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131" w:type="dxa"/>
          </w:tcPr>
          <w:p w14:paraId="568DF27F" w14:textId="77777777" w:rsidR="0085747A" w:rsidRPr="0021330A" w:rsidRDefault="00A21527" w:rsidP="00101E3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1330A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568DF281" w14:textId="77777777" w:rsidR="003E1941" w:rsidRPr="0021330A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68DF282" w14:textId="77777777" w:rsidR="0085747A" w:rsidRPr="0021330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21330A">
        <w:rPr>
          <w:rFonts w:ascii="Corbel" w:hAnsi="Corbel"/>
          <w:smallCaps w:val="0"/>
          <w:szCs w:val="24"/>
        </w:rPr>
        <w:t xml:space="preserve">7. </w:t>
      </w:r>
      <w:r w:rsidR="0085747A" w:rsidRPr="0021330A">
        <w:rPr>
          <w:rFonts w:ascii="Corbel" w:hAnsi="Corbel"/>
          <w:smallCaps w:val="0"/>
          <w:szCs w:val="24"/>
        </w:rPr>
        <w:t>LITERATURA</w:t>
      </w:r>
      <w:r w:rsidRPr="0021330A">
        <w:rPr>
          <w:rFonts w:ascii="Corbel" w:hAnsi="Corbel"/>
          <w:smallCaps w:val="0"/>
          <w:szCs w:val="24"/>
        </w:rPr>
        <w:t xml:space="preserve"> </w:t>
      </w:r>
    </w:p>
    <w:p w14:paraId="568DF283" w14:textId="77777777" w:rsidR="00675843" w:rsidRPr="0021330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18"/>
      </w:tblGrid>
      <w:tr w:rsidR="00CB3915" w:rsidRPr="0021330A" w14:paraId="568DF285" w14:textId="77777777" w:rsidTr="00B021A9">
        <w:trPr>
          <w:trHeight w:val="397"/>
        </w:trPr>
        <w:tc>
          <w:tcPr>
            <w:tcW w:w="8818" w:type="dxa"/>
          </w:tcPr>
          <w:p w14:paraId="7E56909E" w14:textId="2E0D440D" w:rsidR="00101E3F" w:rsidRPr="00A07693" w:rsidRDefault="0085747A" w:rsidP="00CB3915">
            <w:pPr>
              <w:pStyle w:val="Punktygwne"/>
              <w:spacing w:before="0" w:after="0"/>
              <w:rPr>
                <w:rFonts w:ascii="Corbel" w:hAnsi="Corbel"/>
                <w:smallCaps w:val="0"/>
                <w:color w:val="000000" w:themeColor="text1"/>
                <w:szCs w:val="24"/>
              </w:rPr>
            </w:pPr>
            <w:r w:rsidRPr="0021330A">
              <w:rPr>
                <w:rFonts w:ascii="Corbel" w:hAnsi="Corbel"/>
                <w:smallCaps w:val="0"/>
                <w:color w:val="000000" w:themeColor="text1"/>
                <w:szCs w:val="24"/>
              </w:rPr>
              <w:t>Literatura podstawowa:</w:t>
            </w:r>
          </w:p>
          <w:p w14:paraId="4F7DBC12" w14:textId="77777777" w:rsidR="0099669A" w:rsidRPr="0021330A" w:rsidRDefault="0099669A" w:rsidP="00552E1A">
            <w:pPr>
              <w:spacing w:after="0" w:line="240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21330A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Kwieciński, Z., Śliwerski, B. (red.). (2021). </w:t>
            </w:r>
            <w:r w:rsidRPr="0021330A">
              <w:rPr>
                <w:rFonts w:ascii="Corbel" w:hAnsi="Corbel"/>
                <w:i/>
                <w:iCs/>
                <w:color w:val="000000" w:themeColor="text1"/>
                <w:sz w:val="24"/>
                <w:szCs w:val="24"/>
              </w:rPr>
              <w:t>Pedagogika. Podręcznik akademicki.</w:t>
            </w:r>
            <w:r w:rsidRPr="0021330A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Warszawa, Wydawnictwo Naukowe PWN. </w:t>
            </w:r>
          </w:p>
          <w:p w14:paraId="5BAD5A0B" w14:textId="072DF6B3" w:rsidR="00225AB5" w:rsidRPr="0021330A" w:rsidRDefault="0099669A" w:rsidP="00552E1A">
            <w:pPr>
              <w:spacing w:after="0" w:line="240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21330A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Śliwerski, B. (red. nauk.). (2006). </w:t>
            </w:r>
            <w:r w:rsidR="00225AB5" w:rsidRPr="0021330A">
              <w:rPr>
                <w:rFonts w:ascii="Corbel" w:hAnsi="Corbel"/>
                <w:i/>
                <w:iCs/>
                <w:color w:val="000000" w:themeColor="text1"/>
                <w:sz w:val="24"/>
                <w:szCs w:val="24"/>
              </w:rPr>
              <w:t>Pedagogika</w:t>
            </w:r>
            <w:r w:rsidR="00225AB5" w:rsidRPr="0021330A">
              <w:rPr>
                <w:rFonts w:ascii="Corbel" w:hAnsi="Corbel"/>
                <w:color w:val="000000" w:themeColor="text1"/>
                <w:sz w:val="24"/>
                <w:szCs w:val="24"/>
              </w:rPr>
              <w:t>. t. 1 i 2. Gdańsk</w:t>
            </w:r>
            <w:r w:rsidR="002026DA" w:rsidRPr="0021330A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, </w:t>
            </w:r>
            <w:r w:rsidR="002026DA" w:rsidRPr="0021330A">
              <w:rPr>
                <w:rFonts w:ascii="Corbel" w:hAnsi="Corbel"/>
                <w:color w:val="000000" w:themeColor="text1"/>
                <w:sz w:val="24"/>
                <w:szCs w:val="24"/>
                <w:shd w:val="clear" w:color="auto" w:fill="FFFFFF"/>
              </w:rPr>
              <w:t>Gdańskie Wydawnictwo Psychologiczne</w:t>
            </w:r>
            <w:r w:rsidRPr="0021330A">
              <w:rPr>
                <w:rFonts w:ascii="Corbel" w:hAnsi="Corbel"/>
                <w:color w:val="000000" w:themeColor="text1"/>
                <w:sz w:val="24"/>
                <w:szCs w:val="24"/>
              </w:rPr>
              <w:t>.</w:t>
            </w:r>
          </w:p>
          <w:p w14:paraId="568DF284" w14:textId="2DB65ACA" w:rsidR="00B900E1" w:rsidRPr="00A07693" w:rsidRDefault="00F07516" w:rsidP="00A07693">
            <w:pPr>
              <w:spacing w:after="0" w:line="240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proofErr w:type="spellStart"/>
            <w:r w:rsidRPr="0021330A">
              <w:rPr>
                <w:rFonts w:ascii="Corbel" w:hAnsi="Corbel"/>
                <w:color w:val="000000" w:themeColor="text1"/>
                <w:sz w:val="24"/>
                <w:szCs w:val="24"/>
              </w:rPr>
              <w:t>Hejnicka</w:t>
            </w:r>
            <w:proofErr w:type="spellEnd"/>
            <w:r w:rsidRPr="0021330A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</w:t>
            </w:r>
            <w:r w:rsidR="0099669A" w:rsidRPr="0021330A">
              <w:rPr>
                <w:rFonts w:ascii="Corbel" w:hAnsi="Corbel"/>
                <w:color w:val="000000" w:themeColor="text1"/>
                <w:sz w:val="24"/>
                <w:szCs w:val="24"/>
              </w:rPr>
              <w:t>–</w:t>
            </w:r>
            <w:r w:rsidRPr="0021330A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21330A">
              <w:rPr>
                <w:rFonts w:ascii="Corbel" w:hAnsi="Corbel"/>
                <w:color w:val="000000" w:themeColor="text1"/>
                <w:sz w:val="24"/>
                <w:szCs w:val="24"/>
              </w:rPr>
              <w:t>Bezwińska</w:t>
            </w:r>
            <w:proofErr w:type="spellEnd"/>
            <w:r w:rsidR="0099669A" w:rsidRPr="0021330A">
              <w:rPr>
                <w:rFonts w:ascii="Corbel" w:hAnsi="Corbel"/>
                <w:color w:val="000000" w:themeColor="text1"/>
                <w:sz w:val="24"/>
                <w:szCs w:val="24"/>
              </w:rPr>
              <w:t>,</w:t>
            </w:r>
            <w:r w:rsidRPr="0021330A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T. (2015). </w:t>
            </w:r>
            <w:r w:rsidRPr="0021330A">
              <w:rPr>
                <w:rFonts w:ascii="Corbel" w:hAnsi="Corbel"/>
                <w:i/>
                <w:iCs/>
                <w:color w:val="000000" w:themeColor="text1"/>
                <w:sz w:val="24"/>
                <w:szCs w:val="24"/>
              </w:rPr>
              <w:t>Pedagogika. Podręcznik dla pierwszego stopnia kształcenia na poziomie wyższym</w:t>
            </w:r>
            <w:r w:rsidRPr="0021330A">
              <w:rPr>
                <w:rFonts w:ascii="Corbel" w:hAnsi="Corbel"/>
                <w:color w:val="000000" w:themeColor="text1"/>
                <w:sz w:val="24"/>
                <w:szCs w:val="24"/>
              </w:rPr>
              <w:t>. Warszawa</w:t>
            </w:r>
            <w:r w:rsidR="0099669A" w:rsidRPr="0021330A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, </w:t>
            </w:r>
            <w:r w:rsidRPr="0021330A">
              <w:rPr>
                <w:rFonts w:ascii="Corbel" w:hAnsi="Corbel"/>
                <w:color w:val="000000" w:themeColor="text1"/>
                <w:sz w:val="24"/>
                <w:szCs w:val="24"/>
              </w:rPr>
              <w:t>Wyd</w:t>
            </w:r>
            <w:r w:rsidR="0099669A" w:rsidRPr="0021330A">
              <w:rPr>
                <w:rFonts w:ascii="Corbel" w:hAnsi="Corbel"/>
                <w:color w:val="000000" w:themeColor="text1"/>
                <w:sz w:val="24"/>
                <w:szCs w:val="24"/>
              </w:rPr>
              <w:t>awnictwo</w:t>
            </w:r>
            <w:r w:rsidRPr="0021330A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21330A">
              <w:rPr>
                <w:rFonts w:ascii="Corbel" w:hAnsi="Corbel"/>
                <w:color w:val="000000" w:themeColor="text1"/>
                <w:sz w:val="24"/>
                <w:szCs w:val="24"/>
              </w:rPr>
              <w:t>Difin</w:t>
            </w:r>
            <w:proofErr w:type="spellEnd"/>
            <w:r w:rsidRPr="0021330A">
              <w:rPr>
                <w:rFonts w:ascii="Corbel" w:hAnsi="Corbel"/>
                <w:color w:val="000000" w:themeColor="text1"/>
                <w:sz w:val="24"/>
                <w:szCs w:val="24"/>
              </w:rPr>
              <w:t>.</w:t>
            </w:r>
          </w:p>
        </w:tc>
      </w:tr>
      <w:tr w:rsidR="00CB3915" w:rsidRPr="0021330A" w14:paraId="568DF287" w14:textId="77777777" w:rsidTr="00B021A9">
        <w:trPr>
          <w:trHeight w:val="397"/>
        </w:trPr>
        <w:tc>
          <w:tcPr>
            <w:tcW w:w="8818" w:type="dxa"/>
          </w:tcPr>
          <w:p w14:paraId="7188E46B" w14:textId="47C5BFFD" w:rsidR="00101E3F" w:rsidRPr="00A07693" w:rsidRDefault="0085747A" w:rsidP="00CB3915">
            <w:pPr>
              <w:pStyle w:val="Punktygwne"/>
              <w:spacing w:before="0" w:after="0"/>
              <w:rPr>
                <w:rFonts w:ascii="Corbel" w:hAnsi="Corbel"/>
                <w:smallCaps w:val="0"/>
                <w:color w:val="000000" w:themeColor="text1"/>
                <w:szCs w:val="24"/>
              </w:rPr>
            </w:pPr>
            <w:r w:rsidRPr="0021330A">
              <w:rPr>
                <w:rFonts w:ascii="Corbel" w:hAnsi="Corbel"/>
                <w:smallCaps w:val="0"/>
                <w:color w:val="000000" w:themeColor="text1"/>
                <w:szCs w:val="24"/>
              </w:rPr>
              <w:t xml:space="preserve">Literatura uzupełniająca: </w:t>
            </w:r>
          </w:p>
          <w:p w14:paraId="3B223AEB" w14:textId="1F66571D" w:rsidR="004344F8" w:rsidRPr="0021330A" w:rsidRDefault="004344F8" w:rsidP="00552E1A">
            <w:pPr>
              <w:spacing w:after="0" w:line="240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proofErr w:type="spellStart"/>
            <w:r w:rsidRPr="0021330A">
              <w:rPr>
                <w:rFonts w:ascii="Corbel" w:hAnsi="Corbel"/>
                <w:color w:val="000000" w:themeColor="text1"/>
                <w:sz w:val="24"/>
                <w:szCs w:val="24"/>
              </w:rPr>
              <w:t>Walat</w:t>
            </w:r>
            <w:proofErr w:type="spellEnd"/>
            <w:r w:rsidRPr="0021330A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, W. (2021). </w:t>
            </w:r>
            <w:r w:rsidRPr="0021330A">
              <w:rPr>
                <w:rFonts w:ascii="Corbel" w:hAnsi="Corbel"/>
                <w:i/>
                <w:iCs/>
                <w:color w:val="000000" w:themeColor="text1"/>
                <w:sz w:val="24"/>
                <w:szCs w:val="24"/>
              </w:rPr>
              <w:t>Teoretyczne podstawy kształcenia ogólnego. Podręcznik dla studentów pedagogiki i przyszłych nauczycieli</w:t>
            </w:r>
            <w:r w:rsidR="003E1873" w:rsidRPr="0021330A">
              <w:rPr>
                <w:rFonts w:ascii="Corbel" w:hAnsi="Corbel"/>
                <w:color w:val="000000" w:themeColor="text1"/>
                <w:sz w:val="24"/>
                <w:szCs w:val="24"/>
              </w:rPr>
              <w:t>. Rzeszów</w:t>
            </w:r>
            <w:r w:rsidR="005C3260" w:rsidRPr="0021330A">
              <w:rPr>
                <w:rFonts w:ascii="Corbel" w:hAnsi="Corbel"/>
                <w:color w:val="000000" w:themeColor="text1"/>
                <w:sz w:val="24"/>
                <w:szCs w:val="24"/>
              </w:rPr>
              <w:t>:</w:t>
            </w:r>
            <w:r w:rsidR="003E1873" w:rsidRPr="0021330A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Wydawnictwo UR. </w:t>
            </w:r>
          </w:p>
          <w:p w14:paraId="6457FD22" w14:textId="77777777" w:rsidR="00134847" w:rsidRPr="0021330A" w:rsidRDefault="00134847" w:rsidP="00552E1A">
            <w:pPr>
              <w:spacing w:after="0" w:line="240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proofErr w:type="spellStart"/>
            <w:r w:rsidRPr="0021330A">
              <w:rPr>
                <w:rFonts w:ascii="Corbel" w:hAnsi="Corbel"/>
                <w:color w:val="000000" w:themeColor="text1"/>
                <w:sz w:val="24"/>
                <w:szCs w:val="24"/>
              </w:rPr>
              <w:t>Benner</w:t>
            </w:r>
            <w:proofErr w:type="spellEnd"/>
            <w:r w:rsidRPr="0021330A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, D. (2015). </w:t>
            </w:r>
            <w:r w:rsidRPr="0021330A">
              <w:rPr>
                <w:rFonts w:ascii="Corbel" w:hAnsi="Corbel"/>
                <w:i/>
                <w:iCs/>
                <w:color w:val="000000" w:themeColor="text1"/>
                <w:sz w:val="24"/>
                <w:szCs w:val="24"/>
              </w:rPr>
              <w:t>Pedagogika ogólna:</w:t>
            </w:r>
            <w:r w:rsidRPr="0021330A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</w:t>
            </w:r>
            <w:r w:rsidRPr="0021330A">
              <w:rPr>
                <w:rFonts w:ascii="Corbel" w:hAnsi="Corbel"/>
                <w:i/>
                <w:iCs/>
                <w:color w:val="000000" w:themeColor="text1"/>
                <w:sz w:val="24"/>
                <w:szCs w:val="24"/>
              </w:rPr>
              <w:t>Wprowadzenie do myślenia i działania pedagogicznego w ujęciu systemowym i historyczno-problemowym</w:t>
            </w:r>
            <w:r w:rsidRPr="0021330A">
              <w:rPr>
                <w:rFonts w:ascii="Corbel" w:hAnsi="Corbel"/>
                <w:color w:val="000000" w:themeColor="text1"/>
                <w:sz w:val="24"/>
                <w:szCs w:val="24"/>
              </w:rPr>
              <w:t>, tłum. D. Stępkowski. Warszawa: Wydawnictwo Uniwersytetu Kardynała Stefana Wyszyńskiego.</w:t>
            </w:r>
          </w:p>
          <w:p w14:paraId="5B97F906" w14:textId="61FF9771" w:rsidR="0099669A" w:rsidRPr="0021330A" w:rsidRDefault="0099669A" w:rsidP="00552E1A">
            <w:pPr>
              <w:spacing w:after="0" w:line="240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21330A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Śliwerski, B. (2010). </w:t>
            </w:r>
            <w:r w:rsidRPr="0021330A">
              <w:rPr>
                <w:rFonts w:ascii="Corbel" w:hAnsi="Corbel"/>
                <w:i/>
                <w:iCs/>
                <w:color w:val="000000" w:themeColor="text1"/>
                <w:sz w:val="24"/>
                <w:szCs w:val="24"/>
              </w:rPr>
              <w:t>Myśleć jak pedagog</w:t>
            </w:r>
            <w:r w:rsidR="00101E3F" w:rsidRPr="0021330A">
              <w:rPr>
                <w:rFonts w:ascii="Corbel" w:hAnsi="Corbel"/>
                <w:i/>
                <w:iCs/>
                <w:color w:val="000000" w:themeColor="text1"/>
                <w:sz w:val="24"/>
                <w:szCs w:val="24"/>
              </w:rPr>
              <w:t>.</w:t>
            </w:r>
            <w:r w:rsidRPr="0021330A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Sopot</w:t>
            </w:r>
            <w:r w:rsidR="00101E3F" w:rsidRPr="0021330A">
              <w:rPr>
                <w:rFonts w:ascii="Corbel" w:hAnsi="Corbel"/>
                <w:color w:val="000000" w:themeColor="text1"/>
                <w:sz w:val="24"/>
                <w:szCs w:val="24"/>
              </w:rPr>
              <w:t>:</w:t>
            </w:r>
            <w:r w:rsidR="00E04047" w:rsidRPr="0021330A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</w:t>
            </w:r>
            <w:r w:rsidR="00E04047" w:rsidRPr="0021330A">
              <w:rPr>
                <w:rFonts w:ascii="Corbel" w:hAnsi="Corbel"/>
                <w:color w:val="000000" w:themeColor="text1"/>
                <w:sz w:val="24"/>
                <w:szCs w:val="24"/>
                <w:shd w:val="clear" w:color="auto" w:fill="FFFFFF"/>
              </w:rPr>
              <w:t>Gdańskie Wydawnictwo Psychologiczne</w:t>
            </w:r>
            <w:r w:rsidRPr="0021330A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. </w:t>
            </w:r>
          </w:p>
          <w:p w14:paraId="2E67DAE8" w14:textId="18901943" w:rsidR="001411DB" w:rsidRPr="0021330A" w:rsidRDefault="001411DB" w:rsidP="00552E1A">
            <w:pPr>
              <w:spacing w:after="0" w:line="240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21330A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Pearson, </w:t>
            </w:r>
            <w:r w:rsidR="00046772" w:rsidRPr="0021330A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A. </w:t>
            </w:r>
            <w:r w:rsidRPr="0021330A">
              <w:rPr>
                <w:rFonts w:ascii="Corbel" w:hAnsi="Corbel"/>
                <w:color w:val="000000" w:themeColor="text1"/>
                <w:sz w:val="24"/>
                <w:szCs w:val="24"/>
              </w:rPr>
              <w:t>T. (1994). N</w:t>
            </w:r>
            <w:r w:rsidRPr="0021330A">
              <w:rPr>
                <w:rFonts w:ascii="Corbel" w:hAnsi="Corbel"/>
                <w:i/>
                <w:iCs/>
                <w:color w:val="000000" w:themeColor="text1"/>
                <w:sz w:val="24"/>
                <w:szCs w:val="24"/>
              </w:rPr>
              <w:t>auczyciel. Teoria i praktyka w kształceniu nauczycieli</w:t>
            </w:r>
            <w:r w:rsidRPr="0021330A">
              <w:rPr>
                <w:rFonts w:ascii="Corbel" w:hAnsi="Corbel"/>
                <w:color w:val="000000" w:themeColor="text1"/>
                <w:sz w:val="24"/>
                <w:szCs w:val="24"/>
              </w:rPr>
              <w:t>. Warszawa</w:t>
            </w:r>
            <w:r w:rsidR="005C3260" w:rsidRPr="0021330A">
              <w:rPr>
                <w:rFonts w:ascii="Corbel" w:hAnsi="Corbel"/>
                <w:color w:val="000000" w:themeColor="text1"/>
                <w:sz w:val="24"/>
                <w:szCs w:val="24"/>
              </w:rPr>
              <w:t>:</w:t>
            </w:r>
            <w:r w:rsidR="00046772" w:rsidRPr="0021330A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WSiP.</w:t>
            </w:r>
            <w:r w:rsidRPr="0021330A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</w:t>
            </w:r>
          </w:p>
          <w:p w14:paraId="5F3318BF" w14:textId="26CA59F1" w:rsidR="00141E60" w:rsidRPr="0021330A" w:rsidRDefault="00141E60" w:rsidP="00552E1A">
            <w:pPr>
              <w:spacing w:after="0" w:line="240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21330A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Robinson, </w:t>
            </w:r>
            <w:r w:rsidR="001411DB" w:rsidRPr="0021330A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K. (2015). </w:t>
            </w:r>
            <w:r w:rsidRPr="0021330A">
              <w:rPr>
                <w:rFonts w:ascii="Corbel" w:hAnsi="Corbel"/>
                <w:i/>
                <w:iCs/>
                <w:color w:val="000000" w:themeColor="text1"/>
                <w:sz w:val="24"/>
                <w:szCs w:val="24"/>
              </w:rPr>
              <w:t>Kreatywne szkoły</w:t>
            </w:r>
            <w:r w:rsidR="00DE3DF9" w:rsidRPr="0021330A">
              <w:rPr>
                <w:rFonts w:ascii="Corbel" w:hAnsi="Corbel"/>
                <w:i/>
                <w:iCs/>
                <w:color w:val="000000" w:themeColor="text1"/>
                <w:sz w:val="24"/>
                <w:szCs w:val="24"/>
              </w:rPr>
              <w:t>:</w:t>
            </w:r>
            <w:r w:rsidRPr="0021330A">
              <w:rPr>
                <w:rFonts w:ascii="Corbel" w:hAnsi="Corbel"/>
                <w:i/>
                <w:iCs/>
                <w:color w:val="000000" w:themeColor="text1"/>
                <w:sz w:val="24"/>
                <w:szCs w:val="24"/>
              </w:rPr>
              <w:t xml:space="preserve"> oddolna rewolucja, która zmienia edukację</w:t>
            </w:r>
            <w:r w:rsidR="001411DB" w:rsidRPr="0021330A">
              <w:rPr>
                <w:rFonts w:ascii="Corbel" w:hAnsi="Corbel"/>
                <w:color w:val="000000" w:themeColor="text1"/>
                <w:sz w:val="24"/>
                <w:szCs w:val="24"/>
              </w:rPr>
              <w:t>.</w:t>
            </w:r>
            <w:r w:rsidRPr="0021330A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Kraków</w:t>
            </w:r>
            <w:r w:rsidR="005C3260" w:rsidRPr="0021330A">
              <w:rPr>
                <w:rFonts w:ascii="Corbel" w:hAnsi="Corbel"/>
                <w:color w:val="000000" w:themeColor="text1"/>
                <w:sz w:val="24"/>
                <w:szCs w:val="24"/>
              </w:rPr>
              <w:t>:</w:t>
            </w:r>
            <w:r w:rsidR="00DE3DF9" w:rsidRPr="0021330A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Wydawnictwo Element</w:t>
            </w:r>
            <w:r w:rsidR="001411DB" w:rsidRPr="0021330A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. </w:t>
            </w:r>
          </w:p>
          <w:p w14:paraId="1DC359FF" w14:textId="348FF6C1" w:rsidR="007F031C" w:rsidRPr="0021330A" w:rsidRDefault="0029560D" w:rsidP="00552E1A">
            <w:pPr>
              <w:spacing w:after="0" w:line="240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proofErr w:type="spellStart"/>
            <w:r w:rsidRPr="0021330A">
              <w:rPr>
                <w:rFonts w:ascii="Corbel" w:hAnsi="Corbel"/>
                <w:color w:val="000000" w:themeColor="text1"/>
                <w:sz w:val="24"/>
                <w:szCs w:val="24"/>
              </w:rPr>
              <w:t>Petty</w:t>
            </w:r>
            <w:proofErr w:type="spellEnd"/>
            <w:r w:rsidRPr="0021330A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, </w:t>
            </w:r>
            <w:r w:rsidR="001411DB" w:rsidRPr="0021330A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G. (2010). </w:t>
            </w:r>
            <w:r w:rsidRPr="0021330A">
              <w:rPr>
                <w:rFonts w:ascii="Corbel" w:hAnsi="Corbel"/>
                <w:i/>
                <w:iCs/>
                <w:color w:val="000000" w:themeColor="text1"/>
                <w:sz w:val="24"/>
                <w:szCs w:val="24"/>
              </w:rPr>
              <w:t>Nowoczesne nauczanie</w:t>
            </w:r>
            <w:r w:rsidR="005C3260" w:rsidRPr="0021330A">
              <w:rPr>
                <w:rFonts w:ascii="Corbel" w:hAnsi="Corbel"/>
                <w:i/>
                <w:iCs/>
                <w:color w:val="000000" w:themeColor="text1"/>
                <w:sz w:val="24"/>
                <w:szCs w:val="24"/>
              </w:rPr>
              <w:t>.</w:t>
            </w:r>
            <w:r w:rsidRPr="0021330A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Sopot</w:t>
            </w:r>
            <w:r w:rsidR="005C3260" w:rsidRPr="0021330A">
              <w:rPr>
                <w:rFonts w:ascii="Corbel" w:hAnsi="Corbel"/>
                <w:color w:val="000000" w:themeColor="text1"/>
                <w:sz w:val="24"/>
                <w:szCs w:val="24"/>
              </w:rPr>
              <w:t>:</w:t>
            </w:r>
            <w:r w:rsidR="007F031C" w:rsidRPr="0021330A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</w:t>
            </w:r>
            <w:r w:rsidR="007F031C" w:rsidRPr="0021330A">
              <w:rPr>
                <w:rFonts w:ascii="Corbel" w:hAnsi="Corbel"/>
                <w:color w:val="000000" w:themeColor="text1"/>
                <w:sz w:val="24"/>
                <w:szCs w:val="24"/>
                <w:shd w:val="clear" w:color="auto" w:fill="FFFFFF"/>
              </w:rPr>
              <w:t>Gdańskie Wydawnictwo Psychologiczne</w:t>
            </w:r>
            <w:r w:rsidR="007F031C" w:rsidRPr="0021330A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. </w:t>
            </w:r>
          </w:p>
          <w:p w14:paraId="53A17CBE" w14:textId="41FD7370" w:rsidR="00672050" w:rsidRPr="0021330A" w:rsidRDefault="00672050" w:rsidP="00552E1A">
            <w:pPr>
              <w:spacing w:after="0" w:line="240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21330A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Kawecki, </w:t>
            </w:r>
            <w:r w:rsidR="003E1873" w:rsidRPr="0021330A">
              <w:rPr>
                <w:rFonts w:ascii="Corbel" w:hAnsi="Corbel"/>
                <w:color w:val="000000" w:themeColor="text1"/>
                <w:sz w:val="24"/>
                <w:szCs w:val="24"/>
              </w:rPr>
              <w:t>I. (200</w:t>
            </w:r>
            <w:r w:rsidR="008657DE" w:rsidRPr="0021330A">
              <w:rPr>
                <w:rFonts w:ascii="Corbel" w:hAnsi="Corbel"/>
                <w:color w:val="000000" w:themeColor="text1"/>
                <w:sz w:val="24"/>
                <w:szCs w:val="24"/>
              </w:rPr>
              <w:t>9</w:t>
            </w:r>
            <w:r w:rsidR="003E1873" w:rsidRPr="0021330A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). </w:t>
            </w:r>
            <w:r w:rsidR="008657DE" w:rsidRPr="0021330A">
              <w:rPr>
                <w:rFonts w:ascii="Corbel" w:hAnsi="Corbel"/>
                <w:i/>
                <w:iCs/>
                <w:color w:val="000000" w:themeColor="text1"/>
                <w:sz w:val="24"/>
                <w:szCs w:val="24"/>
              </w:rPr>
              <w:t>Rzecz o</w:t>
            </w:r>
            <w:r w:rsidRPr="0021330A">
              <w:rPr>
                <w:rFonts w:ascii="Corbel" w:hAnsi="Corbel"/>
                <w:i/>
                <w:iCs/>
                <w:color w:val="000000" w:themeColor="text1"/>
                <w:sz w:val="24"/>
                <w:szCs w:val="24"/>
              </w:rPr>
              <w:t xml:space="preserve"> wiedzy o nauczyciel</w:t>
            </w:r>
            <w:r w:rsidR="008657DE" w:rsidRPr="0021330A">
              <w:rPr>
                <w:rFonts w:ascii="Corbel" w:hAnsi="Corbel"/>
                <w:i/>
                <w:iCs/>
                <w:color w:val="000000" w:themeColor="text1"/>
                <w:sz w:val="24"/>
                <w:szCs w:val="24"/>
              </w:rPr>
              <w:t>skiej</w:t>
            </w:r>
            <w:r w:rsidR="003E1873" w:rsidRPr="0021330A">
              <w:rPr>
                <w:rFonts w:ascii="Corbel" w:hAnsi="Corbel"/>
                <w:color w:val="000000" w:themeColor="text1"/>
                <w:sz w:val="24"/>
                <w:szCs w:val="24"/>
              </w:rPr>
              <w:t>.</w:t>
            </w:r>
            <w:r w:rsidRPr="0021330A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Kraków</w:t>
            </w:r>
            <w:r w:rsidR="005C3260" w:rsidRPr="0021330A">
              <w:rPr>
                <w:rFonts w:ascii="Corbel" w:hAnsi="Corbel"/>
                <w:color w:val="000000" w:themeColor="text1"/>
                <w:sz w:val="24"/>
                <w:szCs w:val="24"/>
              </w:rPr>
              <w:t>:</w:t>
            </w:r>
            <w:r w:rsidR="008657DE" w:rsidRPr="0021330A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</w:t>
            </w:r>
            <w:r w:rsidR="000114EE" w:rsidRPr="0021330A">
              <w:rPr>
                <w:rFonts w:ascii="Corbel" w:hAnsi="Corbel"/>
                <w:color w:val="000000" w:themeColor="text1"/>
                <w:sz w:val="24"/>
                <w:szCs w:val="24"/>
              </w:rPr>
              <w:t>Wydawnictwo Naukowe Uniwersytetu Pedagogicznego</w:t>
            </w:r>
            <w:r w:rsidR="003E1873" w:rsidRPr="0021330A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. </w:t>
            </w:r>
            <w:r w:rsidRPr="0021330A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</w:t>
            </w:r>
          </w:p>
          <w:p w14:paraId="01BC92EA" w14:textId="140B4669" w:rsidR="000114EE" w:rsidRPr="0021330A" w:rsidRDefault="002F5458" w:rsidP="00552E1A">
            <w:pPr>
              <w:spacing w:after="0" w:line="240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proofErr w:type="spellStart"/>
            <w:r w:rsidRPr="0021330A">
              <w:rPr>
                <w:rFonts w:ascii="Corbel" w:hAnsi="Corbel"/>
                <w:color w:val="000000" w:themeColor="text1"/>
                <w:sz w:val="24"/>
                <w:szCs w:val="24"/>
              </w:rPr>
              <w:t>Kuźmicz</w:t>
            </w:r>
            <w:proofErr w:type="spellEnd"/>
            <w:r w:rsidRPr="0021330A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, </w:t>
            </w:r>
            <w:r w:rsidR="003E1873" w:rsidRPr="0021330A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K. (2015). </w:t>
            </w:r>
            <w:r w:rsidRPr="0021330A">
              <w:rPr>
                <w:rFonts w:ascii="Corbel" w:hAnsi="Corbel"/>
                <w:i/>
                <w:iCs/>
                <w:color w:val="000000" w:themeColor="text1"/>
                <w:sz w:val="24"/>
                <w:szCs w:val="24"/>
              </w:rPr>
              <w:t>E-learning. Kultura studiowania w sieci</w:t>
            </w:r>
            <w:r w:rsidR="003E1873" w:rsidRPr="0021330A">
              <w:rPr>
                <w:rFonts w:ascii="Corbel" w:hAnsi="Corbel"/>
                <w:color w:val="000000" w:themeColor="text1"/>
                <w:sz w:val="24"/>
                <w:szCs w:val="24"/>
              </w:rPr>
              <w:t>.</w:t>
            </w:r>
            <w:r w:rsidRPr="0021330A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Sopot</w:t>
            </w:r>
            <w:r w:rsidR="005C3260" w:rsidRPr="0021330A">
              <w:rPr>
                <w:rFonts w:ascii="Corbel" w:hAnsi="Corbel"/>
                <w:color w:val="000000" w:themeColor="text1"/>
                <w:sz w:val="24"/>
                <w:szCs w:val="24"/>
              </w:rPr>
              <w:t>:</w:t>
            </w:r>
            <w:r w:rsidR="000114EE" w:rsidRPr="0021330A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</w:t>
            </w:r>
            <w:r w:rsidR="000114EE" w:rsidRPr="0021330A">
              <w:rPr>
                <w:rFonts w:ascii="Corbel" w:hAnsi="Corbel"/>
                <w:color w:val="000000" w:themeColor="text1"/>
                <w:sz w:val="24"/>
                <w:szCs w:val="24"/>
                <w:shd w:val="clear" w:color="auto" w:fill="FFFFFF"/>
              </w:rPr>
              <w:t>Gdańskie Wydawnictwo Psychologiczne</w:t>
            </w:r>
            <w:r w:rsidR="000114EE" w:rsidRPr="0021330A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. </w:t>
            </w:r>
          </w:p>
          <w:p w14:paraId="37E586EB" w14:textId="38768968" w:rsidR="006F5C6E" w:rsidRPr="0021330A" w:rsidRDefault="00BA6588" w:rsidP="00552E1A">
            <w:pPr>
              <w:spacing w:after="0" w:line="240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21330A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Day, </w:t>
            </w:r>
            <w:r w:rsidR="003E1873" w:rsidRPr="0021330A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Ch. (2004). </w:t>
            </w:r>
            <w:r w:rsidRPr="0021330A">
              <w:rPr>
                <w:rFonts w:ascii="Corbel" w:hAnsi="Corbel"/>
                <w:i/>
                <w:iCs/>
                <w:color w:val="000000" w:themeColor="text1"/>
                <w:sz w:val="24"/>
                <w:szCs w:val="24"/>
              </w:rPr>
              <w:t>Rozwój zawodowy nauczyciela</w:t>
            </w:r>
            <w:r w:rsidR="00BC724C" w:rsidRPr="0021330A">
              <w:rPr>
                <w:rFonts w:ascii="Corbel" w:hAnsi="Corbel"/>
                <w:i/>
                <w:iCs/>
                <w:color w:val="000000" w:themeColor="text1"/>
                <w:sz w:val="24"/>
                <w:szCs w:val="24"/>
              </w:rPr>
              <w:t>,</w:t>
            </w:r>
            <w:r w:rsidR="00352F6F" w:rsidRPr="0021330A">
              <w:rPr>
                <w:rFonts w:ascii="Corbel" w:hAnsi="Corbel"/>
                <w:color w:val="000000" w:themeColor="text1"/>
                <w:sz w:val="24"/>
                <w:szCs w:val="24"/>
                <w:shd w:val="clear" w:color="auto" w:fill="FFFFFF"/>
              </w:rPr>
              <w:t xml:space="preserve"> tł</w:t>
            </w:r>
            <w:r w:rsidR="00BC724C" w:rsidRPr="0021330A">
              <w:rPr>
                <w:rFonts w:ascii="Corbel" w:hAnsi="Corbel"/>
                <w:color w:val="000000" w:themeColor="text1"/>
                <w:sz w:val="24"/>
                <w:szCs w:val="24"/>
                <w:shd w:val="clear" w:color="auto" w:fill="FFFFFF"/>
              </w:rPr>
              <w:t>umaczenie</w:t>
            </w:r>
            <w:r w:rsidR="00352F6F" w:rsidRPr="0021330A">
              <w:rPr>
                <w:rFonts w:ascii="Corbel" w:hAnsi="Corbel"/>
                <w:color w:val="000000" w:themeColor="text1"/>
                <w:sz w:val="24"/>
                <w:szCs w:val="24"/>
                <w:shd w:val="clear" w:color="auto" w:fill="FFFFFF"/>
              </w:rPr>
              <w:t xml:space="preserve"> Joanna Michalak</w:t>
            </w:r>
            <w:r w:rsidR="00BC724C" w:rsidRPr="0021330A">
              <w:rPr>
                <w:rFonts w:ascii="Corbel" w:hAnsi="Corbel"/>
                <w:color w:val="000000" w:themeColor="text1"/>
                <w:sz w:val="24"/>
                <w:szCs w:val="24"/>
                <w:shd w:val="clear" w:color="auto" w:fill="FFFFFF"/>
              </w:rPr>
              <w:t>.</w:t>
            </w:r>
            <w:r w:rsidR="00352F6F" w:rsidRPr="0021330A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</w:t>
            </w:r>
            <w:r w:rsidRPr="0021330A">
              <w:rPr>
                <w:rFonts w:ascii="Corbel" w:hAnsi="Corbel"/>
                <w:color w:val="000000" w:themeColor="text1"/>
                <w:sz w:val="24"/>
                <w:szCs w:val="24"/>
              </w:rPr>
              <w:t>Gdańsk</w:t>
            </w:r>
            <w:r w:rsidR="00EF6ABA" w:rsidRPr="0021330A">
              <w:rPr>
                <w:rFonts w:ascii="Corbel" w:hAnsi="Corbel"/>
                <w:color w:val="000000" w:themeColor="text1"/>
                <w:sz w:val="24"/>
                <w:szCs w:val="24"/>
              </w:rPr>
              <w:t>:</w:t>
            </w:r>
            <w:r w:rsidR="00BC724C" w:rsidRPr="0021330A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</w:t>
            </w:r>
            <w:r w:rsidR="00BC724C" w:rsidRPr="0021330A">
              <w:rPr>
                <w:rFonts w:ascii="Corbel" w:hAnsi="Corbel"/>
                <w:color w:val="000000" w:themeColor="text1"/>
                <w:sz w:val="24"/>
                <w:szCs w:val="24"/>
                <w:shd w:val="clear" w:color="auto" w:fill="FFFFFF"/>
              </w:rPr>
              <w:t>Gdańskie Wydawnictwo Psychologiczne</w:t>
            </w:r>
            <w:r w:rsidR="003E1873" w:rsidRPr="0021330A">
              <w:rPr>
                <w:rFonts w:ascii="Corbel" w:hAnsi="Corbel"/>
                <w:color w:val="000000" w:themeColor="text1"/>
                <w:sz w:val="24"/>
                <w:szCs w:val="24"/>
              </w:rPr>
              <w:t>.</w:t>
            </w:r>
          </w:p>
          <w:p w14:paraId="650A6B13" w14:textId="7410BBE8" w:rsidR="003A6438" w:rsidRPr="0021330A" w:rsidRDefault="00BA6588" w:rsidP="00552E1A">
            <w:pPr>
              <w:spacing w:after="0" w:line="240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21330A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Janowski, </w:t>
            </w:r>
            <w:r w:rsidR="007A772D" w:rsidRPr="0021330A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A. (2002). </w:t>
            </w:r>
            <w:r w:rsidRPr="0021330A">
              <w:rPr>
                <w:rFonts w:ascii="Corbel" w:hAnsi="Corbel"/>
                <w:color w:val="000000" w:themeColor="text1"/>
                <w:sz w:val="24"/>
                <w:szCs w:val="24"/>
              </w:rPr>
              <w:t>Pedagogika praktyczna</w:t>
            </w:r>
            <w:r w:rsidR="007A772D" w:rsidRPr="0021330A">
              <w:rPr>
                <w:rFonts w:ascii="Corbel" w:hAnsi="Corbel"/>
                <w:color w:val="000000" w:themeColor="text1"/>
                <w:sz w:val="24"/>
                <w:szCs w:val="24"/>
              </w:rPr>
              <w:t>.</w:t>
            </w:r>
            <w:r w:rsidRPr="0021330A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Warszawa</w:t>
            </w:r>
            <w:r w:rsidR="00EF6ABA" w:rsidRPr="0021330A">
              <w:rPr>
                <w:rFonts w:ascii="Corbel" w:hAnsi="Corbel"/>
                <w:color w:val="000000" w:themeColor="text1"/>
                <w:sz w:val="24"/>
                <w:szCs w:val="24"/>
              </w:rPr>
              <w:t>:</w:t>
            </w:r>
            <w:r w:rsidR="009605C2" w:rsidRPr="0021330A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</w:t>
            </w:r>
            <w:r w:rsidR="009605C2" w:rsidRPr="0021330A">
              <w:rPr>
                <w:rFonts w:ascii="Corbel" w:hAnsi="Corbel"/>
                <w:color w:val="000000" w:themeColor="text1"/>
                <w:sz w:val="24"/>
                <w:szCs w:val="24"/>
                <w:shd w:val="clear" w:color="auto" w:fill="FFFFFF"/>
              </w:rPr>
              <w:t>Wydawnictwo </w:t>
            </w:r>
            <w:r w:rsidR="009605C2" w:rsidRPr="0021330A">
              <w:rPr>
                <w:rStyle w:val="single-productattribute-value"/>
                <w:rFonts w:ascii="Corbel" w:hAnsi="Corbel"/>
                <w:color w:val="000000" w:themeColor="text1"/>
                <w:sz w:val="24"/>
                <w:szCs w:val="24"/>
                <w:bdr w:val="none" w:sz="0" w:space="0" w:color="auto" w:frame="1"/>
                <w:shd w:val="clear" w:color="auto" w:fill="FFFFFF"/>
              </w:rPr>
              <w:t>Fraszka Edukacyjna</w:t>
            </w:r>
            <w:r w:rsidR="007A772D" w:rsidRPr="0021330A">
              <w:rPr>
                <w:rFonts w:ascii="Corbel" w:hAnsi="Corbel"/>
                <w:color w:val="000000" w:themeColor="text1"/>
                <w:sz w:val="24"/>
                <w:szCs w:val="24"/>
              </w:rPr>
              <w:t>.</w:t>
            </w:r>
          </w:p>
          <w:p w14:paraId="2C36C717" w14:textId="50B5A250" w:rsidR="003A6438" w:rsidRPr="0021330A" w:rsidRDefault="00555AB5" w:rsidP="00552E1A">
            <w:pPr>
              <w:spacing w:after="0" w:line="240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21330A">
              <w:rPr>
                <w:rFonts w:ascii="Corbel" w:hAnsi="Corbel"/>
                <w:color w:val="000000" w:themeColor="text1"/>
                <w:sz w:val="24"/>
                <w:szCs w:val="24"/>
              </w:rPr>
              <w:t>Gnitecki</w:t>
            </w:r>
            <w:r w:rsidR="000F5BA8" w:rsidRPr="0021330A">
              <w:rPr>
                <w:rFonts w:ascii="Corbel" w:hAnsi="Corbel"/>
                <w:color w:val="000000" w:themeColor="text1"/>
                <w:sz w:val="24"/>
                <w:szCs w:val="24"/>
              </w:rPr>
              <w:t>,</w:t>
            </w:r>
            <w:r w:rsidRPr="0021330A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J.</w:t>
            </w:r>
            <w:r w:rsidR="000F5BA8" w:rsidRPr="0021330A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(2007).</w:t>
            </w:r>
            <w:r w:rsidRPr="0021330A">
              <w:rPr>
                <w:rFonts w:ascii="Corbel" w:hAnsi="Corbel"/>
                <w:color w:val="000000" w:themeColor="text1"/>
                <w:sz w:val="24"/>
                <w:szCs w:val="24"/>
              </w:rPr>
              <w:t> </w:t>
            </w:r>
            <w:r w:rsidRPr="0021330A">
              <w:rPr>
                <w:rFonts w:ascii="Corbel" w:hAnsi="Corbel"/>
                <w:i/>
                <w:iCs/>
                <w:color w:val="000000" w:themeColor="text1"/>
                <w:sz w:val="24"/>
                <w:szCs w:val="24"/>
              </w:rPr>
              <w:t>Wprowadzenie do pedagogiki ogólnej</w:t>
            </w:r>
            <w:r w:rsidR="000F5BA8" w:rsidRPr="0021330A">
              <w:rPr>
                <w:rFonts w:ascii="Corbel" w:hAnsi="Corbel"/>
                <w:color w:val="000000" w:themeColor="text1"/>
                <w:sz w:val="24"/>
                <w:szCs w:val="24"/>
              </w:rPr>
              <w:t>.</w:t>
            </w:r>
            <w:r w:rsidRPr="0021330A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Poznań</w:t>
            </w:r>
            <w:r w:rsidR="00EF6ABA" w:rsidRPr="0021330A">
              <w:rPr>
                <w:rFonts w:ascii="Corbel" w:hAnsi="Corbel"/>
                <w:color w:val="000000" w:themeColor="text1"/>
                <w:sz w:val="24"/>
                <w:szCs w:val="24"/>
              </w:rPr>
              <w:t>:</w:t>
            </w:r>
            <w:r w:rsidR="003A6438" w:rsidRPr="0021330A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Wydawnictwo Naukowe Polskiego Towarzystwa Pedagogicznego</w:t>
            </w:r>
            <w:r w:rsidR="00EF6ABA" w:rsidRPr="0021330A">
              <w:rPr>
                <w:rFonts w:ascii="Corbel" w:hAnsi="Corbel"/>
                <w:color w:val="000000" w:themeColor="text1"/>
                <w:sz w:val="24"/>
                <w:szCs w:val="24"/>
              </w:rPr>
              <w:t>.</w:t>
            </w:r>
          </w:p>
          <w:p w14:paraId="1A179B05" w14:textId="78F89689" w:rsidR="000C0EFE" w:rsidRPr="0021330A" w:rsidRDefault="000C0EFE" w:rsidP="00552E1A">
            <w:pPr>
              <w:spacing w:after="0" w:line="240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21330A">
              <w:rPr>
                <w:rFonts w:ascii="Corbel" w:hAnsi="Corbel"/>
                <w:color w:val="000000" w:themeColor="text1"/>
                <w:sz w:val="24"/>
                <w:szCs w:val="24"/>
              </w:rPr>
              <w:t>Schulz</w:t>
            </w:r>
            <w:r w:rsidR="000F5BA8" w:rsidRPr="0021330A">
              <w:rPr>
                <w:rFonts w:ascii="Corbel" w:hAnsi="Corbel"/>
                <w:color w:val="000000" w:themeColor="text1"/>
                <w:sz w:val="24"/>
                <w:szCs w:val="24"/>
              </w:rPr>
              <w:t>,</w:t>
            </w:r>
            <w:r w:rsidRPr="0021330A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R. </w:t>
            </w:r>
            <w:r w:rsidR="000F5BA8" w:rsidRPr="0021330A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(2016). </w:t>
            </w:r>
            <w:r w:rsidRPr="0021330A">
              <w:rPr>
                <w:rFonts w:ascii="Corbel" w:hAnsi="Corbel"/>
                <w:i/>
                <w:iCs/>
                <w:color w:val="000000" w:themeColor="text1"/>
                <w:sz w:val="24"/>
                <w:szCs w:val="24"/>
              </w:rPr>
              <w:t>Szkice z pedagogiki ogólnej</w:t>
            </w:r>
            <w:r w:rsidR="000F5BA8" w:rsidRPr="0021330A">
              <w:rPr>
                <w:rFonts w:ascii="Corbel" w:hAnsi="Corbel"/>
                <w:color w:val="000000" w:themeColor="text1"/>
                <w:sz w:val="24"/>
                <w:szCs w:val="24"/>
              </w:rPr>
              <w:t>.</w:t>
            </w:r>
            <w:r w:rsidRPr="0021330A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Toruń</w:t>
            </w:r>
            <w:r w:rsidR="00EF6ABA" w:rsidRPr="0021330A">
              <w:rPr>
                <w:rFonts w:ascii="Corbel" w:hAnsi="Corbel"/>
                <w:color w:val="000000" w:themeColor="text1"/>
                <w:sz w:val="24"/>
                <w:szCs w:val="24"/>
              </w:rPr>
              <w:t>:</w:t>
            </w:r>
            <w:r w:rsidR="0048716E" w:rsidRPr="0021330A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Wydawnictwo Adam Marszałek</w:t>
            </w:r>
            <w:r w:rsidR="000F5BA8" w:rsidRPr="0021330A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. </w:t>
            </w:r>
          </w:p>
          <w:p w14:paraId="568DF286" w14:textId="59481661" w:rsidR="00555AB5" w:rsidRPr="0021330A" w:rsidRDefault="000F5BA8" w:rsidP="00552E1A">
            <w:pPr>
              <w:spacing w:after="0" w:line="240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21330A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Myszkowska-Litwa, M. (red.) (2011). </w:t>
            </w:r>
            <w:r w:rsidR="00B900E1" w:rsidRPr="0021330A">
              <w:rPr>
                <w:rFonts w:ascii="Corbel" w:hAnsi="Corbel"/>
                <w:i/>
                <w:iCs/>
                <w:color w:val="000000" w:themeColor="text1"/>
                <w:sz w:val="24"/>
                <w:szCs w:val="24"/>
              </w:rPr>
              <w:t>Pedagogika ogólna a teoria i praktyka dydaktyczna.</w:t>
            </w:r>
            <w:r w:rsidR="00B900E1" w:rsidRPr="0021330A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Kraków</w:t>
            </w:r>
            <w:r w:rsidR="00EF6ABA" w:rsidRPr="0021330A">
              <w:rPr>
                <w:rFonts w:ascii="Corbel" w:hAnsi="Corbel"/>
                <w:color w:val="000000" w:themeColor="text1"/>
                <w:sz w:val="24"/>
                <w:szCs w:val="24"/>
              </w:rPr>
              <w:t>:</w:t>
            </w:r>
            <w:r w:rsidR="00CB3915" w:rsidRPr="0021330A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</w:t>
            </w:r>
            <w:r w:rsidR="00CB3915" w:rsidRPr="0021330A">
              <w:rPr>
                <w:rFonts w:ascii="Corbel" w:hAnsi="Corbel"/>
                <w:color w:val="000000" w:themeColor="text1"/>
                <w:sz w:val="24"/>
                <w:szCs w:val="24"/>
                <w:bdr w:val="none" w:sz="0" w:space="0" w:color="auto" w:frame="1"/>
                <w:shd w:val="clear" w:color="auto" w:fill="FFFFFF"/>
              </w:rPr>
              <w:t>Wydawnictwo Uniwersytetu Jagiellońskiego</w:t>
            </w:r>
            <w:r w:rsidR="00CB3915" w:rsidRPr="0021330A">
              <w:rPr>
                <w:rFonts w:ascii="Corbel" w:hAnsi="Corbel"/>
                <w:color w:val="000000" w:themeColor="text1"/>
                <w:sz w:val="24"/>
                <w:szCs w:val="24"/>
              </w:rPr>
              <w:t>.</w:t>
            </w:r>
          </w:p>
        </w:tc>
      </w:tr>
    </w:tbl>
    <w:p w14:paraId="568DF288" w14:textId="77777777" w:rsidR="0085747A" w:rsidRPr="0021330A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68DF289" w14:textId="77777777" w:rsidR="0085747A" w:rsidRPr="0021330A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68DF28A" w14:textId="77777777" w:rsidR="0085747A" w:rsidRPr="0021330A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21330A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21330A" w:rsidSect="00666426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FE2AD2F" w14:textId="77777777" w:rsidR="00666426" w:rsidRDefault="00666426" w:rsidP="00C16ABF">
      <w:pPr>
        <w:spacing w:after="0" w:line="240" w:lineRule="auto"/>
      </w:pPr>
      <w:r>
        <w:separator/>
      </w:r>
    </w:p>
  </w:endnote>
  <w:endnote w:type="continuationSeparator" w:id="0">
    <w:p w14:paraId="48510A12" w14:textId="77777777" w:rsidR="00666426" w:rsidRDefault="00666426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C7FFECE" w14:textId="77777777" w:rsidR="00666426" w:rsidRDefault="00666426" w:rsidP="00C16ABF">
      <w:pPr>
        <w:spacing w:after="0" w:line="240" w:lineRule="auto"/>
      </w:pPr>
      <w:r>
        <w:separator/>
      </w:r>
    </w:p>
  </w:footnote>
  <w:footnote w:type="continuationSeparator" w:id="0">
    <w:p w14:paraId="085FE465" w14:textId="77777777" w:rsidR="00666426" w:rsidRDefault="00666426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3552C2F"/>
    <w:multiLevelType w:val="hybridMultilevel"/>
    <w:tmpl w:val="96A2740C"/>
    <w:lvl w:ilvl="0" w:tplc="0422000F">
      <w:start w:val="1"/>
      <w:numFmt w:val="decimal"/>
      <w:lvlText w:val="%1."/>
      <w:lvlJc w:val="left"/>
      <w:pPr>
        <w:ind w:left="776" w:hanging="360"/>
      </w:pPr>
    </w:lvl>
    <w:lvl w:ilvl="1" w:tplc="FFFFFFFF" w:tentative="1">
      <w:start w:val="1"/>
      <w:numFmt w:val="lowerLetter"/>
      <w:lvlText w:val="%2."/>
      <w:lvlJc w:val="left"/>
      <w:pPr>
        <w:ind w:left="1496" w:hanging="360"/>
      </w:pPr>
    </w:lvl>
    <w:lvl w:ilvl="2" w:tplc="FFFFFFFF" w:tentative="1">
      <w:start w:val="1"/>
      <w:numFmt w:val="lowerRoman"/>
      <w:lvlText w:val="%3."/>
      <w:lvlJc w:val="right"/>
      <w:pPr>
        <w:ind w:left="2216" w:hanging="180"/>
      </w:pPr>
    </w:lvl>
    <w:lvl w:ilvl="3" w:tplc="FFFFFFFF" w:tentative="1">
      <w:start w:val="1"/>
      <w:numFmt w:val="decimal"/>
      <w:lvlText w:val="%4."/>
      <w:lvlJc w:val="left"/>
      <w:pPr>
        <w:ind w:left="2936" w:hanging="360"/>
      </w:pPr>
    </w:lvl>
    <w:lvl w:ilvl="4" w:tplc="FFFFFFFF" w:tentative="1">
      <w:start w:val="1"/>
      <w:numFmt w:val="lowerLetter"/>
      <w:lvlText w:val="%5."/>
      <w:lvlJc w:val="left"/>
      <w:pPr>
        <w:ind w:left="3656" w:hanging="360"/>
      </w:pPr>
    </w:lvl>
    <w:lvl w:ilvl="5" w:tplc="FFFFFFFF" w:tentative="1">
      <w:start w:val="1"/>
      <w:numFmt w:val="lowerRoman"/>
      <w:lvlText w:val="%6."/>
      <w:lvlJc w:val="right"/>
      <w:pPr>
        <w:ind w:left="4376" w:hanging="180"/>
      </w:pPr>
    </w:lvl>
    <w:lvl w:ilvl="6" w:tplc="FFFFFFFF" w:tentative="1">
      <w:start w:val="1"/>
      <w:numFmt w:val="decimal"/>
      <w:lvlText w:val="%7."/>
      <w:lvlJc w:val="left"/>
      <w:pPr>
        <w:ind w:left="5096" w:hanging="360"/>
      </w:pPr>
    </w:lvl>
    <w:lvl w:ilvl="7" w:tplc="FFFFFFFF" w:tentative="1">
      <w:start w:val="1"/>
      <w:numFmt w:val="lowerLetter"/>
      <w:lvlText w:val="%8."/>
      <w:lvlJc w:val="left"/>
      <w:pPr>
        <w:ind w:left="5816" w:hanging="360"/>
      </w:pPr>
    </w:lvl>
    <w:lvl w:ilvl="8" w:tplc="FFFFFFFF" w:tentative="1">
      <w:start w:val="1"/>
      <w:numFmt w:val="lowerRoman"/>
      <w:lvlText w:val="%9."/>
      <w:lvlJc w:val="right"/>
      <w:pPr>
        <w:ind w:left="6536" w:hanging="180"/>
      </w:pPr>
    </w:lvl>
  </w:abstractNum>
  <w:abstractNum w:abstractNumId="2" w15:restartNumberingAfterBreak="0">
    <w:nsid w:val="2C0167B7"/>
    <w:multiLevelType w:val="hybridMultilevel"/>
    <w:tmpl w:val="5B0EAD38"/>
    <w:lvl w:ilvl="0" w:tplc="04090015">
      <w:start w:val="1"/>
      <w:numFmt w:val="upperLetter"/>
      <w:lvlText w:val="%1."/>
      <w:lvlJc w:val="left"/>
      <w:pPr>
        <w:ind w:left="776" w:hanging="360"/>
      </w:pPr>
    </w:lvl>
    <w:lvl w:ilvl="1" w:tplc="04090019" w:tentative="1">
      <w:start w:val="1"/>
      <w:numFmt w:val="lowerLetter"/>
      <w:lvlText w:val="%2."/>
      <w:lvlJc w:val="left"/>
      <w:pPr>
        <w:ind w:left="1496" w:hanging="360"/>
      </w:pPr>
    </w:lvl>
    <w:lvl w:ilvl="2" w:tplc="0409001B" w:tentative="1">
      <w:start w:val="1"/>
      <w:numFmt w:val="lowerRoman"/>
      <w:lvlText w:val="%3."/>
      <w:lvlJc w:val="right"/>
      <w:pPr>
        <w:ind w:left="2216" w:hanging="180"/>
      </w:pPr>
    </w:lvl>
    <w:lvl w:ilvl="3" w:tplc="0409000F" w:tentative="1">
      <w:start w:val="1"/>
      <w:numFmt w:val="decimal"/>
      <w:lvlText w:val="%4."/>
      <w:lvlJc w:val="left"/>
      <w:pPr>
        <w:ind w:left="2936" w:hanging="360"/>
      </w:pPr>
    </w:lvl>
    <w:lvl w:ilvl="4" w:tplc="04090019" w:tentative="1">
      <w:start w:val="1"/>
      <w:numFmt w:val="lowerLetter"/>
      <w:lvlText w:val="%5."/>
      <w:lvlJc w:val="left"/>
      <w:pPr>
        <w:ind w:left="3656" w:hanging="360"/>
      </w:pPr>
    </w:lvl>
    <w:lvl w:ilvl="5" w:tplc="0409001B" w:tentative="1">
      <w:start w:val="1"/>
      <w:numFmt w:val="lowerRoman"/>
      <w:lvlText w:val="%6."/>
      <w:lvlJc w:val="right"/>
      <w:pPr>
        <w:ind w:left="4376" w:hanging="180"/>
      </w:pPr>
    </w:lvl>
    <w:lvl w:ilvl="6" w:tplc="0409000F" w:tentative="1">
      <w:start w:val="1"/>
      <w:numFmt w:val="decimal"/>
      <w:lvlText w:val="%7."/>
      <w:lvlJc w:val="left"/>
      <w:pPr>
        <w:ind w:left="5096" w:hanging="360"/>
      </w:pPr>
    </w:lvl>
    <w:lvl w:ilvl="7" w:tplc="04090019" w:tentative="1">
      <w:start w:val="1"/>
      <w:numFmt w:val="lowerLetter"/>
      <w:lvlText w:val="%8."/>
      <w:lvlJc w:val="left"/>
      <w:pPr>
        <w:ind w:left="5816" w:hanging="360"/>
      </w:pPr>
    </w:lvl>
    <w:lvl w:ilvl="8" w:tplc="0409001B" w:tentative="1">
      <w:start w:val="1"/>
      <w:numFmt w:val="lowerRoman"/>
      <w:lvlText w:val="%9."/>
      <w:lvlJc w:val="right"/>
      <w:pPr>
        <w:ind w:left="6536" w:hanging="180"/>
      </w:pPr>
    </w:lvl>
  </w:abstractNum>
  <w:abstractNum w:abstractNumId="3" w15:restartNumberingAfterBreak="0">
    <w:nsid w:val="396E6C06"/>
    <w:multiLevelType w:val="hybridMultilevel"/>
    <w:tmpl w:val="8176EFD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C35437E"/>
    <w:multiLevelType w:val="hybridMultilevel"/>
    <w:tmpl w:val="FD2E815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807A87"/>
    <w:multiLevelType w:val="multilevel"/>
    <w:tmpl w:val="9B8855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CB32CDF"/>
    <w:multiLevelType w:val="hybridMultilevel"/>
    <w:tmpl w:val="71D0A5F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5001209">
    <w:abstractNumId w:val="0"/>
  </w:num>
  <w:num w:numId="2" w16cid:durableId="51538167">
    <w:abstractNumId w:val="6"/>
  </w:num>
  <w:num w:numId="3" w16cid:durableId="835459050">
    <w:abstractNumId w:val="3"/>
  </w:num>
  <w:num w:numId="4" w16cid:durableId="179467287">
    <w:abstractNumId w:val="5"/>
  </w:num>
  <w:num w:numId="5" w16cid:durableId="2081832381">
    <w:abstractNumId w:val="2"/>
  </w:num>
  <w:num w:numId="6" w16cid:durableId="704984887">
    <w:abstractNumId w:val="1"/>
  </w:num>
  <w:num w:numId="7" w16cid:durableId="1567911144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14EC"/>
    <w:rsid w:val="000114EE"/>
    <w:rsid w:val="00015B8F"/>
    <w:rsid w:val="00022ECE"/>
    <w:rsid w:val="00032378"/>
    <w:rsid w:val="00033C62"/>
    <w:rsid w:val="00034FCF"/>
    <w:rsid w:val="00042A51"/>
    <w:rsid w:val="00042D2E"/>
    <w:rsid w:val="00044C82"/>
    <w:rsid w:val="00046772"/>
    <w:rsid w:val="00060FB5"/>
    <w:rsid w:val="00070ED6"/>
    <w:rsid w:val="000742DC"/>
    <w:rsid w:val="00084C12"/>
    <w:rsid w:val="00087400"/>
    <w:rsid w:val="0009462C"/>
    <w:rsid w:val="00094B12"/>
    <w:rsid w:val="00096C46"/>
    <w:rsid w:val="000A01AF"/>
    <w:rsid w:val="000A296F"/>
    <w:rsid w:val="000A2A28"/>
    <w:rsid w:val="000A3CDF"/>
    <w:rsid w:val="000B192D"/>
    <w:rsid w:val="000B28EE"/>
    <w:rsid w:val="000B3E37"/>
    <w:rsid w:val="000C0EFE"/>
    <w:rsid w:val="000D04B0"/>
    <w:rsid w:val="000D6558"/>
    <w:rsid w:val="000E7FD9"/>
    <w:rsid w:val="000F0CA5"/>
    <w:rsid w:val="000F1C57"/>
    <w:rsid w:val="000F5615"/>
    <w:rsid w:val="000F5BA8"/>
    <w:rsid w:val="000F6815"/>
    <w:rsid w:val="00101E3F"/>
    <w:rsid w:val="00124BFF"/>
    <w:rsid w:val="0012560E"/>
    <w:rsid w:val="00127108"/>
    <w:rsid w:val="00134847"/>
    <w:rsid w:val="00134B13"/>
    <w:rsid w:val="001411DB"/>
    <w:rsid w:val="00141A0C"/>
    <w:rsid w:val="00141E60"/>
    <w:rsid w:val="00142B7A"/>
    <w:rsid w:val="00146BC0"/>
    <w:rsid w:val="00153C41"/>
    <w:rsid w:val="00154381"/>
    <w:rsid w:val="001640A7"/>
    <w:rsid w:val="00164FA7"/>
    <w:rsid w:val="00166A03"/>
    <w:rsid w:val="001718A7"/>
    <w:rsid w:val="0017312C"/>
    <w:rsid w:val="001737CF"/>
    <w:rsid w:val="00176083"/>
    <w:rsid w:val="00191FB1"/>
    <w:rsid w:val="00192939"/>
    <w:rsid w:val="00192F37"/>
    <w:rsid w:val="001A70D2"/>
    <w:rsid w:val="001B4ECB"/>
    <w:rsid w:val="001B72B8"/>
    <w:rsid w:val="001C1166"/>
    <w:rsid w:val="001D657B"/>
    <w:rsid w:val="001D7B54"/>
    <w:rsid w:val="001E0209"/>
    <w:rsid w:val="001E2E7A"/>
    <w:rsid w:val="001E5706"/>
    <w:rsid w:val="001F2CA2"/>
    <w:rsid w:val="002026DA"/>
    <w:rsid w:val="00210162"/>
    <w:rsid w:val="0021330A"/>
    <w:rsid w:val="002144C0"/>
    <w:rsid w:val="0021599C"/>
    <w:rsid w:val="0022477D"/>
    <w:rsid w:val="00225AB5"/>
    <w:rsid w:val="002278A9"/>
    <w:rsid w:val="002336F9"/>
    <w:rsid w:val="0024028F"/>
    <w:rsid w:val="00244ABC"/>
    <w:rsid w:val="00253890"/>
    <w:rsid w:val="002635C9"/>
    <w:rsid w:val="0026428B"/>
    <w:rsid w:val="00281FF2"/>
    <w:rsid w:val="002857DE"/>
    <w:rsid w:val="0029023C"/>
    <w:rsid w:val="00291567"/>
    <w:rsid w:val="0029560D"/>
    <w:rsid w:val="002A22BF"/>
    <w:rsid w:val="002A2389"/>
    <w:rsid w:val="002A4DC4"/>
    <w:rsid w:val="002A671D"/>
    <w:rsid w:val="002B4D55"/>
    <w:rsid w:val="002B57C8"/>
    <w:rsid w:val="002B5A44"/>
    <w:rsid w:val="002B5EA0"/>
    <w:rsid w:val="002B6119"/>
    <w:rsid w:val="002C1F06"/>
    <w:rsid w:val="002D3375"/>
    <w:rsid w:val="002D4927"/>
    <w:rsid w:val="002D73D4"/>
    <w:rsid w:val="002F02A3"/>
    <w:rsid w:val="002F4ABE"/>
    <w:rsid w:val="002F5458"/>
    <w:rsid w:val="002F6125"/>
    <w:rsid w:val="003018BA"/>
    <w:rsid w:val="0030395F"/>
    <w:rsid w:val="00304617"/>
    <w:rsid w:val="00305C92"/>
    <w:rsid w:val="003151C5"/>
    <w:rsid w:val="003343CF"/>
    <w:rsid w:val="00346FE9"/>
    <w:rsid w:val="0034759A"/>
    <w:rsid w:val="003503F6"/>
    <w:rsid w:val="00352F6F"/>
    <w:rsid w:val="003530DD"/>
    <w:rsid w:val="00363F78"/>
    <w:rsid w:val="00372890"/>
    <w:rsid w:val="00383139"/>
    <w:rsid w:val="003875FF"/>
    <w:rsid w:val="003969DB"/>
    <w:rsid w:val="003A0A5B"/>
    <w:rsid w:val="003A1176"/>
    <w:rsid w:val="003A61F4"/>
    <w:rsid w:val="003A6438"/>
    <w:rsid w:val="003C0BAE"/>
    <w:rsid w:val="003C1F73"/>
    <w:rsid w:val="003D18A9"/>
    <w:rsid w:val="003D6CE2"/>
    <w:rsid w:val="003E1873"/>
    <w:rsid w:val="003E1941"/>
    <w:rsid w:val="003E2FE6"/>
    <w:rsid w:val="003E49D5"/>
    <w:rsid w:val="003F205D"/>
    <w:rsid w:val="003F38C0"/>
    <w:rsid w:val="004036CC"/>
    <w:rsid w:val="00414E3C"/>
    <w:rsid w:val="0042244A"/>
    <w:rsid w:val="0042745A"/>
    <w:rsid w:val="00431D5C"/>
    <w:rsid w:val="004344F8"/>
    <w:rsid w:val="00435222"/>
    <w:rsid w:val="004362C6"/>
    <w:rsid w:val="00437FA2"/>
    <w:rsid w:val="00441C8A"/>
    <w:rsid w:val="00445970"/>
    <w:rsid w:val="00453713"/>
    <w:rsid w:val="004543F6"/>
    <w:rsid w:val="00461EFC"/>
    <w:rsid w:val="004652C2"/>
    <w:rsid w:val="004706D1"/>
    <w:rsid w:val="00471326"/>
    <w:rsid w:val="0047598D"/>
    <w:rsid w:val="004807FB"/>
    <w:rsid w:val="004840FD"/>
    <w:rsid w:val="0048716E"/>
    <w:rsid w:val="00490F7D"/>
    <w:rsid w:val="00491678"/>
    <w:rsid w:val="004968E2"/>
    <w:rsid w:val="004A3931"/>
    <w:rsid w:val="004A3EEA"/>
    <w:rsid w:val="004A4D1F"/>
    <w:rsid w:val="004B1EEF"/>
    <w:rsid w:val="004D5282"/>
    <w:rsid w:val="004D5B8F"/>
    <w:rsid w:val="004E78AC"/>
    <w:rsid w:val="004F1551"/>
    <w:rsid w:val="004F3D8E"/>
    <w:rsid w:val="004F55A3"/>
    <w:rsid w:val="0050496F"/>
    <w:rsid w:val="00513B6F"/>
    <w:rsid w:val="00517C63"/>
    <w:rsid w:val="0053105B"/>
    <w:rsid w:val="005363C4"/>
    <w:rsid w:val="00536BDE"/>
    <w:rsid w:val="0054258C"/>
    <w:rsid w:val="00543ACC"/>
    <w:rsid w:val="00551B6F"/>
    <w:rsid w:val="00552E1A"/>
    <w:rsid w:val="00555AB5"/>
    <w:rsid w:val="0056696D"/>
    <w:rsid w:val="0059484D"/>
    <w:rsid w:val="005A0855"/>
    <w:rsid w:val="005A133C"/>
    <w:rsid w:val="005A3196"/>
    <w:rsid w:val="005C080F"/>
    <w:rsid w:val="005C3260"/>
    <w:rsid w:val="005C55E5"/>
    <w:rsid w:val="005C696A"/>
    <w:rsid w:val="005E6E85"/>
    <w:rsid w:val="005F31D2"/>
    <w:rsid w:val="00607D58"/>
    <w:rsid w:val="0061029B"/>
    <w:rsid w:val="00617230"/>
    <w:rsid w:val="00621CE1"/>
    <w:rsid w:val="00623682"/>
    <w:rsid w:val="00627FC9"/>
    <w:rsid w:val="00631966"/>
    <w:rsid w:val="00647FA8"/>
    <w:rsid w:val="00650C5F"/>
    <w:rsid w:val="00654934"/>
    <w:rsid w:val="006620D9"/>
    <w:rsid w:val="00666426"/>
    <w:rsid w:val="0066759E"/>
    <w:rsid w:val="00671958"/>
    <w:rsid w:val="00672050"/>
    <w:rsid w:val="00675843"/>
    <w:rsid w:val="00696477"/>
    <w:rsid w:val="006D050F"/>
    <w:rsid w:val="006D5A87"/>
    <w:rsid w:val="006D6139"/>
    <w:rsid w:val="006E5D65"/>
    <w:rsid w:val="006F1282"/>
    <w:rsid w:val="006F1FBC"/>
    <w:rsid w:val="006F31E2"/>
    <w:rsid w:val="006F5C6E"/>
    <w:rsid w:val="007009F7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144F"/>
    <w:rsid w:val="00763BF1"/>
    <w:rsid w:val="0076470B"/>
    <w:rsid w:val="00766FD4"/>
    <w:rsid w:val="00767C3D"/>
    <w:rsid w:val="00771EB1"/>
    <w:rsid w:val="0078168C"/>
    <w:rsid w:val="00781FFB"/>
    <w:rsid w:val="00787C2A"/>
    <w:rsid w:val="00790E27"/>
    <w:rsid w:val="00794EAD"/>
    <w:rsid w:val="0079574F"/>
    <w:rsid w:val="00796223"/>
    <w:rsid w:val="007A4022"/>
    <w:rsid w:val="007A6E6E"/>
    <w:rsid w:val="007A772D"/>
    <w:rsid w:val="007C3299"/>
    <w:rsid w:val="007C3BCC"/>
    <w:rsid w:val="007C4546"/>
    <w:rsid w:val="007D6E56"/>
    <w:rsid w:val="007F031C"/>
    <w:rsid w:val="007F4155"/>
    <w:rsid w:val="0081554D"/>
    <w:rsid w:val="0081707E"/>
    <w:rsid w:val="008449B3"/>
    <w:rsid w:val="008505B6"/>
    <w:rsid w:val="008552A2"/>
    <w:rsid w:val="0085747A"/>
    <w:rsid w:val="008657DE"/>
    <w:rsid w:val="00884922"/>
    <w:rsid w:val="00885F64"/>
    <w:rsid w:val="008917F9"/>
    <w:rsid w:val="0089338C"/>
    <w:rsid w:val="00896022"/>
    <w:rsid w:val="00896624"/>
    <w:rsid w:val="008A45F7"/>
    <w:rsid w:val="008C0CC0"/>
    <w:rsid w:val="008C19A9"/>
    <w:rsid w:val="008C379D"/>
    <w:rsid w:val="008C5147"/>
    <w:rsid w:val="008C5359"/>
    <w:rsid w:val="008C5363"/>
    <w:rsid w:val="008C6E4E"/>
    <w:rsid w:val="008D3DFB"/>
    <w:rsid w:val="008E64F4"/>
    <w:rsid w:val="008F12C9"/>
    <w:rsid w:val="008F6E29"/>
    <w:rsid w:val="00901284"/>
    <w:rsid w:val="00911F18"/>
    <w:rsid w:val="00916188"/>
    <w:rsid w:val="00923D7D"/>
    <w:rsid w:val="00925874"/>
    <w:rsid w:val="009329EE"/>
    <w:rsid w:val="0093359C"/>
    <w:rsid w:val="009456D1"/>
    <w:rsid w:val="009508DF"/>
    <w:rsid w:val="00950DAC"/>
    <w:rsid w:val="00954A07"/>
    <w:rsid w:val="009605C2"/>
    <w:rsid w:val="0097466E"/>
    <w:rsid w:val="0099669A"/>
    <w:rsid w:val="00997F14"/>
    <w:rsid w:val="009A0C26"/>
    <w:rsid w:val="009A1A32"/>
    <w:rsid w:val="009A78D9"/>
    <w:rsid w:val="009B6B63"/>
    <w:rsid w:val="009C3E31"/>
    <w:rsid w:val="009C54AE"/>
    <w:rsid w:val="009C788E"/>
    <w:rsid w:val="009D3F3B"/>
    <w:rsid w:val="009D73DB"/>
    <w:rsid w:val="009E0543"/>
    <w:rsid w:val="009E363A"/>
    <w:rsid w:val="009E3B41"/>
    <w:rsid w:val="009E6511"/>
    <w:rsid w:val="009E6CFB"/>
    <w:rsid w:val="009F3C5C"/>
    <w:rsid w:val="009F4610"/>
    <w:rsid w:val="00A00ECC"/>
    <w:rsid w:val="00A021B1"/>
    <w:rsid w:val="00A07693"/>
    <w:rsid w:val="00A155EE"/>
    <w:rsid w:val="00A21527"/>
    <w:rsid w:val="00A2245B"/>
    <w:rsid w:val="00A30110"/>
    <w:rsid w:val="00A36899"/>
    <w:rsid w:val="00A371F6"/>
    <w:rsid w:val="00A42F7A"/>
    <w:rsid w:val="00A43BF6"/>
    <w:rsid w:val="00A53FA5"/>
    <w:rsid w:val="00A54817"/>
    <w:rsid w:val="00A601C8"/>
    <w:rsid w:val="00A60799"/>
    <w:rsid w:val="00A65A65"/>
    <w:rsid w:val="00A832DB"/>
    <w:rsid w:val="00A84C85"/>
    <w:rsid w:val="00A97DE1"/>
    <w:rsid w:val="00AA231F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21A9"/>
    <w:rsid w:val="00B04468"/>
    <w:rsid w:val="00B06142"/>
    <w:rsid w:val="00B10771"/>
    <w:rsid w:val="00B135B1"/>
    <w:rsid w:val="00B3130B"/>
    <w:rsid w:val="00B40ADB"/>
    <w:rsid w:val="00B43B77"/>
    <w:rsid w:val="00B43E80"/>
    <w:rsid w:val="00B607DB"/>
    <w:rsid w:val="00B66529"/>
    <w:rsid w:val="00B6689A"/>
    <w:rsid w:val="00B743E1"/>
    <w:rsid w:val="00B75946"/>
    <w:rsid w:val="00B8056E"/>
    <w:rsid w:val="00B819C8"/>
    <w:rsid w:val="00B82308"/>
    <w:rsid w:val="00B83CBD"/>
    <w:rsid w:val="00B900E1"/>
    <w:rsid w:val="00B90885"/>
    <w:rsid w:val="00BA6588"/>
    <w:rsid w:val="00BB03B3"/>
    <w:rsid w:val="00BB520A"/>
    <w:rsid w:val="00BC022B"/>
    <w:rsid w:val="00BC2578"/>
    <w:rsid w:val="00BC724C"/>
    <w:rsid w:val="00BD3869"/>
    <w:rsid w:val="00BD66E9"/>
    <w:rsid w:val="00BD6FF4"/>
    <w:rsid w:val="00BF2C41"/>
    <w:rsid w:val="00C02B29"/>
    <w:rsid w:val="00C058B4"/>
    <w:rsid w:val="00C05F44"/>
    <w:rsid w:val="00C0758F"/>
    <w:rsid w:val="00C131B5"/>
    <w:rsid w:val="00C16ABF"/>
    <w:rsid w:val="00C170AE"/>
    <w:rsid w:val="00C212A4"/>
    <w:rsid w:val="00C25AC4"/>
    <w:rsid w:val="00C26CB7"/>
    <w:rsid w:val="00C324C1"/>
    <w:rsid w:val="00C36992"/>
    <w:rsid w:val="00C56036"/>
    <w:rsid w:val="00C61DC5"/>
    <w:rsid w:val="00C62A60"/>
    <w:rsid w:val="00C67E92"/>
    <w:rsid w:val="00C70A26"/>
    <w:rsid w:val="00C7517F"/>
    <w:rsid w:val="00C766DF"/>
    <w:rsid w:val="00C87F81"/>
    <w:rsid w:val="00C90593"/>
    <w:rsid w:val="00C94B98"/>
    <w:rsid w:val="00CA2B96"/>
    <w:rsid w:val="00CA5089"/>
    <w:rsid w:val="00CA56E5"/>
    <w:rsid w:val="00CB3915"/>
    <w:rsid w:val="00CD6897"/>
    <w:rsid w:val="00CE0131"/>
    <w:rsid w:val="00CE3714"/>
    <w:rsid w:val="00CE5BAC"/>
    <w:rsid w:val="00CE62FF"/>
    <w:rsid w:val="00CF25BE"/>
    <w:rsid w:val="00CF3BAD"/>
    <w:rsid w:val="00CF7201"/>
    <w:rsid w:val="00CF78ED"/>
    <w:rsid w:val="00D02B25"/>
    <w:rsid w:val="00D02EBA"/>
    <w:rsid w:val="00D065C7"/>
    <w:rsid w:val="00D17C3C"/>
    <w:rsid w:val="00D26B2C"/>
    <w:rsid w:val="00D352C9"/>
    <w:rsid w:val="00D425B2"/>
    <w:rsid w:val="00D428D6"/>
    <w:rsid w:val="00D472F8"/>
    <w:rsid w:val="00D552B2"/>
    <w:rsid w:val="00D608D1"/>
    <w:rsid w:val="00D74119"/>
    <w:rsid w:val="00D8075B"/>
    <w:rsid w:val="00D8150C"/>
    <w:rsid w:val="00D8678B"/>
    <w:rsid w:val="00D87A9D"/>
    <w:rsid w:val="00D965ED"/>
    <w:rsid w:val="00DA2114"/>
    <w:rsid w:val="00DC4FBF"/>
    <w:rsid w:val="00DC5BF3"/>
    <w:rsid w:val="00DE09C0"/>
    <w:rsid w:val="00DE14C0"/>
    <w:rsid w:val="00DE3CA4"/>
    <w:rsid w:val="00DE3DF9"/>
    <w:rsid w:val="00DE4A14"/>
    <w:rsid w:val="00DE54DB"/>
    <w:rsid w:val="00DE67E9"/>
    <w:rsid w:val="00DF320D"/>
    <w:rsid w:val="00DF71C8"/>
    <w:rsid w:val="00E01AC7"/>
    <w:rsid w:val="00E04047"/>
    <w:rsid w:val="00E06B21"/>
    <w:rsid w:val="00E129B8"/>
    <w:rsid w:val="00E21E7D"/>
    <w:rsid w:val="00E22FBC"/>
    <w:rsid w:val="00E24BF5"/>
    <w:rsid w:val="00E25338"/>
    <w:rsid w:val="00E51E44"/>
    <w:rsid w:val="00E537B9"/>
    <w:rsid w:val="00E63348"/>
    <w:rsid w:val="00E6551A"/>
    <w:rsid w:val="00E65A9A"/>
    <w:rsid w:val="00E6603C"/>
    <w:rsid w:val="00E742AA"/>
    <w:rsid w:val="00E77E88"/>
    <w:rsid w:val="00E8107D"/>
    <w:rsid w:val="00E90A60"/>
    <w:rsid w:val="00E960BB"/>
    <w:rsid w:val="00E97FC1"/>
    <w:rsid w:val="00EA2074"/>
    <w:rsid w:val="00EA4832"/>
    <w:rsid w:val="00EA4E9D"/>
    <w:rsid w:val="00EC0FD4"/>
    <w:rsid w:val="00EC4899"/>
    <w:rsid w:val="00ED03AB"/>
    <w:rsid w:val="00ED32D2"/>
    <w:rsid w:val="00EE32DE"/>
    <w:rsid w:val="00EE5457"/>
    <w:rsid w:val="00EF6ABA"/>
    <w:rsid w:val="00EF7FF9"/>
    <w:rsid w:val="00F03826"/>
    <w:rsid w:val="00F070AB"/>
    <w:rsid w:val="00F07516"/>
    <w:rsid w:val="00F158ED"/>
    <w:rsid w:val="00F17567"/>
    <w:rsid w:val="00F24F24"/>
    <w:rsid w:val="00F276ED"/>
    <w:rsid w:val="00F27A7B"/>
    <w:rsid w:val="00F526AF"/>
    <w:rsid w:val="00F617C3"/>
    <w:rsid w:val="00F7066B"/>
    <w:rsid w:val="00F77D23"/>
    <w:rsid w:val="00F83B28"/>
    <w:rsid w:val="00F95B3D"/>
    <w:rsid w:val="00F974DA"/>
    <w:rsid w:val="00FA46E5"/>
    <w:rsid w:val="00FA7AE4"/>
    <w:rsid w:val="00FB720D"/>
    <w:rsid w:val="00FB7DBA"/>
    <w:rsid w:val="00FC1C25"/>
    <w:rsid w:val="00FC3F45"/>
    <w:rsid w:val="00FD503F"/>
    <w:rsid w:val="00FD7589"/>
    <w:rsid w:val="00FD76F8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8DF185"/>
  <w15:docId w15:val="{7338C425-B7E3-4710-AA47-8ED5F3E64E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link w:val="Nagwek1Znak"/>
    <w:uiPriority w:val="9"/>
    <w:qFormat/>
    <w:rsid w:val="00794EA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Uwydatnienie">
    <w:name w:val="Emphasis"/>
    <w:basedOn w:val="Domylnaczcionkaakapitu"/>
    <w:uiPriority w:val="20"/>
    <w:qFormat/>
    <w:rsid w:val="00555AB5"/>
    <w:rPr>
      <w:i/>
      <w:iCs/>
    </w:rPr>
  </w:style>
  <w:style w:type="character" w:customStyle="1" w:styleId="Nagwek1Znak">
    <w:name w:val="Nagłówek 1 Znak"/>
    <w:basedOn w:val="Domylnaczcionkaakapitu"/>
    <w:link w:val="Nagwek1"/>
    <w:uiPriority w:val="9"/>
    <w:rsid w:val="00794EAD"/>
    <w:rPr>
      <w:rFonts w:eastAsia="Times New Roman"/>
      <w:b/>
      <w:bCs/>
      <w:kern w:val="36"/>
      <w:sz w:val="48"/>
      <w:szCs w:val="48"/>
      <w:lang w:val="en-US" w:eastAsia="en-US"/>
    </w:rPr>
  </w:style>
  <w:style w:type="character" w:customStyle="1" w:styleId="single-productattribute-value">
    <w:name w:val="single-product__attribute-value"/>
    <w:basedOn w:val="Domylnaczcionkaakapitu"/>
    <w:rsid w:val="009605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5695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0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11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149405-E94C-4271-8817-A8844C2380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37</TotalTime>
  <Pages>7</Pages>
  <Words>2275</Words>
  <Characters>13652</Characters>
  <Application>Microsoft Office Word</Application>
  <DocSecurity>0</DocSecurity>
  <Lines>113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 Wańczyk-Welc</cp:lastModifiedBy>
  <cp:revision>3</cp:revision>
  <cp:lastPrinted>2022-12-29T08:50:00Z</cp:lastPrinted>
  <dcterms:created xsi:type="dcterms:W3CDTF">2024-04-10T12:51:00Z</dcterms:created>
  <dcterms:modified xsi:type="dcterms:W3CDTF">2024-04-10T13:33:00Z</dcterms:modified>
</cp:coreProperties>
</file>