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55" w:type="dxa"/>
        <w:tblInd w:w="-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990"/>
        <w:gridCol w:w="1700"/>
        <w:gridCol w:w="993"/>
        <w:gridCol w:w="992"/>
        <w:gridCol w:w="992"/>
        <w:gridCol w:w="2268"/>
        <w:gridCol w:w="992"/>
        <w:gridCol w:w="851"/>
        <w:gridCol w:w="850"/>
        <w:gridCol w:w="2405"/>
      </w:tblGrid>
      <w:tr w:rsidR="00962E49" w14:paraId="1BDA3D9A" w14:textId="77777777">
        <w:trPr>
          <w:trHeight w:val="132"/>
        </w:trPr>
        <w:tc>
          <w:tcPr>
            <w:tcW w:w="16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98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DA3D99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GRAFIK ZAJĘĆ PRAKTYCZNYCH PIELĘGNIARSTWO I STOPNIA, II ROK,  IV SEMESTR, STACJONARNE, ROK AKADEMICKI 2024-2025</w:t>
            </w:r>
          </w:p>
        </w:tc>
      </w:tr>
      <w:tr w:rsidR="00962E49" w14:paraId="1BDA3D9C" w14:textId="77777777">
        <w:tc>
          <w:tcPr>
            <w:tcW w:w="16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9B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Chirurgia i pielęgniarstwo chirurgiczne 110</w:t>
            </w:r>
          </w:p>
        </w:tc>
      </w:tr>
      <w:tr w:rsidR="00962E49" w14:paraId="1BDA3DA1" w14:textId="77777777">
        <w:trPr>
          <w:trHeight w:val="227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9D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im. Fryderyka Chopina w Rzeszowie, ul. Fryderyka Szopena 2, 35-055 Rzeszów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9E" w14:textId="77777777" w:rsidR="00962E49" w:rsidRDefault="00903BD1">
            <w:pPr>
              <w:pStyle w:val="Bezodstpw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Kliniczny Szpital Wojewódzki nr 2 im. Św. Jadwigi Królowej w Rzeszowie, Klinika Chirurgii Ogólnej ul.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kern w:val="0"/>
                  <w:sz w:val="16"/>
                  <w:szCs w:val="16"/>
                  <w:u w:val="none"/>
                </w:rPr>
                <w:t>Lwowska 60, 35-301 Rzeszów</w:t>
              </w:r>
            </w:hyperlink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9F" w14:textId="77777777" w:rsidR="00962E49" w:rsidRDefault="00903BD1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Centrum Medyczne w Łańcucie, Odział Chorób  Wewnętrznych,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br/>
              <w:t xml:space="preserve"> Łańcut ul. Paderewskiego 5</w:t>
            </w:r>
          </w:p>
          <w:p w14:paraId="1BDA3DA0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2E49" w14:paraId="1BDA3DA5" w14:textId="77777777">
        <w:trPr>
          <w:trHeight w:val="93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A2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Klinika Chirurgii Ogólnej i Onkologicznej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A3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Klinika Chirurgii Ogólnej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A4" w14:textId="77777777" w:rsidR="00962E49" w:rsidRDefault="00903BD1">
            <w:pPr>
              <w:pStyle w:val="Bezodstpw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Oddział Chirurgii Ogólnej budynek 1 A</w:t>
            </w:r>
          </w:p>
        </w:tc>
      </w:tr>
      <w:tr w:rsidR="00962E49" w14:paraId="1BDA3DB2" w14:textId="77777777">
        <w:trPr>
          <w:cantSplit/>
          <w:trHeight w:val="88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A6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A7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A8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A9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AA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AB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AC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AD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OS.PROWADZĄCA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AE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AF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 ZAJĘĆ: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B0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GRUPA: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B1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OS.PROWADZĄCA</w:t>
            </w:r>
          </w:p>
        </w:tc>
      </w:tr>
      <w:tr w:rsidR="00962E49" w14:paraId="1BDA3DC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B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B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B5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B6" w14:textId="77777777" w:rsidR="00962E49" w:rsidRDefault="00903BD1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Mgr Katarzyna Szybiak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B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B8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B9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14:paraId="1BDA3DBA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14:paraId="1BDA3DBB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14:paraId="1BDA3DBC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14:paraId="1BDA3DBD" w14:textId="77777777" w:rsidR="00962E49" w:rsidRDefault="00903BD1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BE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Mgr Marzena Mikuszewska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B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C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C1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 w:bidi="ar-SA"/>
              </w:rPr>
            </w:pPr>
          </w:p>
          <w:p w14:paraId="1BDA3DC2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 w:bidi="ar-SA"/>
              </w:rPr>
            </w:pPr>
          </w:p>
          <w:p w14:paraId="1BDA3DC3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 w:bidi="ar-SA"/>
              </w:rPr>
            </w:pPr>
          </w:p>
          <w:p w14:paraId="1BDA3DC4" w14:textId="77777777" w:rsidR="00962E49" w:rsidRDefault="00903BD1">
            <w:pPr>
              <w:pStyle w:val="Bezodstpw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 w:bidi="ar-SA"/>
              </w:rPr>
              <w:t>4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C5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</w:p>
          <w:p w14:paraId="1BDA3DC6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</w:p>
          <w:p w14:paraId="1BDA3DC7" w14:textId="77777777" w:rsidR="00962E49" w:rsidRDefault="00962E49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</w:p>
          <w:p w14:paraId="1BDA3DC8" w14:textId="77777777" w:rsidR="00962E49" w:rsidRDefault="00903BD1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mgr Joanna Marszał</w:t>
            </w:r>
          </w:p>
          <w:p w14:paraId="1BDA3DC9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2E49" w14:paraId="1BDA3DD7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CB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CC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CD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CE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CF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0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D1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2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3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18.02.2025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4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D5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D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DE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D8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D9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DA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DB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C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D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DE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DF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0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19.02.2025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1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E2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E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DF1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E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E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E7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E8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EB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C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D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21.02.2025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E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EF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F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DFE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F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F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F4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F5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F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F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F8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F9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F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24.02.2025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DF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FC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DF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0B" w14:textId="77777777">
        <w:trPr>
          <w:trHeight w:val="141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DF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0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1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2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0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04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05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06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0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25.02.2025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08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09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0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18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C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D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E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0F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1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12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3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5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16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1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25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1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1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1B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1C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D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1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1F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0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1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23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2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32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2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2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28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29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2C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D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2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30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3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3F" w14:textId="77777777">
        <w:trPr>
          <w:trHeight w:val="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3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34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35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36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3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38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39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3A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3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04.03.2025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3C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3D" w14:textId="77777777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3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53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4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41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42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43" w14:textId="77777777" w:rsidR="00962E49" w:rsidRDefault="00903BD1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 Zdzisława Chmiel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4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4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46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47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48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49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4A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4B" w14:textId="77777777" w:rsidR="00962E49" w:rsidRDefault="00962E49">
            <w:pPr>
              <w:pStyle w:val="Bezodstpw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 w:bidi="ar-SA"/>
              </w:rPr>
            </w:pPr>
          </w:p>
          <w:p w14:paraId="1BDA3E4C" w14:textId="77777777" w:rsidR="00962E49" w:rsidRDefault="00962E49">
            <w:pPr>
              <w:pStyle w:val="Bezodstpw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 w:bidi="ar-SA"/>
              </w:rPr>
            </w:pPr>
          </w:p>
          <w:p w14:paraId="1BDA3E4D" w14:textId="77777777" w:rsidR="00962E49" w:rsidRDefault="00903BD1">
            <w:pPr>
              <w:pStyle w:val="Bezodstpw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 w:bidi="ar-SA"/>
              </w:rPr>
              <w:t>Mgr Kamila Pytlak</w:t>
            </w:r>
          </w:p>
          <w:p w14:paraId="1BDA3E4E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4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5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51" w14:textId="3E3A39E6" w:rsidR="00962E49" w:rsidRDefault="00962E49">
            <w:pPr>
              <w:pStyle w:val="Bezodstpw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5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60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54" w14:textId="42C73924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CF535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55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56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57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58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59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5A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5B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5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5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5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5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6D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61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62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63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64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6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66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67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68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6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6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6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6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7A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6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6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70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71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7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7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74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75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7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7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7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7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87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7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7C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7D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7E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7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8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81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82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8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8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8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8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94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88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89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8A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8B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8C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8D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8E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8F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9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9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9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9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A1" w14:textId="77777777">
        <w:trPr>
          <w:trHeight w:val="8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9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96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97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98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9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9A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9B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9C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9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9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9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A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AE" w14:textId="77777777">
        <w:trPr>
          <w:trHeight w:val="1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A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A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A4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A5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A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A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A8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A9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A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A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A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A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B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A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1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2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B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B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B5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B6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B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B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B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B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C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C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D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E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BF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C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C1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C2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C3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C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C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C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C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D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C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C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CB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CC" w14:textId="77777777" w:rsidR="00962E49" w:rsidRDefault="00903BD1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Mgr Ewa Ślęczka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CD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C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15:30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CF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D0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D1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D2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A3ED3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D4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b/>
                <w:sz w:val="18"/>
                <w:szCs w:val="18"/>
              </w:rPr>
              <w:t>Mgr Marzena Mikuszewska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D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D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D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D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E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D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DB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DC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DD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D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DF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16:00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E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EF3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E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E8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E9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EA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E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EC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16:00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E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E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00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F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F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F6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EF7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F8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F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EF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EF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0D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01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31.03.2025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0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03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04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0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31.03.2025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0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0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0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0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0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0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0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1A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0E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0F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10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11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1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01.04.2025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13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1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1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1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1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1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1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27" w14:textId="77777777">
        <w:trPr>
          <w:trHeight w:val="9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1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1C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1D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1E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1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02.04.2025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20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2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2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2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2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2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2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34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28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2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2A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2B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2C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04.04.2025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2D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2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2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41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3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3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37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38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3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07.04.2025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3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3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3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4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4E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42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43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44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45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4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47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15.00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4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4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4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4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4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4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5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4F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0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15:45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1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2" w14:textId="77777777" w:rsidR="00962E49" w:rsidRDefault="00903BD1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 Zdzisława Chmiel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5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5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5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5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5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5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5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5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6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C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D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E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5F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6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6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6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6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6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6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6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6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7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69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6A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6B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6C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6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6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6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7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82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76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7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16:00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78" w14:textId="77777777" w:rsidR="00962E49" w:rsidRDefault="00962E4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79" w14:textId="77777777" w:rsidR="00962E49" w:rsidRDefault="00962E49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7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7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7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7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8F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83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8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15:45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85" w14:textId="77777777" w:rsidR="00962E49" w:rsidRDefault="00903BD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86" w14:textId="77777777" w:rsidR="00962E49" w:rsidRDefault="00903BD1">
            <w:pPr>
              <w:pStyle w:val="Bezodstpw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Mgr Katarzyna Szybiak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8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8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8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8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9C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0" w14:textId="3FEF5EE2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F50B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1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7:00 - 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9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9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9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9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9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9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9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9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A9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D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E" w14:textId="77777777" w:rsidR="00962E49" w:rsidRDefault="00903BD1">
            <w:pPr>
              <w:pStyle w:val="Bezodstpw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9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A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A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A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A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A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A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A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A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A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B6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AA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AB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A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A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A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A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B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3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4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5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C3" w14:textId="77777777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B7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B8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B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B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B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B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B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B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0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1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2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2E49" w14:paraId="1BDA3FD0" w14:textId="77777777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C4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30.04.2025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C5" w14:textId="77777777" w:rsidR="00962E49" w:rsidRDefault="00903BD1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7:00 – 15:00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C6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FC7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C8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C9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A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A3FCB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C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D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E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3FCF" w14:textId="77777777" w:rsidR="00962E49" w:rsidRDefault="00962E49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BDA3FD1" w14:textId="77777777" w:rsidR="00962E49" w:rsidRDefault="00962E49">
      <w:pPr>
        <w:pStyle w:val="Standard"/>
        <w:rPr>
          <w:rFonts w:hint="eastAsia"/>
          <w:sz w:val="14"/>
          <w:szCs w:val="14"/>
        </w:rPr>
      </w:pPr>
    </w:p>
    <w:sectPr w:rsidR="00962E49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BF9F" w14:textId="77777777" w:rsidR="004D7774" w:rsidRDefault="004D7774">
      <w:pPr>
        <w:rPr>
          <w:rFonts w:hint="eastAsia"/>
        </w:rPr>
      </w:pPr>
      <w:r>
        <w:separator/>
      </w:r>
    </w:p>
  </w:endnote>
  <w:endnote w:type="continuationSeparator" w:id="0">
    <w:p w14:paraId="4FC30890" w14:textId="77777777" w:rsidR="004D7774" w:rsidRDefault="004D7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DEF0" w14:textId="77777777" w:rsidR="004D7774" w:rsidRDefault="004D77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58D0AE" w14:textId="77777777" w:rsidR="004D7774" w:rsidRDefault="004D7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49"/>
    <w:rsid w:val="000D72AB"/>
    <w:rsid w:val="00194167"/>
    <w:rsid w:val="004D7774"/>
    <w:rsid w:val="00903BD1"/>
    <w:rsid w:val="00962E49"/>
    <w:rsid w:val="00C86046"/>
    <w:rsid w:val="00CF50B8"/>
    <w:rsid w:val="00CF5350"/>
    <w:rsid w:val="00D9194D"/>
    <w:rsid w:val="00E54DD2"/>
    <w:rsid w:val="00F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3D98"/>
  <w15:docId w15:val="{C7CDEC69-061E-444D-82AE-0916A13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ipercze">
    <w:name w:val="Hyperlink"/>
    <w:basedOn w:val="Domylnaczcionkaakapitu"/>
    <w:rPr>
      <w:color w:val="467886"/>
      <w:u w:val="single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3cfaed503c1799:0x58a2653ee578711d?sa=X&amp;ved=1t:8290&amp;ictx=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Krakowiak-Burdzy</dc:creator>
  <dc:description/>
  <cp:lastModifiedBy>Anna Krakowiak-Burdzy</cp:lastModifiedBy>
  <cp:revision>7</cp:revision>
  <dcterms:created xsi:type="dcterms:W3CDTF">2024-12-16T19:37:00Z</dcterms:created>
  <dcterms:modified xsi:type="dcterms:W3CDTF">2025-01-10T18:38:00Z</dcterms:modified>
</cp:coreProperties>
</file>