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13C" w:rsidRPr="00C35A45" w:rsidRDefault="0005013C" w:rsidP="0005013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35A4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5013C" w:rsidRPr="00C35A45" w:rsidRDefault="0005013C" w:rsidP="000501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5A45">
        <w:rPr>
          <w:rFonts w:ascii="Corbel" w:hAnsi="Corbel"/>
          <w:b/>
          <w:smallCaps/>
          <w:sz w:val="24"/>
          <w:szCs w:val="24"/>
        </w:rPr>
        <w:t>SYLABUS</w:t>
      </w:r>
    </w:p>
    <w:p w:rsidR="0005013C" w:rsidRPr="00C35A45" w:rsidRDefault="0005013C" w:rsidP="0005013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35A4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C35A45">
        <w:rPr>
          <w:rFonts w:ascii="Corbel" w:hAnsi="Corbel"/>
          <w:smallCaps/>
          <w:sz w:val="24"/>
          <w:szCs w:val="24"/>
        </w:rPr>
        <w:t xml:space="preserve">2020/2021- 2022/2023 </w:t>
      </w:r>
    </w:p>
    <w:p w:rsidR="0005013C" w:rsidRPr="00C35A45" w:rsidRDefault="0005013C" w:rsidP="0005013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05013C" w:rsidRPr="00C35A45" w:rsidRDefault="00C74FA4" w:rsidP="0005013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  Rok akademicki   2021/2022</w:t>
      </w:r>
    </w:p>
    <w:p w:rsidR="0005013C" w:rsidRPr="00C35A45" w:rsidRDefault="0005013C" w:rsidP="0005013C">
      <w:pPr>
        <w:spacing w:after="0" w:line="240" w:lineRule="auto"/>
        <w:rPr>
          <w:rFonts w:ascii="Corbel" w:hAnsi="Corbel"/>
          <w:sz w:val="24"/>
          <w:szCs w:val="24"/>
        </w:rPr>
      </w:pPr>
    </w:p>
    <w:p w:rsidR="0005013C" w:rsidRPr="00C35A45" w:rsidRDefault="0005013C" w:rsidP="0005013C">
      <w:pPr>
        <w:spacing w:after="0" w:line="240" w:lineRule="auto"/>
        <w:rPr>
          <w:rFonts w:ascii="Corbel" w:hAnsi="Corbel"/>
          <w:sz w:val="24"/>
          <w:szCs w:val="24"/>
        </w:rPr>
      </w:pPr>
    </w:p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szCs w:val="24"/>
        </w:rPr>
      </w:pPr>
      <w:r w:rsidRPr="00C35A4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05013C" w:rsidRPr="00C35A45" w:rsidTr="000501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35A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Gry i zabawy w gimnastyce korekcyjnej  </w:t>
            </w:r>
          </w:p>
        </w:tc>
      </w:tr>
      <w:tr w:rsidR="0005013C" w:rsidRPr="00C35A45" w:rsidTr="000501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3C" w:rsidRPr="00C35A45" w:rsidRDefault="0005013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5013C" w:rsidRPr="00C35A45" w:rsidTr="000501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35A4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05013C" w:rsidRPr="00C35A45" w:rsidTr="000501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35A45">
              <w:rPr>
                <w:rFonts w:ascii="Corbel" w:hAnsi="Corbel"/>
                <w:b w:val="0"/>
                <w:sz w:val="24"/>
                <w:szCs w:val="24"/>
              </w:rPr>
              <w:t>Instytut Nauk o Kulturze Fizycznej UR</w:t>
            </w:r>
          </w:p>
        </w:tc>
      </w:tr>
      <w:tr w:rsidR="0005013C" w:rsidRPr="00C35A45" w:rsidTr="000501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35A45">
              <w:rPr>
                <w:rFonts w:ascii="Corbel" w:hAnsi="Corbel"/>
                <w:b w:val="0"/>
                <w:color w:val="auto"/>
                <w:sz w:val="24"/>
                <w:szCs w:val="24"/>
              </w:rPr>
              <w:t>WF</w:t>
            </w:r>
          </w:p>
        </w:tc>
      </w:tr>
      <w:tr w:rsidR="0005013C" w:rsidRPr="00C35A45" w:rsidTr="000501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35A45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05013C" w:rsidRPr="00C35A45" w:rsidTr="000501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35A4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5013C" w:rsidRPr="00C35A45" w:rsidTr="000501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791A5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35A45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nie</w:t>
            </w:r>
            <w:r w:rsidR="0005013C" w:rsidRPr="00C35A4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5013C" w:rsidRPr="00C35A45" w:rsidTr="000501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35A45">
              <w:rPr>
                <w:rFonts w:ascii="Corbel" w:hAnsi="Corbel"/>
                <w:b w:val="0"/>
                <w:color w:val="auto"/>
                <w:sz w:val="24"/>
                <w:szCs w:val="24"/>
              </w:rPr>
              <w:t>2 rok, semestr IV</w:t>
            </w:r>
          </w:p>
        </w:tc>
      </w:tr>
      <w:tr w:rsidR="0005013C" w:rsidRPr="00C35A45" w:rsidTr="000501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35A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Modułowy/ Moduł Instruktor </w:t>
            </w:r>
            <w:r w:rsidRPr="00C35A45">
              <w:rPr>
                <w:rFonts w:ascii="Corbel" w:hAnsi="Corbel"/>
                <w:b w:val="0"/>
                <w:sz w:val="24"/>
                <w:szCs w:val="24"/>
              </w:rPr>
              <w:t>gimnastyki korekcyjnej</w:t>
            </w:r>
          </w:p>
        </w:tc>
      </w:tr>
      <w:tr w:rsidR="0005013C" w:rsidRPr="00C35A45" w:rsidTr="000501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35A45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05013C" w:rsidRPr="00C35A45" w:rsidTr="000501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3C" w:rsidRPr="00C35A45" w:rsidRDefault="0005013C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35A45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  <w:p w:rsidR="0005013C" w:rsidRPr="00C35A45" w:rsidRDefault="0005013C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5013C" w:rsidRPr="00C35A45" w:rsidTr="000501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3C" w:rsidRPr="00C35A45" w:rsidRDefault="0005013C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35A45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  <w:p w:rsidR="0005013C" w:rsidRPr="00C35A45" w:rsidRDefault="0005013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05013C" w:rsidRPr="00C35A45" w:rsidRDefault="0005013C" w:rsidP="0005013C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C35A45">
        <w:rPr>
          <w:rFonts w:ascii="Corbel" w:hAnsi="Corbel"/>
          <w:sz w:val="24"/>
          <w:szCs w:val="24"/>
        </w:rPr>
        <w:t xml:space="preserve">* </w:t>
      </w:r>
      <w:r w:rsidRPr="00C35A45">
        <w:rPr>
          <w:rFonts w:ascii="Corbel" w:hAnsi="Corbel"/>
          <w:i/>
          <w:sz w:val="24"/>
          <w:szCs w:val="24"/>
        </w:rPr>
        <w:t>-opcjonalni</w:t>
      </w:r>
      <w:r w:rsidRPr="00C35A45">
        <w:rPr>
          <w:rFonts w:ascii="Corbel" w:hAnsi="Corbel"/>
          <w:sz w:val="24"/>
          <w:szCs w:val="24"/>
        </w:rPr>
        <w:t>e,</w:t>
      </w:r>
      <w:r w:rsidRPr="00C35A45">
        <w:rPr>
          <w:rFonts w:ascii="Corbel" w:hAnsi="Corbel"/>
          <w:i/>
          <w:sz w:val="24"/>
          <w:szCs w:val="24"/>
        </w:rPr>
        <w:t>zgodnie z ustaleniami w Jednostce</w:t>
      </w:r>
    </w:p>
    <w:p w:rsidR="0005013C" w:rsidRPr="00C35A45" w:rsidRDefault="0005013C" w:rsidP="0005013C">
      <w:pPr>
        <w:pStyle w:val="Podpunkty"/>
        <w:rPr>
          <w:rFonts w:ascii="Corbel" w:hAnsi="Corbel"/>
          <w:sz w:val="24"/>
          <w:szCs w:val="24"/>
        </w:rPr>
      </w:pPr>
    </w:p>
    <w:p w:rsidR="0005013C" w:rsidRPr="00C35A45" w:rsidRDefault="0005013C" w:rsidP="0005013C">
      <w:pPr>
        <w:pStyle w:val="Podpunkty"/>
        <w:ind w:left="284"/>
        <w:rPr>
          <w:rFonts w:ascii="Corbel" w:hAnsi="Corbel"/>
          <w:sz w:val="24"/>
          <w:szCs w:val="24"/>
        </w:rPr>
      </w:pPr>
      <w:r w:rsidRPr="00C35A4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5013C" w:rsidRPr="00C35A45" w:rsidRDefault="0005013C" w:rsidP="0005013C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887"/>
        <w:gridCol w:w="752"/>
        <w:gridCol w:w="860"/>
        <w:gridCol w:w="773"/>
        <w:gridCol w:w="804"/>
        <w:gridCol w:w="712"/>
        <w:gridCol w:w="923"/>
        <w:gridCol w:w="1141"/>
        <w:gridCol w:w="1388"/>
      </w:tblGrid>
      <w:tr w:rsidR="0005013C" w:rsidRPr="00C35A45" w:rsidTr="0005013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Semestr</w:t>
            </w:r>
          </w:p>
          <w:p w:rsidR="0005013C" w:rsidRPr="00C35A45" w:rsidRDefault="0005013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5A45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05013C" w:rsidRPr="00C35A45" w:rsidTr="0005013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35A45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spacing w:after="0"/>
              <w:rPr>
                <w:rFonts w:ascii="Corbel" w:eastAsiaTheme="minorHAnsi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35A45"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3C" w:rsidRPr="00C35A45" w:rsidRDefault="0005013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3C" w:rsidRPr="00C35A45" w:rsidRDefault="0005013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3C" w:rsidRPr="00C35A45" w:rsidRDefault="0005013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3C" w:rsidRPr="00C35A45" w:rsidRDefault="0005013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3C" w:rsidRPr="00C35A45" w:rsidRDefault="0005013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13C" w:rsidRPr="00C35A45" w:rsidRDefault="0005013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C35A45"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</w:tr>
    </w:tbl>
    <w:p w:rsidR="0005013C" w:rsidRPr="00C35A45" w:rsidRDefault="0005013C" w:rsidP="0005013C">
      <w:pPr>
        <w:pStyle w:val="Podpunkty"/>
        <w:rPr>
          <w:rFonts w:ascii="Corbel" w:hAnsi="Corbel"/>
          <w:b/>
          <w:sz w:val="24"/>
          <w:szCs w:val="24"/>
        </w:rPr>
      </w:pPr>
    </w:p>
    <w:p w:rsidR="0005013C" w:rsidRPr="00C35A45" w:rsidRDefault="0005013C" w:rsidP="0005013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C35A45">
        <w:rPr>
          <w:rFonts w:ascii="Corbel" w:hAnsi="Corbel"/>
          <w:szCs w:val="24"/>
        </w:rPr>
        <w:t>1.2.</w:t>
      </w:r>
      <w:r w:rsidRPr="00C35A45">
        <w:rPr>
          <w:rFonts w:ascii="Corbel" w:hAnsi="Corbel"/>
          <w:szCs w:val="24"/>
        </w:rPr>
        <w:tab/>
        <w:t xml:space="preserve">Sposób realizacji zajęć  </w:t>
      </w:r>
    </w:p>
    <w:p w:rsidR="0005013C" w:rsidRPr="00C35A45" w:rsidRDefault="0005013C" w:rsidP="0005013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35A45">
        <w:rPr>
          <w:rFonts w:ascii="Corbel" w:eastAsia="MS Gothic" w:hAnsi="Corbel"/>
          <w:b w:val="0"/>
          <w:szCs w:val="24"/>
          <w:lang w:val="en-US"/>
        </w:rPr>
        <w:t>☐</w:t>
      </w:r>
      <w:r w:rsidRPr="00C35A45">
        <w:rPr>
          <w:rFonts w:ascii="Corbel" w:hAnsi="Corbel"/>
          <w:b w:val="0"/>
          <w:szCs w:val="24"/>
          <w:lang w:val="en-US"/>
        </w:rPr>
        <w:t xml:space="preserve"> </w:t>
      </w:r>
      <w:r w:rsidRPr="00C35A45">
        <w:rPr>
          <w:rFonts w:ascii="Corbel" w:hAnsi="Corbel"/>
          <w:b w:val="0"/>
          <w:szCs w:val="24"/>
          <w:u w:val="single"/>
        </w:rPr>
        <w:t>zajęcia w formie tradycyjnej</w:t>
      </w:r>
      <w:r w:rsidRPr="00C35A45">
        <w:rPr>
          <w:rFonts w:ascii="Corbel" w:hAnsi="Corbel"/>
          <w:b w:val="0"/>
          <w:szCs w:val="24"/>
        </w:rPr>
        <w:t xml:space="preserve"> </w:t>
      </w:r>
    </w:p>
    <w:p w:rsidR="0005013C" w:rsidRPr="00C35A45" w:rsidRDefault="0005013C" w:rsidP="0005013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35A45">
        <w:rPr>
          <w:rFonts w:ascii="Corbel" w:eastAsia="MS Gothic" w:hAnsi="Corbel"/>
          <w:b w:val="0"/>
          <w:szCs w:val="24"/>
          <w:lang w:val="en-US"/>
        </w:rPr>
        <w:t>☐</w:t>
      </w:r>
      <w:r w:rsidRPr="00C35A45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szCs w:val="24"/>
        </w:rPr>
      </w:pPr>
    </w:p>
    <w:p w:rsidR="0005013C" w:rsidRPr="00C35A45" w:rsidRDefault="0005013C" w:rsidP="0005013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C35A45">
        <w:rPr>
          <w:rFonts w:ascii="Corbel" w:hAnsi="Corbel"/>
          <w:szCs w:val="24"/>
        </w:rPr>
        <w:lastRenderedPageBreak/>
        <w:t xml:space="preserve">1.3 </w:t>
      </w:r>
      <w:r w:rsidRPr="00C35A45">
        <w:rPr>
          <w:rFonts w:ascii="Corbel" w:hAnsi="Corbel"/>
          <w:szCs w:val="24"/>
        </w:rPr>
        <w:tab/>
        <w:t xml:space="preserve">Forma zaliczenia przedmiotu  (z toku) </w:t>
      </w:r>
      <w:r w:rsidRPr="00C35A45">
        <w:rPr>
          <w:rFonts w:ascii="Corbel" w:hAnsi="Corbel"/>
          <w:b w:val="0"/>
          <w:szCs w:val="24"/>
        </w:rPr>
        <w:t>(egzamin, zaliczenie z oceną, zaliczenie bez oceny)</w:t>
      </w:r>
    </w:p>
    <w:p w:rsidR="0005013C" w:rsidRPr="00C35A45" w:rsidRDefault="0005013C" w:rsidP="0005013C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zCs w:val="24"/>
        </w:rPr>
      </w:pPr>
    </w:p>
    <w:p w:rsidR="0005013C" w:rsidRPr="00C35A45" w:rsidRDefault="0005013C" w:rsidP="0005013C">
      <w:pPr>
        <w:rPr>
          <w:rFonts w:ascii="Corbel" w:hAnsi="Corbel"/>
          <w:b/>
          <w:sz w:val="24"/>
          <w:szCs w:val="24"/>
        </w:rPr>
      </w:pPr>
      <w:r w:rsidRPr="00C35A45">
        <w:rPr>
          <w:rFonts w:ascii="Corbel" w:hAnsi="Corbel"/>
          <w:sz w:val="24"/>
          <w:szCs w:val="24"/>
        </w:rPr>
        <w:t xml:space="preserve">Ćwiczenia – zaliczenie </w:t>
      </w:r>
      <w:r w:rsidRPr="00C35A45">
        <w:rPr>
          <w:rFonts w:ascii="Corbel" w:hAnsi="Corbel"/>
          <w:b/>
          <w:sz w:val="24"/>
          <w:szCs w:val="24"/>
        </w:rPr>
        <w:t xml:space="preserve">z </w:t>
      </w:r>
      <w:r w:rsidRPr="00C35A45">
        <w:rPr>
          <w:rFonts w:ascii="Corbel" w:hAnsi="Corbel"/>
          <w:sz w:val="24"/>
          <w:szCs w:val="24"/>
        </w:rPr>
        <w:t>oceną</w:t>
      </w:r>
    </w:p>
    <w:p w:rsidR="0005013C" w:rsidRPr="00C35A45" w:rsidRDefault="0005013C" w:rsidP="0005013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szCs w:val="24"/>
        </w:rPr>
      </w:pPr>
      <w:r w:rsidRPr="00C35A4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5013C" w:rsidRPr="00C35A45" w:rsidTr="0005013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Wiedza z podstawowych zagadnień z zakresu metodyki wychowania fizycznego, auksologii (właściwości rozwoju psychofizycznego, motorycznego</w:t>
            </w:r>
            <w:r w:rsidRPr="00C35A45">
              <w:rPr>
                <w:rFonts w:ascii="Corbel" w:hAnsi="Corbel"/>
                <w:color w:val="00B050"/>
                <w:sz w:val="24"/>
                <w:szCs w:val="24"/>
              </w:rPr>
              <w:t xml:space="preserve"> </w:t>
            </w:r>
            <w:r w:rsidRPr="00C35A45">
              <w:rPr>
                <w:rFonts w:ascii="Corbel" w:hAnsi="Corbel"/>
                <w:sz w:val="24"/>
                <w:szCs w:val="24"/>
              </w:rPr>
              <w:t xml:space="preserve">dzieci i młodzieży),  ćwiczeń kompensacyjno – korekcyjnych . </w:t>
            </w:r>
          </w:p>
        </w:tc>
      </w:tr>
    </w:tbl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szCs w:val="24"/>
        </w:rPr>
      </w:pPr>
    </w:p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szCs w:val="24"/>
        </w:rPr>
      </w:pPr>
      <w:r w:rsidRPr="00C35A45">
        <w:rPr>
          <w:rFonts w:ascii="Corbel" w:hAnsi="Corbel"/>
          <w:szCs w:val="24"/>
        </w:rPr>
        <w:t>3.cele, efekty uczenia się , treści Programowe i stosowane metody Dydaktyczne</w:t>
      </w:r>
    </w:p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szCs w:val="24"/>
        </w:rPr>
      </w:pPr>
    </w:p>
    <w:p w:rsidR="0005013C" w:rsidRPr="00C35A45" w:rsidRDefault="0005013C" w:rsidP="0005013C">
      <w:pPr>
        <w:pStyle w:val="Podpunkty"/>
        <w:rPr>
          <w:rFonts w:ascii="Corbel" w:hAnsi="Corbel"/>
          <w:sz w:val="24"/>
          <w:szCs w:val="24"/>
        </w:rPr>
      </w:pPr>
      <w:r w:rsidRPr="00C35A45">
        <w:rPr>
          <w:rFonts w:ascii="Corbel" w:hAnsi="Corbel"/>
          <w:sz w:val="24"/>
          <w:szCs w:val="24"/>
        </w:rPr>
        <w:t>3.1 Cele przedmiotu</w:t>
      </w:r>
    </w:p>
    <w:p w:rsidR="0005013C" w:rsidRPr="00C35A45" w:rsidRDefault="0005013C" w:rsidP="0005013C">
      <w:pPr>
        <w:pStyle w:val="Podpunkty"/>
        <w:rPr>
          <w:rFonts w:ascii="Corbel" w:hAnsi="Corbel"/>
          <w:b/>
          <w:i/>
          <w:sz w:val="24"/>
          <w:szCs w:val="24"/>
        </w:rPr>
      </w:pP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8833"/>
      </w:tblGrid>
      <w:tr w:rsidR="0005013C" w:rsidRPr="00C35A45" w:rsidTr="0005013C">
        <w:trPr>
          <w:trHeight w:val="72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Ćwiczenia mają za zadanie:</w:t>
            </w:r>
          </w:p>
          <w:p w:rsidR="0005013C" w:rsidRPr="00C35A45" w:rsidRDefault="0005013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 xml:space="preserve">- zapoznanie z rolą zabaw, gier ruchowych w gimnastyce korekcyjnej;   </w:t>
            </w:r>
          </w:p>
        </w:tc>
      </w:tr>
      <w:tr w:rsidR="0005013C" w:rsidRPr="00C35A45" w:rsidTr="0005013C">
        <w:trPr>
          <w:trHeight w:val="106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5A45">
              <w:rPr>
                <w:rFonts w:ascii="Corbel" w:hAnsi="Corbel"/>
                <w:color w:val="000000" w:themeColor="text1"/>
                <w:sz w:val="24"/>
                <w:szCs w:val="24"/>
              </w:rPr>
              <w:t>- zaznajomienie z organizacją i zasadami przeprowadzenia zabawy lub gry ruchowej              w zajęciach gimnastyki korekcyjnej;</w:t>
            </w:r>
          </w:p>
        </w:tc>
      </w:tr>
      <w:tr w:rsidR="0005013C" w:rsidRPr="00C35A45" w:rsidTr="0005013C">
        <w:trPr>
          <w:trHeight w:val="4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- zaznajomienie się z grami i zabawami ruchowymi, klasyfikacja; </w:t>
            </w:r>
          </w:p>
        </w:tc>
      </w:tr>
      <w:tr w:rsidR="0005013C" w:rsidRPr="00C35A45" w:rsidTr="0005013C">
        <w:trPr>
          <w:trHeight w:val="93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- przygotowanie i prowadzenie zajęć opartych na zabawach i grach ruchowych;</w:t>
            </w:r>
          </w:p>
        </w:tc>
      </w:tr>
      <w:tr w:rsidR="0005013C" w:rsidRPr="00C35A45" w:rsidTr="0005013C">
        <w:trPr>
          <w:trHeight w:val="93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C35A4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- modyfikowanie znanych zabaw i gier ruchowych do sytuacji dydaktyczno-wychowawczych występujących w procesie korekcji wad postawy.</w:t>
            </w:r>
          </w:p>
        </w:tc>
      </w:tr>
    </w:tbl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013C" w:rsidRPr="00C35A45" w:rsidRDefault="0005013C" w:rsidP="0005013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5A45">
        <w:rPr>
          <w:rFonts w:ascii="Corbel" w:hAnsi="Corbel"/>
          <w:b/>
          <w:sz w:val="24"/>
          <w:szCs w:val="24"/>
        </w:rPr>
        <w:t>3.2 Efekty uczenia się dla przedmiotu</w:t>
      </w:r>
    </w:p>
    <w:p w:rsidR="0005013C" w:rsidRPr="00C35A45" w:rsidRDefault="0005013C" w:rsidP="0005013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1"/>
        <w:gridCol w:w="5700"/>
        <w:gridCol w:w="1849"/>
      </w:tblGrid>
      <w:tr w:rsidR="0005013C" w:rsidRPr="00C35A45" w:rsidTr="0005013C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szCs w:val="24"/>
              </w:rPr>
              <w:t>EK</w:t>
            </w:r>
            <w:r w:rsidRPr="00C35A45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35A45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2"/>
            </w:r>
          </w:p>
        </w:tc>
      </w:tr>
      <w:tr w:rsidR="0005013C" w:rsidRPr="00C35A45" w:rsidTr="0005013C">
        <w:trPr>
          <w:trHeight w:val="77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>EK</w:t>
            </w:r>
            <w:r w:rsidRPr="00C35A45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F9" w:rsidRPr="00C35A45" w:rsidRDefault="00A926F9" w:rsidP="00A926F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 xml:space="preserve">Student </w:t>
            </w:r>
          </w:p>
          <w:p w:rsidR="00A926F9" w:rsidRPr="00C35A45" w:rsidRDefault="00A926F9" w:rsidP="00A926F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wyjaśnia kryteria doboru i zastosowania zabawy czy gry ruchowej dla potrzeb gimnastyki korekcyjnej;</w:t>
            </w:r>
          </w:p>
          <w:p w:rsidR="0005013C" w:rsidRPr="00C35A45" w:rsidRDefault="00C35A45" w:rsidP="00C35A45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 xml:space="preserve">posiada wiedzę na temat rodzaju zabaw i gier </w:t>
            </w:r>
            <w:r w:rsidRPr="00C35A45">
              <w:rPr>
                <w:rFonts w:ascii="Corbel" w:hAnsi="Corbel"/>
                <w:sz w:val="24"/>
                <w:szCs w:val="24"/>
              </w:rPr>
              <w:lastRenderedPageBreak/>
              <w:t xml:space="preserve">ruchowych, ich zastosowania i modyfikowania </w:t>
            </w:r>
            <w:r w:rsidR="00340E6F"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Pr="00C35A45">
              <w:rPr>
                <w:rFonts w:ascii="Corbel" w:hAnsi="Corbel"/>
                <w:sz w:val="24"/>
                <w:szCs w:val="24"/>
              </w:rPr>
              <w:t>w  zależności od wady postawy ciała.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>K_W20</w:t>
            </w:r>
          </w:p>
        </w:tc>
      </w:tr>
      <w:tr w:rsidR="0005013C" w:rsidRPr="00C35A45" w:rsidTr="0005013C">
        <w:trPr>
          <w:trHeight w:val="708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3C" w:rsidRPr="00C35A45" w:rsidRDefault="0005013C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 w:rsidRPr="00C35A45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  <w:p w:rsidR="0005013C" w:rsidRPr="00C35A45" w:rsidRDefault="0005013C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36573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organizuje, modyfikuje, przeprowadza</w:t>
            </w:r>
            <w:r w:rsidR="00A926F9" w:rsidRPr="00C35A45">
              <w:rPr>
                <w:rFonts w:ascii="Corbel" w:hAnsi="Corbel"/>
                <w:sz w:val="24"/>
                <w:szCs w:val="24"/>
              </w:rPr>
              <w:t xml:space="preserve"> zabawę</w:t>
            </w:r>
            <w:r>
              <w:rPr>
                <w:rFonts w:ascii="Corbel" w:hAnsi="Corbel"/>
                <w:sz w:val="24"/>
                <w:szCs w:val="24"/>
              </w:rPr>
              <w:t xml:space="preserve">,  </w:t>
            </w:r>
            <w:r w:rsidR="00A926F9" w:rsidRPr="00C35A45">
              <w:rPr>
                <w:rFonts w:ascii="Corbel" w:hAnsi="Corbel"/>
                <w:sz w:val="24"/>
                <w:szCs w:val="24"/>
              </w:rPr>
              <w:t>grę ruchową odpowiednio dobraną dla rodzaju danej wady postawy ciała z uwzględnieniem grupy ćwiczebnej i zasad bezpiecznej organizacji prowadzonych zajęć.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>K_U13</w:t>
            </w:r>
          </w:p>
        </w:tc>
      </w:tr>
      <w:tr w:rsidR="0005013C" w:rsidRPr="00C35A45" w:rsidTr="0005013C">
        <w:trPr>
          <w:trHeight w:val="1179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3C" w:rsidRPr="00C35A45" w:rsidRDefault="0005013C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05013C" w:rsidRPr="00C35A45" w:rsidRDefault="0005013C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>EK</w:t>
            </w:r>
            <w:r w:rsidRPr="00C35A45"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 w:rsidP="00C35A45">
            <w:pPr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 xml:space="preserve">Student jest przygotowany  do pełnienia roli animatora </w:t>
            </w:r>
            <w:r w:rsidR="00751430">
              <w:rPr>
                <w:rFonts w:ascii="Corbel" w:hAnsi="Corbel"/>
                <w:sz w:val="24"/>
                <w:szCs w:val="24"/>
              </w:rPr>
              <w:t xml:space="preserve">różnorodnych </w:t>
            </w:r>
            <w:r w:rsidRPr="00C35A45">
              <w:rPr>
                <w:rFonts w:ascii="Corbel" w:hAnsi="Corbel"/>
                <w:sz w:val="24"/>
                <w:szCs w:val="24"/>
              </w:rPr>
              <w:t>form aktywności fizycznej w otoczeniu społecznym.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>K_K09</w:t>
            </w:r>
          </w:p>
        </w:tc>
      </w:tr>
    </w:tbl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013C" w:rsidRPr="00C35A45" w:rsidRDefault="0005013C" w:rsidP="0005013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5A45">
        <w:rPr>
          <w:rFonts w:ascii="Corbel" w:hAnsi="Corbel"/>
          <w:b/>
          <w:sz w:val="24"/>
          <w:szCs w:val="24"/>
        </w:rPr>
        <w:t xml:space="preserve">3.3Treści programowe </w:t>
      </w:r>
    </w:p>
    <w:p w:rsidR="0005013C" w:rsidRPr="00C35A45" w:rsidRDefault="0005013C" w:rsidP="0005013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5A4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14B4C" w:rsidRPr="00C35A45" w:rsidTr="00FF484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B4C" w:rsidRPr="00C35A45" w:rsidRDefault="00F14B4C" w:rsidP="00FF48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4B4C" w:rsidRPr="00C35A45" w:rsidTr="00FF484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B4C" w:rsidRPr="00C35A45" w:rsidRDefault="00F14B4C" w:rsidP="00F14B4C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14B4C" w:rsidRPr="00C35A45" w:rsidTr="00FF484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B4C" w:rsidRPr="00C35A45" w:rsidRDefault="00F14B4C" w:rsidP="00F14B4C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14B4C" w:rsidRPr="00C35A45" w:rsidTr="00FF484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B4C" w:rsidRPr="00C35A45" w:rsidRDefault="00F14B4C" w:rsidP="00F14B4C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14B4C" w:rsidRPr="00C35A45" w:rsidTr="00FF484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B4C" w:rsidRPr="00C35A45" w:rsidRDefault="00F14B4C" w:rsidP="00F14B4C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05013C" w:rsidRPr="00C35A45" w:rsidRDefault="0005013C" w:rsidP="0005013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05013C" w:rsidRPr="00C35A45" w:rsidRDefault="0005013C" w:rsidP="0005013C">
      <w:pPr>
        <w:spacing w:after="0" w:line="240" w:lineRule="auto"/>
        <w:rPr>
          <w:rFonts w:ascii="Corbel" w:hAnsi="Corbel"/>
          <w:sz w:val="24"/>
          <w:szCs w:val="24"/>
        </w:rPr>
      </w:pPr>
    </w:p>
    <w:p w:rsidR="0005013C" w:rsidRPr="00C35A45" w:rsidRDefault="0005013C" w:rsidP="0005013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5A4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5013C" w:rsidRPr="00C35A45" w:rsidRDefault="0005013C" w:rsidP="0005013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5013C" w:rsidRPr="00C35A45" w:rsidTr="0005013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13C" w:rsidRPr="00C35A45" w:rsidTr="0005013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 w:rsidP="00427C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Rola zabaw i gier ruchowych w profilaktyce i korekcji wad postawy.</w:t>
            </w:r>
          </w:p>
        </w:tc>
      </w:tr>
      <w:tr w:rsidR="0005013C" w:rsidRPr="00C35A45" w:rsidTr="0005013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 w:rsidP="00427C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 xml:space="preserve">Organizacja i zasady przeprowadzenia zabawy lub gry ruchowej w zajęciach korekcyjnych. </w:t>
            </w:r>
          </w:p>
        </w:tc>
      </w:tr>
      <w:tr w:rsidR="0005013C" w:rsidRPr="00C35A45" w:rsidTr="0005013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 w:rsidP="00427C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 xml:space="preserve">Dobór pozycji wyjściowej i sposoby poruszania się w zabawach i grach ruchowych. </w:t>
            </w:r>
          </w:p>
        </w:tc>
      </w:tr>
      <w:tr w:rsidR="0005013C" w:rsidRPr="00C35A45" w:rsidTr="0005013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 w:rsidP="00427C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color w:val="000000" w:themeColor="text1"/>
                <w:sz w:val="24"/>
                <w:szCs w:val="24"/>
              </w:rPr>
              <w:t>Zabawy ruchowe - charakterystyka, metodyka i organizacja.</w:t>
            </w:r>
          </w:p>
        </w:tc>
      </w:tr>
      <w:tr w:rsidR="0005013C" w:rsidRPr="00C35A45" w:rsidTr="0005013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 w:rsidP="00427C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35A45">
              <w:rPr>
                <w:rFonts w:ascii="Corbel" w:hAnsi="Corbel"/>
                <w:color w:val="000000" w:themeColor="text1"/>
                <w:sz w:val="24"/>
                <w:szCs w:val="24"/>
              </w:rPr>
              <w:t>Gry ruchowe - charakterystyka, metodyka i organizacja.</w:t>
            </w:r>
          </w:p>
        </w:tc>
      </w:tr>
      <w:tr w:rsidR="0005013C" w:rsidRPr="00C35A45" w:rsidTr="0005013C">
        <w:trPr>
          <w:trHeight w:val="42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4452A1" w:rsidP="00427C9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Z</w:t>
            </w:r>
            <w:r w:rsidR="0005013C" w:rsidRPr="00C35A45">
              <w:rPr>
                <w:rFonts w:ascii="Corbel" w:hAnsi="Corbel"/>
                <w:color w:val="000000" w:themeColor="text1"/>
                <w:sz w:val="24"/>
                <w:szCs w:val="24"/>
              </w:rPr>
              <w:t>aliczenie przedmiotu.</w:t>
            </w:r>
          </w:p>
        </w:tc>
      </w:tr>
      <w:tr w:rsidR="0005013C" w:rsidRPr="00C35A45" w:rsidTr="0005013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spacing w:after="0"/>
              <w:rPr>
                <w:rFonts w:ascii="Corbel" w:eastAsiaTheme="minorHAnsi" w:hAnsi="Corbel"/>
                <w:sz w:val="24"/>
                <w:szCs w:val="24"/>
              </w:rPr>
            </w:pPr>
          </w:p>
        </w:tc>
      </w:tr>
    </w:tbl>
    <w:p w:rsidR="0005013C" w:rsidRPr="00C35A45" w:rsidRDefault="0005013C" w:rsidP="0005013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05013C" w:rsidRPr="00C35A45" w:rsidRDefault="0005013C" w:rsidP="0005013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35A45">
        <w:rPr>
          <w:rFonts w:ascii="Corbel" w:hAnsi="Corbel"/>
          <w:szCs w:val="24"/>
        </w:rPr>
        <w:t>3.4 Metody dydaktyczne</w:t>
      </w:r>
    </w:p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013C" w:rsidRPr="00C35A45" w:rsidRDefault="0005013C" w:rsidP="0005013C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35A45">
        <w:rPr>
          <w:rFonts w:ascii="Corbel" w:hAnsi="Corbel"/>
          <w:b w:val="0"/>
          <w:szCs w:val="24"/>
        </w:rPr>
        <w:t>Np</w:t>
      </w:r>
      <w:r w:rsidRPr="00C35A45">
        <w:rPr>
          <w:rFonts w:ascii="Corbel" w:hAnsi="Corbel"/>
          <w:szCs w:val="24"/>
        </w:rPr>
        <w:t>.:</w:t>
      </w:r>
    </w:p>
    <w:p w:rsidR="0005013C" w:rsidRPr="00C35A45" w:rsidRDefault="0005013C" w:rsidP="0005013C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C35A45"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05013C" w:rsidRPr="00C35A45" w:rsidRDefault="0005013C" w:rsidP="0005013C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C35A45">
        <w:rPr>
          <w:rFonts w:ascii="Corbel" w:hAnsi="Corbel"/>
          <w:b w:val="0"/>
          <w:i/>
          <w:szCs w:val="24"/>
        </w:rPr>
        <w:t xml:space="preserve">Ćwiczenia: analiza tekstów z dyskusją, metoda projektów(projekt badawczy, wdrożeniowy, praktyczny), praca w grupach (rozwiązywanie zadań, dyskusja), gry dydaktyczne, metody kształcenia na odległość </w:t>
      </w:r>
    </w:p>
    <w:p w:rsidR="0005013C" w:rsidRPr="00C35A45" w:rsidRDefault="0005013C" w:rsidP="0005013C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C35A45"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013C" w:rsidRPr="00C35A45" w:rsidRDefault="0005013C" w:rsidP="0005013C">
      <w:pPr>
        <w:rPr>
          <w:rFonts w:ascii="Corbel" w:hAnsi="Corbel"/>
          <w:sz w:val="24"/>
          <w:szCs w:val="24"/>
        </w:rPr>
      </w:pPr>
      <w:r w:rsidRPr="00C35A45">
        <w:rPr>
          <w:rFonts w:ascii="Corbel" w:hAnsi="Corbel"/>
          <w:sz w:val="24"/>
          <w:szCs w:val="24"/>
        </w:rPr>
        <w:lastRenderedPageBreak/>
        <w:t>Ćwiczenia: praca w grupach (rozwiązywanie zadań, dyskusja)</w:t>
      </w:r>
    </w:p>
    <w:p w:rsidR="0005013C" w:rsidRPr="00C35A45" w:rsidRDefault="0005013C" w:rsidP="0005013C">
      <w:pPr>
        <w:rPr>
          <w:rFonts w:ascii="Corbel" w:hAnsi="Corbel"/>
          <w:sz w:val="24"/>
          <w:szCs w:val="24"/>
        </w:rPr>
      </w:pPr>
    </w:p>
    <w:p w:rsidR="0005013C" w:rsidRPr="00C35A45" w:rsidRDefault="0005013C" w:rsidP="0005013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35A45">
        <w:rPr>
          <w:rFonts w:ascii="Corbel" w:hAnsi="Corbel"/>
          <w:szCs w:val="24"/>
        </w:rPr>
        <w:t>4. METODY I KRYTERIA OCENY</w:t>
      </w:r>
    </w:p>
    <w:p w:rsidR="0005013C" w:rsidRPr="00C35A45" w:rsidRDefault="0005013C" w:rsidP="0005013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05013C" w:rsidRPr="00C35A45" w:rsidRDefault="0005013C" w:rsidP="0005013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5A45">
        <w:rPr>
          <w:rFonts w:ascii="Corbel" w:hAnsi="Corbel"/>
          <w:szCs w:val="24"/>
        </w:rPr>
        <w:t>4.1 Sposoby weryfikacji efektów uczenia się</w:t>
      </w:r>
    </w:p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5"/>
        <w:gridCol w:w="5193"/>
        <w:gridCol w:w="2092"/>
      </w:tblGrid>
      <w:tr w:rsidR="0005013C" w:rsidRPr="00C35A45" w:rsidTr="0005013C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>Metody oceny efektów uczenia sie</w:t>
            </w:r>
          </w:p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05013C" w:rsidRPr="00C35A45" w:rsidTr="0005013C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>EK</w:t>
            </w:r>
            <w:r w:rsidRPr="00C35A45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Praca w grupach (rozwiązywanie zadań, dyskusja)</w:t>
            </w:r>
          </w:p>
          <w:p w:rsidR="0005013C" w:rsidRPr="00C35A45" w:rsidRDefault="0005013C" w:rsidP="003F1238">
            <w:pPr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ocena odpowiedzi ustnej</w:t>
            </w:r>
            <w:r w:rsidR="00751430">
              <w:rPr>
                <w:rFonts w:ascii="Corbel" w:hAnsi="Corbel"/>
                <w:sz w:val="24"/>
                <w:szCs w:val="24"/>
              </w:rPr>
              <w:t>/</w:t>
            </w:r>
            <w:r w:rsidR="00751430" w:rsidRPr="00C35A45">
              <w:rPr>
                <w:rFonts w:ascii="Corbel" w:hAnsi="Corbel"/>
                <w:sz w:val="24"/>
                <w:szCs w:val="24"/>
              </w:rPr>
              <w:t xml:space="preserve"> </w:t>
            </w:r>
            <w:r w:rsidR="003F1238">
              <w:rPr>
                <w:rFonts w:ascii="Corbel" w:hAnsi="Corbel"/>
                <w:sz w:val="24"/>
                <w:szCs w:val="24"/>
              </w:rPr>
              <w:t>istnieje sposobność odpowiedzi pisemnej - kolokwium</w:t>
            </w:r>
            <w:r w:rsidR="003F1238" w:rsidRPr="00B5537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013C" w:rsidRPr="00C35A45" w:rsidTr="0005013C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Praca w grupach (rozwiązywanie zadań, dyskusja),</w:t>
            </w:r>
          </w:p>
          <w:p w:rsidR="0005013C" w:rsidRPr="00C35A45" w:rsidRDefault="0005013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color w:val="000000"/>
                <w:sz w:val="24"/>
                <w:szCs w:val="24"/>
              </w:rPr>
              <w:t>prowadzenie wybranych gier i zabaw ruchowych.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013C" w:rsidRPr="00C35A45" w:rsidTr="0005013C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Praca w grupach (rozwiązywanie zadań, dyskusja). Obserwacja.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013C" w:rsidRPr="00C35A45" w:rsidRDefault="0005013C" w:rsidP="0005013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5A45">
        <w:rPr>
          <w:rFonts w:ascii="Corbel" w:hAnsi="Corbel"/>
          <w:szCs w:val="24"/>
        </w:rPr>
        <w:t>4.2 Warunki zaliczenia przedmiotu (kryteria oceniania)</w:t>
      </w:r>
    </w:p>
    <w:p w:rsidR="0005013C" w:rsidRPr="00C35A45" w:rsidRDefault="0005013C" w:rsidP="0005013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5013C" w:rsidRPr="00C35A45" w:rsidTr="0005013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Ćwiczenia audytoryjne:  zaliczenie z oceną:</w:t>
            </w:r>
          </w:p>
          <w:p w:rsidR="0005013C" w:rsidRPr="00C35A45" w:rsidRDefault="0005013C">
            <w:pPr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50% oceny stanowią wyniki ocen</w:t>
            </w:r>
            <w:r w:rsidR="00E37604" w:rsidRPr="00C35A45">
              <w:rPr>
                <w:rFonts w:ascii="Corbel" w:hAnsi="Corbel"/>
                <w:sz w:val="24"/>
                <w:szCs w:val="24"/>
              </w:rPr>
              <w:t>y</w:t>
            </w:r>
            <w:r w:rsidRPr="00C35A45">
              <w:rPr>
                <w:rFonts w:ascii="Corbel" w:hAnsi="Corbel"/>
                <w:sz w:val="24"/>
                <w:szCs w:val="24"/>
              </w:rPr>
              <w:t xml:space="preserve"> odpowiedzi ustn</w:t>
            </w:r>
            <w:r w:rsidR="00E37604" w:rsidRPr="00C35A45">
              <w:rPr>
                <w:rFonts w:ascii="Corbel" w:hAnsi="Corbel"/>
                <w:sz w:val="24"/>
                <w:szCs w:val="24"/>
              </w:rPr>
              <w:t>ej</w:t>
            </w:r>
            <w:r w:rsidRPr="00C35A45">
              <w:rPr>
                <w:rFonts w:ascii="Corbel" w:hAnsi="Corbel"/>
                <w:sz w:val="24"/>
                <w:szCs w:val="24"/>
              </w:rPr>
              <w:t xml:space="preserve"> z zakresu zagadnień przedmiotu</w:t>
            </w:r>
            <w:r w:rsidR="00E37604" w:rsidRPr="00C35A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35A45">
              <w:rPr>
                <w:rFonts w:ascii="Corbel" w:hAnsi="Corbel"/>
                <w:sz w:val="24"/>
                <w:szCs w:val="24"/>
              </w:rPr>
              <w:t>,</w:t>
            </w:r>
            <w:r w:rsidR="00E37604" w:rsidRPr="00C35A45">
              <w:rPr>
                <w:rFonts w:ascii="Corbel" w:hAnsi="Corbel"/>
                <w:sz w:val="24"/>
                <w:szCs w:val="24"/>
              </w:rPr>
              <w:t xml:space="preserve"> (istnieje sposobność odpowiedzi pisemnej – kolokwium),</w:t>
            </w:r>
            <w:r w:rsidRPr="00C35A45">
              <w:rPr>
                <w:rFonts w:ascii="Corbel" w:hAnsi="Corbel"/>
                <w:sz w:val="24"/>
                <w:szCs w:val="24"/>
              </w:rPr>
              <w:t xml:space="preserve">  25% ocena aktywności  na zajęciach (przygotowanie wybranych zagadnień, </w:t>
            </w:r>
            <w:r w:rsidRPr="00C35A45">
              <w:rPr>
                <w:rFonts w:ascii="Corbel" w:hAnsi="Corbel"/>
                <w:color w:val="000000"/>
                <w:sz w:val="24"/>
                <w:szCs w:val="24"/>
              </w:rPr>
              <w:t xml:space="preserve">prowadzenie wybranych gier i zabaw ruchowych., </w:t>
            </w:r>
            <w:r w:rsidRPr="00C35A45">
              <w:rPr>
                <w:rFonts w:ascii="Corbel" w:hAnsi="Corbel"/>
                <w:sz w:val="24"/>
                <w:szCs w:val="24"/>
              </w:rPr>
              <w:t xml:space="preserve">czynny udział w zajęciach poprzez wykonywanie bieżących zadań). </w:t>
            </w:r>
          </w:p>
          <w:p w:rsidR="0005013C" w:rsidRPr="00C35A45" w:rsidRDefault="0005013C">
            <w:pPr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Punkty uzyskane za odpowiedź</w:t>
            </w:r>
            <w:r w:rsidR="00E37604" w:rsidRPr="00C35A45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C35A45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604" w:rsidRPr="00C35A45">
              <w:rPr>
                <w:rFonts w:ascii="Corbel" w:hAnsi="Corbel"/>
                <w:sz w:val="24"/>
                <w:szCs w:val="24"/>
              </w:rPr>
              <w:t xml:space="preserve">kolokwium)  </w:t>
            </w:r>
            <w:r w:rsidRPr="00C35A45">
              <w:rPr>
                <w:rFonts w:ascii="Corbel" w:hAnsi="Corbel"/>
                <w:sz w:val="24"/>
                <w:szCs w:val="24"/>
              </w:rPr>
              <w:t>przeliczane są na procenty, którym odpowiadają oceny</w:t>
            </w:r>
            <w:r w:rsidR="00E37604" w:rsidRPr="00C35A45">
              <w:rPr>
                <w:rFonts w:ascii="Corbel" w:hAnsi="Corbel"/>
                <w:sz w:val="24"/>
                <w:szCs w:val="24"/>
              </w:rPr>
              <w:t>:</w:t>
            </w:r>
          </w:p>
          <w:p w:rsidR="0005013C" w:rsidRPr="00C35A45" w:rsidRDefault="0005013C">
            <w:pPr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05013C" w:rsidRPr="00C35A45" w:rsidRDefault="0005013C">
            <w:pPr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05013C" w:rsidRPr="00C35A45" w:rsidRDefault="0005013C">
            <w:pPr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05013C" w:rsidRPr="00C35A45" w:rsidRDefault="0005013C">
            <w:pPr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05013C" w:rsidRPr="00C35A45" w:rsidRDefault="0005013C">
            <w:pPr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05013C" w:rsidRPr="00C35A45" w:rsidRDefault="0005013C" w:rsidP="00427C9C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lastRenderedPageBreak/>
              <w:t>91% -  100% - bardzo dobry</w:t>
            </w:r>
          </w:p>
        </w:tc>
      </w:tr>
    </w:tbl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013C" w:rsidRPr="00C35A45" w:rsidRDefault="0005013C" w:rsidP="0005013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5A4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0"/>
        <w:gridCol w:w="4450"/>
      </w:tblGrid>
      <w:tr w:rsidR="0005013C" w:rsidRPr="00C35A45" w:rsidTr="000501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5A4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13C" w:rsidRPr="00C35A45" w:rsidRDefault="000501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5A45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5013C" w:rsidRPr="00C35A45" w:rsidTr="000501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5013C" w:rsidRPr="00C35A45" w:rsidTr="000501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5013C" w:rsidRPr="00C35A45" w:rsidRDefault="00050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5  (udział w konsultacjach)</w:t>
            </w:r>
          </w:p>
        </w:tc>
      </w:tr>
      <w:tr w:rsidR="0005013C" w:rsidRPr="00C35A45" w:rsidTr="000501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5013C" w:rsidRPr="00C35A45" w:rsidRDefault="00050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3C" w:rsidRPr="00C35A45" w:rsidRDefault="000501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5013C" w:rsidRPr="00C35A45" w:rsidRDefault="00050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przygotowanie do zajęć              – 6 godz.</w:t>
            </w:r>
          </w:p>
          <w:p w:rsidR="0005013C" w:rsidRPr="00C35A45" w:rsidRDefault="00050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przygotowanie do kolokwium, odpowiedzi ustnej                                                  – 5 godz.</w:t>
            </w:r>
          </w:p>
          <w:p w:rsidR="0005013C" w:rsidRPr="00C35A45" w:rsidRDefault="00050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 xml:space="preserve">analiza literatury                             – 4 godz.                   </w:t>
            </w:r>
          </w:p>
          <w:p w:rsidR="0005013C" w:rsidRPr="00C35A45" w:rsidRDefault="000501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013C" w:rsidRPr="00C35A45" w:rsidTr="000501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5013C" w:rsidRPr="00C35A45" w:rsidTr="0005013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5A4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5A4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05013C" w:rsidRPr="00C35A45" w:rsidRDefault="0005013C" w:rsidP="0005013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C35A45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szCs w:val="24"/>
        </w:rPr>
      </w:pPr>
      <w:r w:rsidRPr="00C35A45">
        <w:rPr>
          <w:rFonts w:ascii="Corbel" w:hAnsi="Corbel"/>
          <w:szCs w:val="24"/>
        </w:rPr>
        <w:t>6. PRAKTYKI ZAWODOWE W RAMACH PRZEDMIOTU</w:t>
      </w:r>
    </w:p>
    <w:p w:rsidR="0005013C" w:rsidRPr="00C35A45" w:rsidRDefault="0005013C" w:rsidP="0005013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05013C" w:rsidRPr="00C35A45" w:rsidTr="0005013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3C" w:rsidRPr="00C35A45" w:rsidRDefault="0005013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05013C" w:rsidRPr="00C35A45" w:rsidTr="0005013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C35A45" w:rsidRDefault="0005013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C35A4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3C" w:rsidRPr="00C35A45" w:rsidRDefault="0005013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05013C" w:rsidRPr="00C35A45" w:rsidRDefault="0005013C" w:rsidP="0005013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05013C" w:rsidRPr="00C35A45" w:rsidRDefault="0005013C" w:rsidP="0005013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05013C" w:rsidRPr="00C35A45" w:rsidRDefault="0005013C" w:rsidP="0005013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szCs w:val="24"/>
        </w:rPr>
      </w:pPr>
      <w:r w:rsidRPr="00C35A45">
        <w:rPr>
          <w:rFonts w:ascii="Corbel" w:hAnsi="Corbel"/>
          <w:szCs w:val="24"/>
        </w:rPr>
        <w:t>7. LITERATURA</w:t>
      </w:r>
    </w:p>
    <w:p w:rsidR="0005013C" w:rsidRPr="00C35A45" w:rsidRDefault="0005013C" w:rsidP="0005013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73"/>
      </w:tblGrid>
      <w:tr w:rsidR="0005013C" w:rsidRPr="008018A1" w:rsidTr="00970215">
        <w:trPr>
          <w:trHeight w:val="402"/>
        </w:trPr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13C" w:rsidRPr="008018A1" w:rsidRDefault="0005013C">
            <w:pPr>
              <w:rPr>
                <w:rFonts w:ascii="Corbel" w:hAnsi="Corbel"/>
                <w:sz w:val="24"/>
                <w:szCs w:val="24"/>
              </w:rPr>
            </w:pPr>
            <w:r w:rsidRPr="008018A1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05013C" w:rsidRPr="008018A1" w:rsidRDefault="0005013C" w:rsidP="00427C9C">
            <w:pPr>
              <w:pStyle w:val="Akapitzlist"/>
              <w:numPr>
                <w:ilvl w:val="0"/>
                <w:numId w:val="4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t>Bondarowicz M., Zabawy i gry ruchowe w zajęciach sportowych. Wyd. COS, Warszawa 2002.</w:t>
            </w:r>
          </w:p>
          <w:p w:rsidR="00970215" w:rsidRPr="008018A1" w:rsidRDefault="00970215" w:rsidP="00427C9C">
            <w:pPr>
              <w:pStyle w:val="Akapitzlist"/>
              <w:numPr>
                <w:ilvl w:val="0"/>
                <w:numId w:val="4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t>Bondarowicz M., Staniszewski T. Podstawy teorii i metodyki zabaw i gier ruchowych, AWF Warszawa 2016.</w:t>
            </w:r>
          </w:p>
          <w:p w:rsidR="0005013C" w:rsidRPr="008018A1" w:rsidRDefault="0005013C" w:rsidP="00427C9C">
            <w:pPr>
              <w:pStyle w:val="Akapitzlist"/>
              <w:numPr>
                <w:ilvl w:val="0"/>
                <w:numId w:val="4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hAnsi="Corbel"/>
                <w:sz w:val="24"/>
                <w:szCs w:val="24"/>
              </w:rPr>
              <w:t>Owczarek S. Gimnastyka przedszkolaka, Wyd. Korso, Warszawa 2020.</w:t>
            </w:r>
          </w:p>
          <w:p w:rsidR="0005013C" w:rsidRPr="008018A1" w:rsidRDefault="0005013C" w:rsidP="00427C9C">
            <w:pPr>
              <w:pStyle w:val="Akapitzlist"/>
              <w:numPr>
                <w:ilvl w:val="0"/>
                <w:numId w:val="4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Owczarek S., Bondarowicz M., </w:t>
            </w:r>
            <w:r w:rsidRPr="008018A1">
              <w:rPr>
                <w:rFonts w:ascii="Corbel" w:hAnsi="Corbel"/>
                <w:sz w:val="24"/>
                <w:szCs w:val="24"/>
              </w:rPr>
              <w:t>Zabawy i gry ruchowe                             w gimnastyce korekcyjnej. Wyd. KORSO, Warszawa 2017.</w:t>
            </w:r>
          </w:p>
          <w:p w:rsidR="0005013C" w:rsidRPr="008018A1" w:rsidRDefault="0005013C" w:rsidP="00427C9C">
            <w:pPr>
              <w:pStyle w:val="Akapitzlist"/>
              <w:numPr>
                <w:ilvl w:val="0"/>
                <w:numId w:val="4"/>
              </w:numPr>
              <w:tabs>
                <w:tab w:val="left" w:pos="3381"/>
              </w:tabs>
              <w:spacing w:line="204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hAnsi="Corbel"/>
                <w:sz w:val="24"/>
                <w:szCs w:val="24"/>
              </w:rPr>
              <w:t>Owczarek S. Ćwiczenia korekcyjne z przyborami Thera – Band, Wyd. Korso, Warszawa 2015.</w:t>
            </w:r>
          </w:p>
          <w:p w:rsidR="0005013C" w:rsidRPr="008018A1" w:rsidRDefault="00970215" w:rsidP="00427C9C">
            <w:pPr>
              <w:pStyle w:val="Akapitzlist"/>
              <w:numPr>
                <w:ilvl w:val="0"/>
                <w:numId w:val="4"/>
              </w:numPr>
              <w:tabs>
                <w:tab w:val="left" w:pos="3381"/>
              </w:tabs>
              <w:jc w:val="both"/>
              <w:rPr>
                <w:rFonts w:ascii="Corbel" w:hAnsi="Corbel"/>
                <w:sz w:val="24"/>
                <w:szCs w:val="24"/>
              </w:rPr>
            </w:pPr>
            <w:r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Trześniowski R.</w:t>
            </w:r>
            <w:r w:rsidR="0005013C"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t>, Zabawy i gry ruchowe. Wyd. WSiP, Warszawa 2005.</w:t>
            </w:r>
          </w:p>
        </w:tc>
      </w:tr>
      <w:tr w:rsidR="0005013C" w:rsidRPr="008018A1" w:rsidTr="00970215">
        <w:trPr>
          <w:trHeight w:val="402"/>
        </w:trPr>
        <w:tc>
          <w:tcPr>
            <w:tcW w:w="7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13C" w:rsidRPr="008018A1" w:rsidRDefault="0005013C" w:rsidP="00340E6F">
            <w:pPr>
              <w:rPr>
                <w:rFonts w:ascii="Corbel" w:hAnsi="Corbel"/>
                <w:b/>
                <w:sz w:val="24"/>
                <w:szCs w:val="24"/>
              </w:rPr>
            </w:pPr>
            <w:r w:rsidRPr="008018A1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:rsidR="0005013C" w:rsidRPr="008018A1" w:rsidRDefault="0005013C" w:rsidP="00427C9C">
            <w:pPr>
              <w:pStyle w:val="Akapitzlist"/>
              <w:numPr>
                <w:ilvl w:val="0"/>
                <w:numId w:val="5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t>Janikowska –Siatka M., Skrętowicz E., Szymańska E., Zabawy i gry ruchowe na lekcjach wychowania fizycznego i festynach sportowo-rekreacyjnych. Wyd. WSiP, 1999.</w:t>
            </w:r>
          </w:p>
          <w:p w:rsidR="008018A1" w:rsidRPr="008018A1" w:rsidRDefault="008018A1" w:rsidP="00365BEE">
            <w:pPr>
              <w:pStyle w:val="Akapitzlist"/>
              <w:numPr>
                <w:ilvl w:val="0"/>
                <w:numId w:val="5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hAnsi="Corbel"/>
                <w:sz w:val="24"/>
                <w:szCs w:val="24"/>
              </w:rPr>
              <w:t>Januszewska K., Drążkiewicz E.,  Zabawy i gry ruchowe,  AWF, Katowice 1989.</w:t>
            </w:r>
          </w:p>
          <w:p w:rsidR="00365BEE" w:rsidRPr="008018A1" w:rsidRDefault="00365BEE" w:rsidP="00365BEE">
            <w:pPr>
              <w:pStyle w:val="Akapitzlist"/>
              <w:numPr>
                <w:ilvl w:val="0"/>
                <w:numId w:val="5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hAnsi="Corbel"/>
                <w:sz w:val="24"/>
                <w:szCs w:val="24"/>
              </w:rPr>
              <w:t>Owczarek S. Atlas ćwiczeń korekcyjnych, Wyd. Korso,  Warszawa 2016.</w:t>
            </w:r>
          </w:p>
          <w:p w:rsidR="00970215" w:rsidRPr="008018A1" w:rsidRDefault="00970215" w:rsidP="00970215">
            <w:pPr>
              <w:pStyle w:val="Akapitzlist"/>
              <w:numPr>
                <w:ilvl w:val="0"/>
                <w:numId w:val="5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t>Owczarek S. Kinezyterapia kolan koślawych i szpotawych. Wyd. Korso, Warszawa 2018.</w:t>
            </w:r>
          </w:p>
          <w:p w:rsidR="0005013C" w:rsidRPr="008018A1" w:rsidRDefault="0005013C" w:rsidP="00340E6F">
            <w:pPr>
              <w:pStyle w:val="Akapitzlist"/>
              <w:numPr>
                <w:ilvl w:val="0"/>
                <w:numId w:val="5"/>
              </w:numPr>
              <w:tabs>
                <w:tab w:val="left" w:pos="3381"/>
              </w:tabs>
              <w:jc w:val="both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  <w:r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t>Czasopisma naukowe: „Lider”,  „Kultura Fizyczna”,  „Wychowanie Fizyczne i Zdrowotne”.</w:t>
            </w:r>
          </w:p>
        </w:tc>
      </w:tr>
    </w:tbl>
    <w:p w:rsidR="0005013C" w:rsidRDefault="0005013C" w:rsidP="0005013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05013C" w:rsidRDefault="0005013C" w:rsidP="0005013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05013C" w:rsidRDefault="0005013C" w:rsidP="0005013C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05013C" w:rsidRDefault="0005013C" w:rsidP="0005013C">
      <w:pPr>
        <w:rPr>
          <w:rFonts w:ascii="Corbel" w:hAnsi="Corbel"/>
          <w:sz w:val="24"/>
          <w:szCs w:val="24"/>
        </w:rPr>
      </w:pPr>
    </w:p>
    <w:p w:rsidR="00D730C2" w:rsidRDefault="00D730C2"/>
    <w:sectPr w:rsidR="00D730C2" w:rsidSect="00D73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A30" w:rsidRDefault="002A7A30" w:rsidP="0005013C">
      <w:pPr>
        <w:spacing w:after="0" w:line="240" w:lineRule="auto"/>
      </w:pPr>
      <w:r>
        <w:separator/>
      </w:r>
    </w:p>
  </w:endnote>
  <w:endnote w:type="continuationSeparator" w:id="1">
    <w:p w:rsidR="002A7A30" w:rsidRDefault="002A7A30" w:rsidP="00050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A30" w:rsidRDefault="002A7A30" w:rsidP="0005013C">
      <w:pPr>
        <w:spacing w:after="0" w:line="240" w:lineRule="auto"/>
      </w:pPr>
      <w:r>
        <w:separator/>
      </w:r>
    </w:p>
  </w:footnote>
  <w:footnote w:type="continuationSeparator" w:id="1">
    <w:p w:rsidR="002A7A30" w:rsidRDefault="002A7A30" w:rsidP="0005013C">
      <w:pPr>
        <w:spacing w:after="0" w:line="240" w:lineRule="auto"/>
      </w:pPr>
      <w:r>
        <w:continuationSeparator/>
      </w:r>
    </w:p>
  </w:footnote>
  <w:footnote w:id="2">
    <w:p w:rsidR="0005013C" w:rsidRDefault="0005013C" w:rsidP="000501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85C04"/>
    <w:multiLevelType w:val="hybridMultilevel"/>
    <w:tmpl w:val="624EE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2468A8"/>
    <w:multiLevelType w:val="hybridMultilevel"/>
    <w:tmpl w:val="323C9DF4"/>
    <w:lvl w:ilvl="0" w:tplc="3C18C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7E11A6"/>
    <w:multiLevelType w:val="hybridMultilevel"/>
    <w:tmpl w:val="CE0A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E74C5D"/>
    <w:multiLevelType w:val="hybridMultilevel"/>
    <w:tmpl w:val="F2705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0C6B89"/>
    <w:multiLevelType w:val="hybridMultilevel"/>
    <w:tmpl w:val="5944031A"/>
    <w:lvl w:ilvl="0" w:tplc="3A449F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318CE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E856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8CE2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B6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635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6C0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E6BC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0D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B040E2"/>
    <w:multiLevelType w:val="hybridMultilevel"/>
    <w:tmpl w:val="F8EE5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013C"/>
    <w:rsid w:val="0005013C"/>
    <w:rsid w:val="001352B1"/>
    <w:rsid w:val="001A7673"/>
    <w:rsid w:val="00205FA6"/>
    <w:rsid w:val="00293A28"/>
    <w:rsid w:val="002A7A30"/>
    <w:rsid w:val="00340E6F"/>
    <w:rsid w:val="0036573B"/>
    <w:rsid w:val="00365BEE"/>
    <w:rsid w:val="003B715C"/>
    <w:rsid w:val="003C44F0"/>
    <w:rsid w:val="003F1238"/>
    <w:rsid w:val="00434811"/>
    <w:rsid w:val="004452A1"/>
    <w:rsid w:val="005004A9"/>
    <w:rsid w:val="0055039B"/>
    <w:rsid w:val="00665F44"/>
    <w:rsid w:val="00751430"/>
    <w:rsid w:val="00791A55"/>
    <w:rsid w:val="008018A1"/>
    <w:rsid w:val="008847BE"/>
    <w:rsid w:val="0092594E"/>
    <w:rsid w:val="0094673C"/>
    <w:rsid w:val="00970215"/>
    <w:rsid w:val="00A926F9"/>
    <w:rsid w:val="00AB4FE1"/>
    <w:rsid w:val="00B9726C"/>
    <w:rsid w:val="00B97327"/>
    <w:rsid w:val="00C35A45"/>
    <w:rsid w:val="00C70DB9"/>
    <w:rsid w:val="00C74FA4"/>
    <w:rsid w:val="00D730C2"/>
    <w:rsid w:val="00D84427"/>
    <w:rsid w:val="00DE7DFC"/>
    <w:rsid w:val="00E37604"/>
    <w:rsid w:val="00E56686"/>
    <w:rsid w:val="00ED7E91"/>
    <w:rsid w:val="00F02587"/>
    <w:rsid w:val="00F14B4C"/>
    <w:rsid w:val="00F62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13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01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013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05013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5013C"/>
    <w:pPr>
      <w:ind w:left="720"/>
      <w:contextualSpacing/>
    </w:pPr>
  </w:style>
  <w:style w:type="paragraph" w:customStyle="1" w:styleId="Punktygwne">
    <w:name w:val="Punkty główne"/>
    <w:basedOn w:val="Normalny"/>
    <w:rsid w:val="0005013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013C"/>
  </w:style>
  <w:style w:type="paragraph" w:customStyle="1" w:styleId="Odpowiedzi">
    <w:name w:val="Odpowiedzi"/>
    <w:basedOn w:val="Normalny"/>
    <w:rsid w:val="0005013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5013C"/>
  </w:style>
  <w:style w:type="paragraph" w:customStyle="1" w:styleId="Nagwkitablic">
    <w:name w:val="Nagłówki tablic"/>
    <w:basedOn w:val="Tekstpodstawowy"/>
    <w:uiPriority w:val="99"/>
    <w:rsid w:val="0005013C"/>
  </w:style>
  <w:style w:type="paragraph" w:customStyle="1" w:styleId="centralniewrubryce">
    <w:name w:val="centralnie w rubryce"/>
    <w:basedOn w:val="Normalny"/>
    <w:rsid w:val="0005013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5013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01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013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FEF627-A6E3-4D37-9E83-B35DF57FF95D}"/>
</file>

<file path=customXml/itemProps2.xml><?xml version="1.0" encoding="utf-8"?>
<ds:datastoreItem xmlns:ds="http://schemas.openxmlformats.org/officeDocument/2006/customXml" ds:itemID="{E34EAC82-1F70-4099-B4D9-35A7A65A65B2}"/>
</file>

<file path=customXml/itemProps3.xml><?xml version="1.0" encoding="utf-8"?>
<ds:datastoreItem xmlns:ds="http://schemas.openxmlformats.org/officeDocument/2006/customXml" ds:itemID="{1188B3B9-3127-41F3-A167-4A26421CDB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1037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23</cp:revision>
  <dcterms:created xsi:type="dcterms:W3CDTF">2020-10-04T18:32:00Z</dcterms:created>
  <dcterms:modified xsi:type="dcterms:W3CDTF">2020-10-22T14:00:00Z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