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C6ADB" w14:textId="77777777" w:rsidR="0039033F" w:rsidRDefault="0039033F" w:rsidP="0039033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0B7C6ADC" w14:textId="77777777" w:rsidR="0039033F" w:rsidRDefault="0039033F" w:rsidP="0039033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B7C6ADD" w14:textId="137B1922" w:rsidR="0039033F" w:rsidRPr="008A76A5" w:rsidRDefault="00B058F6" w:rsidP="0039033F">
      <w:pPr>
        <w:spacing w:after="0" w:line="240" w:lineRule="exact"/>
        <w:jc w:val="center"/>
        <w:rPr>
          <w:rFonts w:ascii="Corbel" w:hAnsi="Corbel"/>
          <w:b/>
          <w:smallCaps/>
          <w:sz w:val="28"/>
          <w:szCs w:val="28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A76A5">
        <w:rPr>
          <w:rFonts w:ascii="Corbel" w:hAnsi="Corbel"/>
          <w:b/>
          <w:smallCaps/>
          <w:sz w:val="28"/>
          <w:szCs w:val="28"/>
        </w:rPr>
        <w:t>2020/2021</w:t>
      </w:r>
      <w:r w:rsidR="00D025C0">
        <w:rPr>
          <w:rFonts w:ascii="Corbel" w:hAnsi="Corbel"/>
          <w:b/>
          <w:smallCaps/>
          <w:sz w:val="28"/>
          <w:szCs w:val="28"/>
        </w:rPr>
        <w:t>- 2021/2022-</w:t>
      </w:r>
      <w:r w:rsidRPr="008A76A5">
        <w:rPr>
          <w:rFonts w:ascii="Corbel" w:hAnsi="Corbel"/>
          <w:b/>
          <w:smallCaps/>
          <w:sz w:val="28"/>
          <w:szCs w:val="28"/>
        </w:rPr>
        <w:t>2022/2023</w:t>
      </w:r>
      <w:r w:rsidR="0039033F" w:rsidRPr="008A76A5">
        <w:rPr>
          <w:rFonts w:ascii="Corbel" w:hAnsi="Corbel"/>
          <w:b/>
          <w:smallCaps/>
          <w:sz w:val="28"/>
          <w:szCs w:val="28"/>
        </w:rPr>
        <w:t xml:space="preserve"> </w:t>
      </w:r>
    </w:p>
    <w:p w14:paraId="0B7C6ADE" w14:textId="77777777" w:rsidR="0039033F" w:rsidRPr="008A76A5" w:rsidRDefault="0039033F" w:rsidP="0039033F">
      <w:pPr>
        <w:spacing w:after="0" w:line="240" w:lineRule="exact"/>
        <w:jc w:val="both"/>
        <w:rPr>
          <w:rFonts w:ascii="Corbel" w:hAnsi="Corbel"/>
          <w:sz w:val="28"/>
          <w:szCs w:val="28"/>
        </w:rPr>
      </w:pPr>
      <w:r w:rsidRPr="008A76A5">
        <w:rPr>
          <w:rFonts w:ascii="Corbel" w:hAnsi="Corbel"/>
          <w:i/>
          <w:sz w:val="28"/>
          <w:szCs w:val="28"/>
        </w:rPr>
        <w:t xml:space="preserve">                                                                                                            </w:t>
      </w:r>
      <w:r w:rsidR="008A76A5">
        <w:rPr>
          <w:rFonts w:ascii="Corbel" w:hAnsi="Corbel"/>
          <w:i/>
          <w:sz w:val="28"/>
          <w:szCs w:val="28"/>
        </w:rPr>
        <w:t xml:space="preserve">                </w:t>
      </w:r>
      <w:r w:rsidRPr="008A76A5">
        <w:rPr>
          <w:rFonts w:ascii="Corbel" w:hAnsi="Corbel"/>
          <w:i/>
          <w:sz w:val="28"/>
          <w:szCs w:val="28"/>
        </w:rPr>
        <w:t xml:space="preserve"> (skrajne daty</w:t>
      </w:r>
      <w:r w:rsidRPr="008A76A5">
        <w:rPr>
          <w:rFonts w:ascii="Corbel" w:hAnsi="Corbel"/>
          <w:sz w:val="28"/>
          <w:szCs w:val="28"/>
        </w:rPr>
        <w:t>)</w:t>
      </w:r>
    </w:p>
    <w:p w14:paraId="0B7C6ADF" w14:textId="77777777" w:rsidR="0039033F" w:rsidRPr="008A76A5" w:rsidRDefault="008A76A5" w:rsidP="0039033F">
      <w:pPr>
        <w:spacing w:after="0" w:line="240" w:lineRule="exact"/>
        <w:jc w:val="both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</w:r>
      <w:r>
        <w:rPr>
          <w:rFonts w:ascii="Corbel" w:hAnsi="Corbel"/>
          <w:sz w:val="28"/>
          <w:szCs w:val="28"/>
        </w:rPr>
        <w:tab/>
        <w:t xml:space="preserve">   </w:t>
      </w:r>
      <w:r w:rsidR="00B058F6" w:rsidRPr="008A76A5">
        <w:rPr>
          <w:rFonts w:ascii="Corbel" w:hAnsi="Corbel"/>
          <w:sz w:val="28"/>
          <w:szCs w:val="28"/>
        </w:rPr>
        <w:t xml:space="preserve">Rok akademicki </w:t>
      </w:r>
      <w:r w:rsidR="00B058F6" w:rsidRPr="008A76A5">
        <w:rPr>
          <w:rFonts w:ascii="Corbel" w:hAnsi="Corbel"/>
          <w:b/>
          <w:sz w:val="28"/>
          <w:szCs w:val="28"/>
        </w:rPr>
        <w:t>2020/2021</w:t>
      </w:r>
      <w:r w:rsidR="0039033F" w:rsidRPr="008A76A5">
        <w:rPr>
          <w:rFonts w:ascii="Corbel" w:hAnsi="Corbel"/>
          <w:b/>
          <w:sz w:val="28"/>
          <w:szCs w:val="28"/>
        </w:rPr>
        <w:t xml:space="preserve">  </w:t>
      </w:r>
    </w:p>
    <w:p w14:paraId="0B7C6AE0" w14:textId="77777777" w:rsidR="0039033F" w:rsidRDefault="0039033F" w:rsidP="0039033F">
      <w:pPr>
        <w:spacing w:after="0" w:line="240" w:lineRule="auto"/>
        <w:rPr>
          <w:rFonts w:ascii="Corbel" w:hAnsi="Corbel"/>
          <w:sz w:val="24"/>
          <w:szCs w:val="24"/>
        </w:rPr>
      </w:pPr>
    </w:p>
    <w:p w14:paraId="0B7C6AE1" w14:textId="77777777" w:rsidR="0039033F" w:rsidRDefault="0039033F" w:rsidP="0039033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033F" w14:paraId="0B7C6AE4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2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3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ANATOMIA</w:t>
            </w:r>
          </w:p>
        </w:tc>
      </w:tr>
      <w:tr w:rsidR="0039033F" w14:paraId="0B7C6AE7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5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AE6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033F" w14:paraId="0B7C6AEA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8" w14:textId="77777777" w:rsidR="0039033F" w:rsidRDefault="0039033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9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39033F" w14:paraId="0B7C6AED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B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C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39033F" w14:paraId="0B7C6AF0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E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EF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39033F" w14:paraId="0B7C6AF3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1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2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 stopnia</w:t>
            </w:r>
          </w:p>
        </w:tc>
      </w:tr>
      <w:tr w:rsidR="0039033F" w14:paraId="0B7C6AF6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4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5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9033F" w14:paraId="0B7C6AF9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7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8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9033F" w14:paraId="0B7C6AFC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A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B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rok, semestr I,II</w:t>
            </w:r>
          </w:p>
        </w:tc>
      </w:tr>
      <w:tr w:rsidR="0039033F" w14:paraId="0B7C6AFF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D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AFE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39033F" w14:paraId="0B7C6B02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00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01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39033F" w14:paraId="0B7C6B05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03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04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Wiesław Mendyka</w:t>
            </w:r>
          </w:p>
        </w:tc>
      </w:tr>
      <w:tr w:rsidR="0039033F" w14:paraId="0B7C6B08" w14:textId="77777777" w:rsidTr="0039033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06" w14:textId="77777777" w:rsidR="0039033F" w:rsidRDefault="0039033F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07" w14:textId="77777777" w:rsidR="0039033F" w:rsidRDefault="0039033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Wiesław Mendyka</w:t>
            </w:r>
          </w:p>
        </w:tc>
      </w:tr>
    </w:tbl>
    <w:p w14:paraId="0B7C6B09" w14:textId="77777777" w:rsidR="0039033F" w:rsidRDefault="0039033F" w:rsidP="0039033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7C6B0A" w14:textId="77777777" w:rsidR="0039033F" w:rsidRDefault="0039033F" w:rsidP="0039033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7C6B0B" w14:textId="77777777" w:rsidR="0039033F" w:rsidRDefault="0039033F" w:rsidP="0039033F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B7C6B0C" w14:textId="77777777" w:rsidR="0039033F" w:rsidRDefault="0039033F" w:rsidP="0039033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39033F" w14:paraId="0B7C6B18" w14:textId="77777777" w:rsidTr="0039033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0D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7C6B0E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0F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0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1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2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3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4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5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6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7" w14:textId="77777777" w:rsidR="0039033F" w:rsidRDefault="0039033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9033F" w14:paraId="0B7C6B23" w14:textId="77777777" w:rsidTr="003903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19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Sem. 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A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1B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1C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1D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1E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1F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0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1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22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</w:tr>
      <w:tr w:rsidR="0039033F" w14:paraId="0B7C6B2E" w14:textId="77777777" w:rsidTr="003903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24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Sem.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5" w14:textId="77777777" w:rsidR="0039033F" w:rsidRDefault="006D076D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26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7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8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9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A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B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2C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2D" w14:textId="77777777" w:rsidR="0039033F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</w:tr>
      <w:tr w:rsidR="0039033F" w14:paraId="0B7C6B39" w14:textId="77777777" w:rsidTr="003903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2F" w14:textId="77777777" w:rsidR="0039033F" w:rsidRPr="00923EDA" w:rsidRDefault="0039033F" w:rsidP="00923EDA">
            <w:pPr>
              <w:pStyle w:val="centralniewrubryce"/>
              <w:spacing w:before="0" w:after="0" w:line="256" w:lineRule="auto"/>
              <w:jc w:val="left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3EDA"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30" w14:textId="77777777" w:rsidR="0039033F" w:rsidRPr="00923EDA" w:rsidRDefault="006D076D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3EDA"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  <w:t>2</w:t>
            </w:r>
            <w:r w:rsidR="0039033F" w:rsidRPr="00923EDA"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31" w14:textId="77777777" w:rsidR="0039033F" w:rsidRPr="00923EDA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3EDA"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32" w14:textId="77777777" w:rsidR="0039033F" w:rsidRPr="00923EDA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33" w14:textId="77777777" w:rsidR="0039033F" w:rsidRPr="00923EDA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34" w14:textId="77777777" w:rsidR="0039033F" w:rsidRPr="00923EDA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35" w14:textId="77777777" w:rsidR="0039033F" w:rsidRPr="00923EDA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36" w14:textId="77777777" w:rsidR="0039033F" w:rsidRPr="00923EDA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37" w14:textId="77777777" w:rsidR="0039033F" w:rsidRPr="00923EDA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38" w14:textId="77777777" w:rsidR="0039033F" w:rsidRPr="00923EDA" w:rsidRDefault="0039033F">
            <w:pPr>
              <w:pStyle w:val="centralniewrubryce"/>
              <w:spacing w:before="0" w:after="0" w:line="256" w:lineRule="auto"/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23EDA">
              <w:rPr>
                <w:rFonts w:ascii="Corbel" w:hAnsi="Corbel"/>
                <w:b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</w:tr>
    </w:tbl>
    <w:p w14:paraId="0B7C6B3A" w14:textId="77777777" w:rsidR="0039033F" w:rsidRDefault="0039033F" w:rsidP="0039033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0B7C6B3B" w14:textId="77777777" w:rsidR="0039033F" w:rsidRDefault="0039033F" w:rsidP="0039033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0B7C6B3C" w14:textId="77777777" w:rsidR="0039033F" w:rsidRDefault="0039033F" w:rsidP="0039033F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32C79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7C6B3D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</w:p>
    <w:p w14:paraId="0B7C6B3E" w14:textId="77777777" w:rsidR="0039033F" w:rsidRDefault="0039033F" w:rsidP="00923ED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</w:t>
      </w:r>
      <w:r w:rsidRPr="00923EDA">
        <w:rPr>
          <w:rFonts w:ascii="Corbel" w:hAnsi="Corbel"/>
          <w:szCs w:val="24"/>
          <w:u w:val="single"/>
        </w:rPr>
        <w:t>egzamin,</w:t>
      </w:r>
      <w:r>
        <w:rPr>
          <w:rFonts w:ascii="Corbel" w:hAnsi="Corbel"/>
          <w:b w:val="0"/>
          <w:szCs w:val="24"/>
        </w:rPr>
        <w:t xml:space="preserve"> zaliczenie z oceną, zaliczenie bez oceny)</w:t>
      </w:r>
    </w:p>
    <w:p w14:paraId="0B7C6B3F" w14:textId="77777777" w:rsidR="0039033F" w:rsidRDefault="0039033F" w:rsidP="0039033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ćwiczenia </w:t>
      </w:r>
      <w:r>
        <w:rPr>
          <w:rFonts w:ascii="Corbel" w:hAnsi="Corbel"/>
          <w:b w:val="0"/>
          <w:szCs w:val="24"/>
        </w:rPr>
        <w:t xml:space="preserve"> - zaliczenie na ocenę</w:t>
      </w:r>
    </w:p>
    <w:p w14:paraId="0B7C6B40" w14:textId="77777777" w:rsidR="0039033F" w:rsidRDefault="0039033F" w:rsidP="0039033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wykłady</w:t>
      </w:r>
      <w:r w:rsidR="00923EDA">
        <w:rPr>
          <w:rFonts w:ascii="Corbel" w:hAnsi="Corbel"/>
          <w:b w:val="0"/>
          <w:szCs w:val="24"/>
        </w:rPr>
        <w:t xml:space="preserve"> – zaliczenie bez oceny</w:t>
      </w:r>
    </w:p>
    <w:p w14:paraId="0B7C6B41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</w:p>
    <w:p w14:paraId="0B7C6B42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33F" w14:paraId="0B7C6B46" w14:textId="77777777" w:rsidTr="0039033F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B43" w14:textId="77777777" w:rsidR="0039033F" w:rsidRDefault="0039033F">
            <w:pPr>
              <w:pStyle w:val="Punktygwne"/>
              <w:spacing w:before="40" w:after="40" w:line="276" w:lineRule="auto"/>
              <w:rPr>
                <w:rFonts w:eastAsia="Times New Roman"/>
                <w:b w:val="0"/>
                <w:szCs w:val="24"/>
                <w:lang w:eastAsia="pl-PL"/>
              </w:rPr>
            </w:pPr>
            <w:r>
              <w:rPr>
                <w:rFonts w:eastAsia="Times New Roman"/>
                <w:b w:val="0"/>
                <w:szCs w:val="24"/>
                <w:lang w:eastAsia="pl-PL"/>
              </w:rPr>
              <w:t>biologia - znajomo</w:t>
            </w:r>
            <w:r>
              <w:rPr>
                <w:rFonts w:eastAsia="TimesNewRoman"/>
                <w:b w:val="0"/>
                <w:szCs w:val="24"/>
                <w:lang w:eastAsia="pl-PL"/>
              </w:rPr>
              <w:t xml:space="preserve">ść 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zagadnie</w:t>
            </w:r>
            <w:r>
              <w:rPr>
                <w:rFonts w:eastAsia="TimesNewRoman"/>
                <w:b w:val="0"/>
                <w:szCs w:val="24"/>
                <w:lang w:eastAsia="pl-PL"/>
              </w:rPr>
              <w:t xml:space="preserve">ń 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zwi</w:t>
            </w:r>
            <w:r>
              <w:rPr>
                <w:rFonts w:eastAsia="TimesNewRoman"/>
                <w:b w:val="0"/>
                <w:szCs w:val="24"/>
                <w:lang w:eastAsia="pl-PL"/>
              </w:rPr>
              <w:t>ą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zanych z budow</w:t>
            </w:r>
            <w:r>
              <w:rPr>
                <w:rFonts w:eastAsia="TimesNewRoman"/>
                <w:b w:val="0"/>
                <w:szCs w:val="24"/>
                <w:lang w:eastAsia="pl-PL"/>
              </w:rPr>
              <w:t xml:space="preserve">ą 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i funkcj</w:t>
            </w:r>
            <w:r>
              <w:rPr>
                <w:rFonts w:eastAsia="TimesNewRoman"/>
                <w:b w:val="0"/>
                <w:szCs w:val="24"/>
                <w:lang w:eastAsia="pl-PL"/>
              </w:rPr>
              <w:t xml:space="preserve">ą </w:t>
            </w:r>
            <w:r>
              <w:rPr>
                <w:rFonts w:eastAsia="Times New Roman"/>
                <w:b w:val="0"/>
                <w:szCs w:val="24"/>
                <w:lang w:eastAsia="pl-PL"/>
              </w:rPr>
              <w:t xml:space="preserve">ciała ludzkiego </w:t>
            </w:r>
          </w:p>
          <w:p w14:paraId="0B7C6B44" w14:textId="77777777" w:rsidR="0039033F" w:rsidRDefault="0039033F">
            <w:pPr>
              <w:pStyle w:val="Punktygwne"/>
              <w:spacing w:before="40" w:after="40" w:line="276" w:lineRule="auto"/>
              <w:rPr>
                <w:b w:val="0"/>
                <w:color w:val="FF0000"/>
                <w:szCs w:val="20"/>
              </w:rPr>
            </w:pPr>
            <w:r>
              <w:rPr>
                <w:rFonts w:eastAsia="Times New Roman"/>
                <w:b w:val="0"/>
                <w:szCs w:val="24"/>
                <w:lang w:eastAsia="pl-PL"/>
              </w:rPr>
              <w:t xml:space="preserve">(zakres szkoły </w:t>
            </w:r>
            <w:r>
              <w:rPr>
                <w:rFonts w:eastAsia="TimesNewRoman"/>
                <w:b w:val="0"/>
                <w:szCs w:val="24"/>
                <w:lang w:eastAsia="pl-PL"/>
              </w:rPr>
              <w:t>ś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redniej, profil podstawowy)</w:t>
            </w:r>
          </w:p>
          <w:p w14:paraId="0B7C6B45" w14:textId="77777777" w:rsidR="0039033F" w:rsidRDefault="0039033F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0B7C6B47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</w:p>
    <w:p w14:paraId="0B7C6B48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0B7C6B49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</w:p>
    <w:p w14:paraId="0B7C6B4A" w14:textId="77777777" w:rsidR="0039033F" w:rsidRDefault="0039033F" w:rsidP="0039033F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B7C6B4B" w14:textId="77777777" w:rsidR="0039033F" w:rsidRDefault="0039033F" w:rsidP="0039033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39033F" w14:paraId="0B7C6B4F" w14:textId="77777777" w:rsidTr="003903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4C" w14:textId="77777777" w:rsidR="0039033F" w:rsidRDefault="0039033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B4D" w14:textId="77777777" w:rsidR="0039033F" w:rsidRDefault="0039033F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wiedzy z zakresu budowy i czynności poszczególnych układów                              i narządów, ze szczególnym uwzględnieniem biomechaniki narządu ruchu.</w:t>
            </w:r>
          </w:p>
          <w:p w14:paraId="0B7C6B4E" w14:textId="77777777" w:rsidR="0039033F" w:rsidRDefault="0039033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</w:p>
        </w:tc>
      </w:tr>
      <w:tr w:rsidR="0039033F" w14:paraId="0B7C6B52" w14:textId="77777777" w:rsidTr="003903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50" w14:textId="77777777" w:rsidR="0039033F" w:rsidRDefault="0039033F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51" w14:textId="77777777" w:rsidR="0039033F" w:rsidRDefault="0039033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Umiejętność wyjaśnienia współzależności funkcjonowania poszczególnych układów       i narządów</w:t>
            </w:r>
          </w:p>
        </w:tc>
      </w:tr>
      <w:tr w:rsidR="0039033F" w14:paraId="0B7C6B55" w14:textId="77777777" w:rsidTr="003903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53" w14:textId="77777777" w:rsidR="0039033F" w:rsidRDefault="0039033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54" w14:textId="77777777" w:rsidR="0039033F" w:rsidRDefault="0039033F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Zastosowanie poznanej wiedzy z zakresu  budowy i czynności organizmu człowieka      w praktycznej działalności.</w:t>
            </w:r>
          </w:p>
        </w:tc>
      </w:tr>
    </w:tbl>
    <w:p w14:paraId="0B7C6B56" w14:textId="77777777" w:rsidR="0039033F" w:rsidRDefault="0039033F" w:rsidP="0039033F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B7C6B57" w14:textId="77777777" w:rsidR="00800B9F" w:rsidRDefault="00800B9F" w:rsidP="00800B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B7C6B58" w14:textId="77777777" w:rsidR="00800B9F" w:rsidRDefault="00800B9F" w:rsidP="00800B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17"/>
        <w:gridCol w:w="1839"/>
      </w:tblGrid>
      <w:tr w:rsidR="00800B9F" w14:paraId="0B7C6B5C" w14:textId="77777777" w:rsidTr="00800B9F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59" w14:textId="77777777" w:rsidR="00800B9F" w:rsidRDefault="00800B9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5A" w14:textId="77777777" w:rsidR="00800B9F" w:rsidRDefault="00800B9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5B" w14:textId="77777777" w:rsidR="00800B9F" w:rsidRDefault="00800B9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025C0" w14:paraId="0B7C6B60" w14:textId="77777777" w:rsidTr="00352B48">
        <w:trPr>
          <w:trHeight w:val="2188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C89905" w14:textId="77777777" w:rsidR="00D025C0" w:rsidRDefault="00D025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  <w:p w14:paraId="0B7C6B5D" w14:textId="3C458F1B" w:rsidR="00D025C0" w:rsidRDefault="00D025C0" w:rsidP="00352B4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3374CA" w14:textId="77777777" w:rsidR="00D025C0" w:rsidRDefault="00D025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Zna budowę anatomiczną organizmu człowieka jego narządy i układy, posiada wiedzę na temat ich czynności oraz potrafi posługiwać się przy tym fachowym nazewnictwem. </w:t>
            </w:r>
          </w:p>
          <w:p w14:paraId="0B7C6B5E" w14:textId="7D142E77" w:rsidR="00D025C0" w:rsidRDefault="00D025C0" w:rsidP="0037484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Posiada pogłębioną wiedzę z zakresu rozwoju organizmu człowieka, rozumie zasady jego funkcjonowania 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7C6B5F" w14:textId="29B3E458" w:rsidR="00D025C0" w:rsidRDefault="00D025C0" w:rsidP="003C10E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00B9F" w14:paraId="0B7C6B68" w14:textId="77777777" w:rsidTr="00800B9F">
        <w:trPr>
          <w:trHeight w:val="1218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65" w14:textId="4ECDBD1E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D025C0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66" w14:textId="77777777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Posiada umiejętność pokazania ,zlokalizowania na fantomach, planszach, szkielecie czy na modelu poznane elementy anatomiczne.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67" w14:textId="77777777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800B9F" w14:paraId="0B7C6B70" w14:textId="77777777" w:rsidTr="00E625B1">
        <w:trPr>
          <w:trHeight w:val="1124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69" w14:textId="49F1C8D5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D025C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B6A" w14:textId="77777777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Ma świadomość ciągłego aktualizowania  swojej wiedzy teoretycznej dotyczącej organizmu człowieka.</w:t>
            </w:r>
          </w:p>
          <w:p w14:paraId="0B7C6B6B" w14:textId="77777777" w:rsidR="00800B9F" w:rsidRDefault="00800B9F" w:rsidP="00E625B1">
            <w:pPr>
              <w:pStyle w:val="Punktygwne"/>
              <w:spacing w:before="0" w:after="0" w:line="256" w:lineRule="auto"/>
              <w:rPr>
                <w:b w:val="0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B6C" w14:textId="77777777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0B7C6B6D" w14:textId="77777777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0B7C6B6E" w14:textId="77777777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0B7C6B6F" w14:textId="77777777" w:rsidR="00800B9F" w:rsidRDefault="00800B9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28BE8BF" w14:textId="77777777" w:rsidR="006B37A7" w:rsidRDefault="006B37A7" w:rsidP="0039033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2186CEF" w14:textId="77777777" w:rsidR="006B37A7" w:rsidRDefault="006B37A7" w:rsidP="0039033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B7C6B71" w14:textId="5C6CB995" w:rsidR="0039033F" w:rsidRDefault="0039033F" w:rsidP="0039033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B7C6B72" w14:textId="77777777" w:rsidR="0039033F" w:rsidRDefault="0039033F" w:rsidP="003903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B7C6B73" w14:textId="77777777" w:rsidR="0039033F" w:rsidRDefault="0039033F" w:rsidP="003903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9033F" w14:paraId="0B7C6B75" w14:textId="77777777" w:rsidTr="00A0491B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74" w14:textId="77777777" w:rsidR="0039033F" w:rsidRDefault="003903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 I semestr</w:t>
            </w:r>
          </w:p>
        </w:tc>
      </w:tr>
      <w:tr w:rsidR="0039033F" w14:paraId="0B7C6B77" w14:textId="77777777" w:rsidTr="00A0491B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76" w14:textId="77777777" w:rsidR="0039033F" w:rsidRDefault="003903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1.Komórka, tkanka, układy - podstawowe wiadomośc</w:t>
            </w:r>
            <w:r w:rsidR="00923EDA">
              <w:rPr>
                <w:rFonts w:ascii="Corbel" w:hAnsi="Corbel"/>
                <w:sz w:val="24"/>
                <w:szCs w:val="24"/>
              </w:rPr>
              <w:t xml:space="preserve">i i mianownictwa anatomiczne. </w:t>
            </w:r>
            <w:r w:rsidR="00923EDA">
              <w:rPr>
                <w:rFonts w:ascii="Corbel" w:hAnsi="Corbel"/>
                <w:sz w:val="24"/>
                <w:szCs w:val="24"/>
              </w:rPr>
              <w:tab/>
              <w:t>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9033F" w14:paraId="0B7C6B79" w14:textId="77777777" w:rsidTr="00A0491B">
        <w:trPr>
          <w:trHeight w:val="257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78" w14:textId="77777777" w:rsidR="0039033F" w:rsidRDefault="003903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2.Układ narządu ruchu – podział szkieletu, budowa, połączenia kostne. </w:t>
            </w:r>
            <w:r w:rsidR="00E625B1">
              <w:rPr>
                <w:rFonts w:ascii="Corbel" w:hAnsi="Corbel"/>
                <w:sz w:val="24"/>
                <w:szCs w:val="24"/>
              </w:rPr>
              <w:t xml:space="preserve">                               3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39033F" w14:paraId="0B7C6B7B" w14:textId="77777777" w:rsidTr="00A0491B">
        <w:trPr>
          <w:trHeight w:val="245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7A" w14:textId="77777777" w:rsidR="0039033F" w:rsidRDefault="00E625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9033F">
              <w:rPr>
                <w:rFonts w:ascii="Corbel" w:hAnsi="Corbel"/>
                <w:sz w:val="24"/>
                <w:szCs w:val="24"/>
              </w:rPr>
              <w:t>.Układ krążenia. Budowa serca, mały i duży krwiobieg. Skład i funk</w:t>
            </w:r>
            <w:r w:rsidR="00923EDA">
              <w:rPr>
                <w:rFonts w:ascii="Corbel" w:hAnsi="Corbel"/>
                <w:sz w:val="24"/>
                <w:szCs w:val="24"/>
              </w:rPr>
              <w:t xml:space="preserve">cje krwi.                      2 </w:t>
            </w:r>
            <w:r w:rsidR="0039033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39033F" w14:paraId="0B7C6B7E" w14:textId="77777777" w:rsidTr="00A0491B">
        <w:trPr>
          <w:trHeight w:val="346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7C" w14:textId="77777777" w:rsidR="0039033F" w:rsidRDefault="00E625B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.Budowa i funkcje centralnego i obwodowego układu nerwowego, powiązanie z układem  </w:t>
            </w:r>
          </w:p>
          <w:p w14:paraId="0B7C6B7D" w14:textId="77777777" w:rsidR="0039033F" w:rsidRDefault="003903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ruchu.                                                                                                                                </w:t>
            </w:r>
            <w:r w:rsidR="00923EDA">
              <w:rPr>
                <w:rFonts w:ascii="Corbel" w:hAnsi="Corbel"/>
                <w:sz w:val="24"/>
                <w:szCs w:val="24"/>
              </w:rPr>
              <w:t xml:space="preserve"> </w:t>
            </w:r>
            <w:r w:rsidR="00E625B1">
              <w:rPr>
                <w:rFonts w:ascii="Corbel" w:hAnsi="Corbel"/>
                <w:sz w:val="24"/>
                <w:szCs w:val="24"/>
              </w:rPr>
              <w:t xml:space="preserve">                               3</w:t>
            </w:r>
            <w:r w:rsidR="00923E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39033F" w14:paraId="0B7C6B80" w14:textId="77777777" w:rsidTr="00A0491B">
        <w:trPr>
          <w:trHeight w:val="346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7F" w14:textId="77777777" w:rsidR="0039033F" w:rsidRDefault="003903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 II semestr</w:t>
            </w:r>
          </w:p>
        </w:tc>
      </w:tr>
      <w:tr w:rsidR="0039033F" w14:paraId="0B7C6B82" w14:textId="77777777" w:rsidTr="00A0491B">
        <w:trPr>
          <w:trHeight w:val="485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81" w14:textId="77777777" w:rsidR="0039033F" w:rsidRDefault="00923E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.Narządy zmysłów, budowa oka i ucha.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2 </w:t>
            </w:r>
            <w:r w:rsidR="0039033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923EDA" w14:paraId="0B7C6B84" w14:textId="77777777" w:rsidTr="00A0491B">
        <w:trPr>
          <w:trHeight w:val="485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B83" w14:textId="77777777" w:rsidR="00923EDA" w:rsidRDefault="00923EDA" w:rsidP="00923E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2.Budowa mięśni, podstawy biomechaniki – miologia szczegółowa.                                       2godz.</w:t>
            </w:r>
          </w:p>
        </w:tc>
      </w:tr>
      <w:tr w:rsidR="00923EDA" w14:paraId="0B7C6B86" w14:textId="77777777" w:rsidTr="00A0491B">
        <w:trPr>
          <w:trHeight w:val="360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85" w14:textId="77777777" w:rsidR="00923EDA" w:rsidRDefault="00923EDA" w:rsidP="00923E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3.Budowa układu oddechowego i jego powiązanie z układem krążenia.                                                                                3                                                                                                                                                                                   2 godz.</w:t>
            </w:r>
          </w:p>
        </w:tc>
      </w:tr>
      <w:tr w:rsidR="00923EDA" w14:paraId="0B7C6B88" w14:textId="77777777" w:rsidTr="00A0491B">
        <w:trPr>
          <w:trHeight w:val="457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87" w14:textId="77777777" w:rsidR="00923EDA" w:rsidRDefault="00923EDA" w:rsidP="00923E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4.Układ trawienny – przewód pokarmowy. Budowa wątroby i trzustki.                                 2 godz.</w:t>
            </w:r>
          </w:p>
        </w:tc>
      </w:tr>
      <w:tr w:rsidR="00923EDA" w14:paraId="0B7C6B8A" w14:textId="77777777" w:rsidTr="00A0491B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89" w14:textId="77777777" w:rsidR="00923EDA" w:rsidRDefault="00923EDA" w:rsidP="00923E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5.Podstawy anatomii układu moczowo – płciowego.   Gruczoły dokrewne i ich podstawowe funkcje. Skóra, gruczoły skóry.                                                                                                                2 godz.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23EDA" w14:paraId="0B7C6B8C" w14:textId="77777777" w:rsidTr="00A0491B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8B" w14:textId="77777777" w:rsidR="00923EDA" w:rsidRDefault="00923EDA" w:rsidP="00923EDA">
            <w:pPr>
              <w:pStyle w:val="Akapitzlist"/>
              <w:tabs>
                <w:tab w:val="left" w:pos="7006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ab/>
              <w:t>RAZEM          20 godz.</w:t>
            </w:r>
          </w:p>
        </w:tc>
      </w:tr>
    </w:tbl>
    <w:p w14:paraId="0B7C6B8D" w14:textId="77777777" w:rsidR="0039033F" w:rsidRDefault="0039033F" w:rsidP="0039033F">
      <w:pPr>
        <w:spacing w:after="0" w:line="240" w:lineRule="auto"/>
        <w:rPr>
          <w:rFonts w:ascii="Corbel" w:hAnsi="Corbel"/>
          <w:sz w:val="24"/>
          <w:szCs w:val="24"/>
        </w:rPr>
      </w:pPr>
    </w:p>
    <w:p w14:paraId="0B7C6B8E" w14:textId="77777777" w:rsidR="0039033F" w:rsidRDefault="0039033F" w:rsidP="0039033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B7C6B8F" w14:textId="77777777" w:rsidR="0039033F" w:rsidRDefault="0039033F" w:rsidP="0039033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39033F" w14:paraId="0B7C6B91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90" w14:textId="77777777" w:rsidR="0039033F" w:rsidRDefault="003903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 I semestr</w:t>
            </w:r>
          </w:p>
        </w:tc>
      </w:tr>
      <w:tr w:rsidR="0039033F" w14:paraId="0B7C6B96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92" w14:textId="77777777" w:rsidR="0039033F" w:rsidRDefault="0039033F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1. Układ narządu ruchu. Układ nerwowy: o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rodkowy i obwodowy układ nerwowy (nerwy                        czaszkowe i rdzeniowe). Opony mózgowia i rdzenia kr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gowego.</w:t>
            </w:r>
          </w:p>
          <w:p w14:paraId="0B7C6B93" w14:textId="77777777" w:rsidR="0039033F" w:rsidRDefault="0039033F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enie płynu mózgowo-rdzeniowego. Koło t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tnicze mózgu.</w:t>
            </w:r>
          </w:p>
          <w:p w14:paraId="0B7C6B94" w14:textId="77777777" w:rsidR="0039033F" w:rsidRDefault="0039033F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Układ nerwowy autonomiczny. Drogi układu nerwowego</w:t>
            </w:r>
          </w:p>
          <w:p w14:paraId="0B7C6B95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(piramidowa i pozapiramidowa).                                                                                                4 godz.</w:t>
            </w:r>
          </w:p>
        </w:tc>
      </w:tr>
      <w:tr w:rsidR="0039033F" w14:paraId="0B7C6B99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97" w14:textId="77777777" w:rsidR="0039033F" w:rsidRDefault="0039033F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Narz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dy zmysłów - budowa oka, narz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 przedsionkowo-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limakowy                   3 godz.</w:t>
            </w:r>
          </w:p>
          <w:p w14:paraId="0B7C6B98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(droga wzrokowa i słuchowa).</w:t>
            </w:r>
          </w:p>
        </w:tc>
      </w:tr>
      <w:tr w:rsidR="0039033F" w14:paraId="0B7C6B9C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9A" w14:textId="77777777" w:rsidR="0039033F" w:rsidRDefault="0039033F">
            <w:pPr>
              <w:autoSpaceDE w:val="0"/>
              <w:autoSpaceDN w:val="0"/>
              <w:adjustRightInd w:val="0"/>
              <w:rPr>
                <w:rFonts w:ascii="Corbel" w:eastAsia="TimesNew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Układ kr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enia (budowa i poło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enie serca, rodzaje naczy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ń                                        3 godz.</w:t>
            </w:r>
          </w:p>
          <w:p w14:paraId="0B7C6B9B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krwiono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nych). Kr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enie małe i du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e. Układ limfatyczny.</w:t>
            </w:r>
          </w:p>
        </w:tc>
      </w:tr>
      <w:tr w:rsidR="0039033F" w14:paraId="0B7C6B9E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9D" w14:textId="77777777" w:rsidR="0039033F" w:rsidRDefault="0039033F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 II semestr</w:t>
            </w:r>
          </w:p>
        </w:tc>
      </w:tr>
      <w:tr w:rsidR="0039033F" w14:paraId="0B7C6BA1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9F" w14:textId="77777777" w:rsidR="0039033F" w:rsidRDefault="0078271A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9033F">
              <w:rPr>
                <w:rFonts w:ascii="Corbel" w:hAnsi="Corbel"/>
                <w:sz w:val="24"/>
                <w:szCs w:val="24"/>
              </w:rPr>
              <w:t>.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Budowa układu oddechowego (jama nosowa, gardło, krta</w:t>
            </w:r>
            <w:r w:rsidR="0039033F">
              <w:rPr>
                <w:rFonts w:ascii="Corbel" w:eastAsia="TimesNewRoman" w:hAnsi="Corbel"/>
                <w:sz w:val="24"/>
                <w:szCs w:val="24"/>
                <w:lang w:eastAsia="pl-PL"/>
              </w:rPr>
              <w:t>ń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>,                                    3 godz.</w:t>
            </w:r>
          </w:p>
          <w:p w14:paraId="0B7C6BA0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tchawica, płuca).</w:t>
            </w:r>
          </w:p>
        </w:tc>
      </w:tr>
      <w:tr w:rsidR="00E625B1" w14:paraId="0B7C6BA3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BA2" w14:textId="77777777" w:rsidR="00E625B1" w:rsidRDefault="0078271A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625B1">
              <w:rPr>
                <w:rFonts w:ascii="Corbel" w:hAnsi="Corbel"/>
                <w:sz w:val="24"/>
                <w:szCs w:val="24"/>
              </w:rPr>
              <w:t>. Układ mięśniowy – budowa, funkcje                                                                                     2 godz.</w:t>
            </w:r>
          </w:p>
        </w:tc>
      </w:tr>
      <w:tr w:rsidR="0039033F" w14:paraId="0B7C6BA6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A4" w14:textId="77777777" w:rsidR="0039033F" w:rsidRDefault="0078271A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</w:t>
            </w:r>
            <w:r w:rsidR="0039033F">
              <w:rPr>
                <w:rFonts w:ascii="Corbel" w:hAnsi="Corbel"/>
                <w:sz w:val="24"/>
                <w:szCs w:val="24"/>
              </w:rPr>
              <w:t>.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Budowa układu pokarmowego ,cz</w:t>
            </w:r>
            <w:r w:rsidR="0039033F">
              <w:rPr>
                <w:rFonts w:ascii="Corbel" w:eastAsia="TimesNewRoman" w:hAnsi="Corbel"/>
                <w:sz w:val="24"/>
                <w:szCs w:val="24"/>
                <w:lang w:eastAsia="pl-PL"/>
              </w:rPr>
              <w:t>ęś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>ci przewodu pokarmowe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go                             1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0B7C6BA5" w14:textId="77777777" w:rsidR="0039033F" w:rsidRDefault="0039033F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ich budowa i poło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enie, otrzewna , stosunek narz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dów do otrzewnej, wielkie gruczoły trawienne</w:t>
            </w:r>
          </w:p>
        </w:tc>
      </w:tr>
      <w:tr w:rsidR="0039033F" w14:paraId="0B7C6BA9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A7" w14:textId="77777777" w:rsidR="0039033F" w:rsidRDefault="0078271A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9033F">
              <w:rPr>
                <w:rFonts w:ascii="Corbel" w:hAnsi="Corbel"/>
                <w:sz w:val="24"/>
                <w:szCs w:val="24"/>
              </w:rPr>
              <w:t>.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Układ moczowy - budowa i czynno</w:t>
            </w:r>
            <w:r w:rsidR="0039033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nerek, moczowodu,                                          </w:t>
            </w:r>
            <w:r w:rsidR="00E625B1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0B7C6BA8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cherza moczowego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</w:tr>
      <w:tr w:rsidR="0039033F" w14:paraId="0B7C6BAC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AA" w14:textId="77777777" w:rsidR="0039033F" w:rsidRDefault="0078271A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033F">
              <w:rPr>
                <w:rFonts w:ascii="Corbel" w:hAnsi="Corbel"/>
                <w:sz w:val="24"/>
                <w:szCs w:val="24"/>
              </w:rPr>
              <w:t>.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Układ płciowy - budowa i czynno</w:t>
            </w:r>
            <w:r w:rsidR="0039033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>narz</w:t>
            </w:r>
            <w:r w:rsidR="0039033F">
              <w:rPr>
                <w:rFonts w:ascii="Corbel" w:eastAsia="TimesNewRoman" w:hAnsi="Corbel"/>
                <w:sz w:val="24"/>
                <w:szCs w:val="24"/>
                <w:lang w:eastAsia="pl-PL"/>
              </w:rPr>
              <w:t>ą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dów płciowych </w:t>
            </w:r>
            <w:r w:rsidR="0039033F">
              <w:rPr>
                <w:rFonts w:ascii="Corbel" w:eastAsia="TimesNewRoman" w:hAnsi="Corbel"/>
                <w:sz w:val="24"/>
                <w:szCs w:val="24"/>
                <w:lang w:eastAsia="pl-PL"/>
              </w:rPr>
              <w:t>ż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="0039033F">
              <w:rPr>
                <w:rFonts w:ascii="Corbel" w:eastAsia="TimesNewRoman" w:hAnsi="Corbel"/>
                <w:sz w:val="24"/>
                <w:szCs w:val="24"/>
                <w:lang w:eastAsia="pl-PL"/>
              </w:rPr>
              <w:t>ń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skich i        </w:t>
            </w:r>
            <w:r w:rsidR="00E625B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       1</w:t>
            </w:r>
            <w:r w:rsidR="0039033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0B7C6BAB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skich.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033F" w14:paraId="0B7C6BAF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AD" w14:textId="77777777" w:rsidR="0039033F" w:rsidRDefault="0078271A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.Układ wewnątrzwydzielniczy (podział budowa, położenie i czynność gruczołów </w:t>
            </w:r>
          </w:p>
          <w:p w14:paraId="0B7C6BAE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wydzielania wewnętrznego                                                                                                             1 godz.</w:t>
            </w:r>
          </w:p>
        </w:tc>
      </w:tr>
      <w:tr w:rsidR="0078271A" w14:paraId="0B7C6BB1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BB0" w14:textId="77777777" w:rsidR="0078271A" w:rsidRDefault="0078271A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Skóra – budowa, funkcje.                                                                                                             1 godz.</w:t>
            </w:r>
          </w:p>
        </w:tc>
      </w:tr>
      <w:tr w:rsidR="0039033F" w14:paraId="0B7C6BB3" w14:textId="77777777" w:rsidTr="00923EDA"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B2" w14:textId="77777777" w:rsidR="0039033F" w:rsidRDefault="0039033F">
            <w:pPr>
              <w:pStyle w:val="Akapitzlist"/>
              <w:tabs>
                <w:tab w:val="left" w:pos="859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RAZEM  20 godz.</w:t>
            </w:r>
          </w:p>
        </w:tc>
      </w:tr>
    </w:tbl>
    <w:p w14:paraId="0B7C6BB4" w14:textId="77777777" w:rsidR="0039033F" w:rsidRDefault="0039033F" w:rsidP="0039033F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B7C6BB5" w14:textId="77777777" w:rsidR="0039033F" w:rsidRDefault="0039033F" w:rsidP="00720B3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B7C6BB6" w14:textId="77777777" w:rsidR="0039033F" w:rsidRDefault="0039033F" w:rsidP="003903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C6BB8" w14:textId="1D3ABC6C" w:rsidR="0039033F" w:rsidRDefault="0039033F" w:rsidP="0039033F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Wykład: </w:t>
      </w:r>
      <w:r>
        <w:rPr>
          <w:rFonts w:ascii="Corbel" w:hAnsi="Corbel"/>
          <w:sz w:val="20"/>
          <w:szCs w:val="20"/>
          <w:u w:val="single"/>
        </w:rPr>
        <w:t>wykład problemowy</w:t>
      </w:r>
      <w:r>
        <w:rPr>
          <w:rFonts w:ascii="Corbel" w:hAnsi="Corbel"/>
          <w:b w:val="0"/>
          <w:i/>
          <w:sz w:val="20"/>
          <w:szCs w:val="20"/>
        </w:rPr>
        <w:t xml:space="preserve">, wykład z prezentacją multimedialną, metody kształcenia na odległość </w:t>
      </w:r>
    </w:p>
    <w:p w14:paraId="0B7C6BB9" w14:textId="77777777" w:rsidR="0039033F" w:rsidRDefault="0039033F" w:rsidP="0039033F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</w:t>
      </w:r>
      <w:r>
        <w:rPr>
          <w:rFonts w:ascii="Corbel" w:hAnsi="Corbel"/>
          <w:sz w:val="20"/>
          <w:szCs w:val="20"/>
          <w:u w:val="single"/>
        </w:rPr>
        <w:t>praca w grupach</w:t>
      </w: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  <w:u w:val="single"/>
        </w:rPr>
        <w:t>(rozwiązywanie zadań, dyskusja</w:t>
      </w:r>
      <w:r>
        <w:rPr>
          <w:rFonts w:ascii="Corbel" w:hAnsi="Corbel"/>
          <w:b w:val="0"/>
          <w:i/>
          <w:sz w:val="20"/>
          <w:szCs w:val="20"/>
        </w:rPr>
        <w:t xml:space="preserve">),gry dydaktyczne, metody kształcenia na odległość </w:t>
      </w:r>
    </w:p>
    <w:p w14:paraId="0B7C6BBA" w14:textId="77777777" w:rsidR="0039033F" w:rsidRDefault="0039033F" w:rsidP="0039033F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Laboratorium: wykonywanie doświadczeń, projektowanie doświadczeń </w:t>
      </w:r>
    </w:p>
    <w:p w14:paraId="0B7C6BBB" w14:textId="77777777" w:rsidR="0039033F" w:rsidRDefault="0039033F" w:rsidP="0039033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B7C6BBC" w14:textId="77777777" w:rsidR="0039033F" w:rsidRDefault="0039033F" w:rsidP="0039033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B7C6BBD" w14:textId="77777777" w:rsidR="0039033F" w:rsidRDefault="0039033F" w:rsidP="0039033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B7C6BBE" w14:textId="77777777" w:rsidR="0039033F" w:rsidRDefault="0039033F" w:rsidP="0039033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B7C6BBF" w14:textId="77777777" w:rsidR="0039033F" w:rsidRDefault="0039033F" w:rsidP="0039033F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B7C6BC0" w14:textId="77777777" w:rsidR="0039033F" w:rsidRDefault="0039033F" w:rsidP="003903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  <w:gridCol w:w="4771"/>
        <w:gridCol w:w="2051"/>
      </w:tblGrid>
      <w:tr w:rsidR="0039033F" w14:paraId="0B7C6BC6" w14:textId="77777777" w:rsidTr="00923EDA">
        <w:trPr>
          <w:trHeight w:val="1122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C1" w14:textId="77777777" w:rsidR="0039033F" w:rsidRDefault="0039033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C2" w14:textId="77777777" w:rsidR="0039033F" w:rsidRDefault="0039033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B7C6BC3" w14:textId="77777777" w:rsidR="0039033F" w:rsidRDefault="0039033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C4" w14:textId="77777777" w:rsidR="0039033F" w:rsidRDefault="0039033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0B7C6BC5" w14:textId="77777777" w:rsidR="0039033F" w:rsidRDefault="0039033F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D025C0" w14:paraId="0B7C6BCA" w14:textId="77777777" w:rsidTr="00273416">
        <w:trPr>
          <w:trHeight w:val="66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5E10CF" w14:textId="77777777" w:rsidR="00D025C0" w:rsidRDefault="00D025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  <w:p w14:paraId="0B7C6BC7" w14:textId="4DCA88BC" w:rsidR="00D025C0" w:rsidRDefault="00D025C0" w:rsidP="0027341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C8" w14:textId="77777777" w:rsidR="00D025C0" w:rsidRDefault="00D025C0">
            <w:pPr>
              <w:spacing w:after="0" w:line="256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EGZAMIN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853E01" w14:textId="77777777" w:rsidR="00D025C0" w:rsidRDefault="00D025C0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Wykłady</w:t>
            </w:r>
          </w:p>
          <w:p w14:paraId="0B7C6BC9" w14:textId="31CFF329" w:rsidR="00D025C0" w:rsidRDefault="00D025C0" w:rsidP="00241C8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39033F" w14:paraId="0B7C6BD2" w14:textId="77777777" w:rsidTr="00923EDA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CF" w14:textId="218F2ECC" w:rsidR="0039033F" w:rsidRDefault="00923ED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D025C0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D0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aktywność na ćwiczeniach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D1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39033F" w14:paraId="0B7C6BD6" w14:textId="77777777" w:rsidTr="00923EDA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D3" w14:textId="46523CF9" w:rsidR="0039033F" w:rsidRDefault="00923ED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D025C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D4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                                             aktywność na ćwiczeniach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D5" w14:textId="285A66C5" w:rsidR="0039033F" w:rsidRDefault="00732C7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B7C6BD7" w14:textId="77777777" w:rsidR="0039033F" w:rsidRDefault="0039033F" w:rsidP="003903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C6BD8" w14:textId="77777777" w:rsidR="0039033F" w:rsidRDefault="0039033F" w:rsidP="003903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7C6BDA" w14:textId="329EE6FC" w:rsidR="0039033F" w:rsidRDefault="0039033F" w:rsidP="00732C7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033F" w14:paraId="0B7C6BDE" w14:textId="77777777" w:rsidTr="0039033F">
        <w:trPr>
          <w:trHeight w:val="1791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BDB" w14:textId="77777777" w:rsidR="0039033F" w:rsidRDefault="0039033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</w:p>
          <w:p w14:paraId="0B7C6BDD" w14:textId="47114ADB" w:rsidR="0039033F" w:rsidRPr="00732C79" w:rsidRDefault="0039033F" w:rsidP="00732C79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– zaliczenie z oceną po 1 i 2 semestrze na podstawie ocen cząstkowych, kolokwium ( dwa w semestrze) oraz aktywności studenta  w trakcie zajęć . </w:t>
            </w:r>
            <w:r>
              <w:rPr>
                <w:rFonts w:ascii="Corbel" w:hAnsi="Corbel"/>
                <w:b w:val="0"/>
                <w:sz w:val="22"/>
              </w:rPr>
              <w:t>egzamin oceniany według następującego kryterium:51%--60% dostteczny,61% -70% dostateczny plus, 71%--80%dobry, 81%-90% dobry plus, 91%-100% bardzo dobry</w:t>
            </w:r>
          </w:p>
        </w:tc>
      </w:tr>
    </w:tbl>
    <w:p w14:paraId="0B7C6BE0" w14:textId="77777777" w:rsidR="0039033F" w:rsidRDefault="0039033F" w:rsidP="0039033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39033F" w14:paraId="0B7C6BE3" w14:textId="77777777" w:rsidTr="003903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1" w14:textId="77777777" w:rsidR="0039033F" w:rsidRDefault="0039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2" w14:textId="77777777" w:rsidR="0039033F" w:rsidRDefault="0039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9033F" w14:paraId="0B7C6BE6" w14:textId="77777777" w:rsidTr="003903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4" w14:textId="77777777" w:rsidR="0039033F" w:rsidRDefault="0039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5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="00923EDA">
              <w:rPr>
                <w:rFonts w:ascii="Corbel" w:hAnsi="Corbel"/>
                <w:sz w:val="24"/>
                <w:szCs w:val="24"/>
              </w:rPr>
              <w:t xml:space="preserve">                             4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</w:tc>
      </w:tr>
      <w:tr w:rsidR="0039033F" w14:paraId="0B7C6BEA" w14:textId="77777777" w:rsidTr="003903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7" w14:textId="77777777" w:rsidR="0039033F" w:rsidRDefault="0039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7C6BE8" w14:textId="77777777" w:rsidR="0039033F" w:rsidRDefault="0039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9" w14:textId="77777777" w:rsidR="0039033F" w:rsidRDefault="00923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20 (1</w:t>
            </w:r>
            <w:r w:rsidR="0039033F">
              <w:rPr>
                <w:rFonts w:ascii="Corbel" w:hAnsi="Corbel"/>
                <w:sz w:val="24"/>
                <w:szCs w:val="24"/>
              </w:rPr>
              <w:t>8  godzin konsultacje,                   2 godziny udział w egzaminie)</w:t>
            </w:r>
          </w:p>
        </w:tc>
      </w:tr>
      <w:tr w:rsidR="0039033F" w14:paraId="0B7C6BED" w14:textId="77777777" w:rsidTr="003903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B" w14:textId="77777777" w:rsidR="0039033F" w:rsidRDefault="0039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C" w14:textId="77777777" w:rsidR="0039033F" w:rsidRDefault="00D1171D" w:rsidP="00923E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4</w:t>
            </w:r>
            <w:r w:rsidR="0039033F">
              <w:rPr>
                <w:rFonts w:ascii="Corbel" w:hAnsi="Corbel"/>
                <w:sz w:val="24"/>
                <w:szCs w:val="24"/>
              </w:rPr>
              <w:t>5 (przygotowanie do zajęć                 10 godzi</w:t>
            </w:r>
            <w:r w:rsidR="00923EDA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, przygotowanie do kolokwium -15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 god</w:t>
            </w:r>
            <w:r w:rsidR="00923EDA">
              <w:rPr>
                <w:rFonts w:ascii="Corbel" w:hAnsi="Corbel"/>
                <w:sz w:val="24"/>
                <w:szCs w:val="24"/>
              </w:rPr>
              <w:t>zin, przygotowanie do egzaminu 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 godzin </w:t>
            </w:r>
          </w:p>
        </w:tc>
      </w:tr>
      <w:tr w:rsidR="0039033F" w14:paraId="0B7C6BF0" w14:textId="77777777" w:rsidTr="003903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E" w14:textId="77777777" w:rsidR="0039033F" w:rsidRDefault="0039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EF" w14:textId="77777777" w:rsidR="0039033F" w:rsidRDefault="00390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1171D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125 </w:t>
            </w:r>
          </w:p>
        </w:tc>
      </w:tr>
      <w:tr w:rsidR="0039033F" w14:paraId="0B7C6BF3" w14:textId="77777777" w:rsidTr="0039033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F1" w14:textId="77777777" w:rsidR="0039033F" w:rsidRDefault="00390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6BF2" w14:textId="77777777" w:rsidR="0039033F" w:rsidRDefault="00D11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     5</w:t>
            </w:r>
          </w:p>
        </w:tc>
      </w:tr>
    </w:tbl>
    <w:p w14:paraId="0B7C6BF4" w14:textId="77777777" w:rsidR="0039033F" w:rsidRDefault="0039033F" w:rsidP="0039033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B7C6BF5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B7C6BF6" w14:textId="77777777" w:rsidR="0039033F" w:rsidRDefault="0039033F" w:rsidP="0039033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033F" w14:paraId="0B7C6BF9" w14:textId="77777777" w:rsidTr="0039033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F7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F8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-------------------------------------------</w:t>
            </w:r>
          </w:p>
        </w:tc>
      </w:tr>
      <w:tr w:rsidR="0039033F" w14:paraId="0B7C6BFC" w14:textId="77777777" w:rsidTr="0039033F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FA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BFB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------------------------------------------</w:t>
            </w:r>
          </w:p>
        </w:tc>
      </w:tr>
    </w:tbl>
    <w:p w14:paraId="0B7C6BFD" w14:textId="77777777" w:rsidR="0039033F" w:rsidRDefault="0039033F" w:rsidP="0039033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B7C6BFE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0B7C6BFF" w14:textId="77777777" w:rsidR="0039033F" w:rsidRDefault="0039033F" w:rsidP="0039033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033F" w14:paraId="0B7C6C06" w14:textId="77777777" w:rsidTr="0039033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6C00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0B7C6C01" w14:textId="77777777" w:rsidR="005E25E1" w:rsidRPr="005E25E1" w:rsidRDefault="005E25E1" w:rsidP="005E25E1">
            <w:pPr>
              <w:rPr>
                <w:rFonts w:asciiTheme="minorHAnsi" w:eastAsiaTheme="minorHAnsi" w:hAnsi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1 .R. Aleksandrowicz  - Nowy atlas anatomiczny Wyd. PZWL Warszawa 2004</w:t>
            </w:r>
          </w:p>
          <w:p w14:paraId="0B7C6C02" w14:textId="77777777" w:rsidR="0039033F" w:rsidRDefault="005E25E1" w:rsidP="005E25E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2.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 W. Sylwanowicz; Anatomia i fizjologia człowieka. PZWL Warszawa 1980.</w:t>
            </w:r>
          </w:p>
          <w:p w14:paraId="0B7C6C03" w14:textId="77777777" w:rsidR="0039033F" w:rsidRDefault="005E25E1">
            <w:pPr>
              <w:ind w:left="7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. W. Krechowiecki; Anatomia człowieka- zarys. PZWL Warszawa 2006 r. </w:t>
            </w:r>
          </w:p>
          <w:p w14:paraId="0B7C6C04" w14:textId="77777777" w:rsidR="0039033F" w:rsidRDefault="005E25E1">
            <w:pPr>
              <w:ind w:left="7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39033F">
              <w:rPr>
                <w:rFonts w:ascii="Corbel" w:hAnsi="Corbel"/>
                <w:sz w:val="24"/>
                <w:szCs w:val="24"/>
              </w:rPr>
              <w:t xml:space="preserve">. W. Heidegger; Atlas anatomii człowieka. PZWL Warszawa 2003 r. </w:t>
            </w:r>
          </w:p>
          <w:p w14:paraId="0B7C6C05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39033F" w14:paraId="0B7C6C0B" w14:textId="77777777" w:rsidTr="0039033F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6C07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0B7C6C08" w14:textId="77777777" w:rsidR="0039033F" w:rsidRDefault="0039033F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1.W. Woźniak; Anatomia człowieka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Elsevier  Urban &amp; Partner  Wrocław 2003, wyd.2</w:t>
            </w:r>
          </w:p>
          <w:p w14:paraId="0B7C6C09" w14:textId="77777777" w:rsidR="0039033F" w:rsidRDefault="0039033F">
            <w:pPr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2.Z. Rajchel; Anatomia człowieka – przewodnik  do ćwiczeń. Wrocław 1999-2000</w:t>
            </w:r>
          </w:p>
          <w:p w14:paraId="0B7C6C0A" w14:textId="77777777" w:rsidR="0039033F" w:rsidRDefault="0039033F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3. A. Bochenek ., M. Reicher - Anatomia Człowieka PZWL 2008</w:t>
            </w:r>
          </w:p>
        </w:tc>
      </w:tr>
    </w:tbl>
    <w:p w14:paraId="0B7C6C0C" w14:textId="77777777" w:rsidR="0039033F" w:rsidRDefault="0039033F" w:rsidP="0039033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B7C6C0D" w14:textId="77777777" w:rsidR="0039033F" w:rsidRDefault="0039033F" w:rsidP="0039033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B7C6C0F" w14:textId="6B2351D3" w:rsidR="0039033F" w:rsidRPr="00F21088" w:rsidRDefault="0039033F" w:rsidP="00F2108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39033F" w:rsidRPr="00F21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A1061" w14:textId="77777777" w:rsidR="009F3ECF" w:rsidRDefault="009F3ECF" w:rsidP="0039033F">
      <w:pPr>
        <w:spacing w:after="0" w:line="240" w:lineRule="auto"/>
      </w:pPr>
      <w:r>
        <w:separator/>
      </w:r>
    </w:p>
  </w:endnote>
  <w:endnote w:type="continuationSeparator" w:id="0">
    <w:p w14:paraId="3D466572" w14:textId="77777777" w:rsidR="009F3ECF" w:rsidRDefault="009F3ECF" w:rsidP="0039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41F6F" w14:textId="77777777" w:rsidR="009F3ECF" w:rsidRDefault="009F3ECF" w:rsidP="0039033F">
      <w:pPr>
        <w:spacing w:after="0" w:line="240" w:lineRule="auto"/>
      </w:pPr>
      <w:r>
        <w:separator/>
      </w:r>
    </w:p>
  </w:footnote>
  <w:footnote w:type="continuationSeparator" w:id="0">
    <w:p w14:paraId="7898CEAB" w14:textId="77777777" w:rsidR="009F3ECF" w:rsidRDefault="009F3ECF" w:rsidP="0039033F">
      <w:pPr>
        <w:spacing w:after="0" w:line="240" w:lineRule="auto"/>
      </w:pPr>
      <w:r>
        <w:continuationSeparator/>
      </w:r>
    </w:p>
  </w:footnote>
  <w:footnote w:id="1">
    <w:p w14:paraId="0B7C6C15" w14:textId="77777777" w:rsidR="00800B9F" w:rsidRDefault="00800B9F" w:rsidP="00800B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835"/>
    <w:rsid w:val="00004E1D"/>
    <w:rsid w:val="002175EC"/>
    <w:rsid w:val="002E1702"/>
    <w:rsid w:val="0039033F"/>
    <w:rsid w:val="005E25E1"/>
    <w:rsid w:val="006B37A7"/>
    <w:rsid w:val="006D076D"/>
    <w:rsid w:val="00703A86"/>
    <w:rsid w:val="00720B34"/>
    <w:rsid w:val="00732C79"/>
    <w:rsid w:val="0078271A"/>
    <w:rsid w:val="00793E5F"/>
    <w:rsid w:val="007A2ECE"/>
    <w:rsid w:val="00800B9F"/>
    <w:rsid w:val="00874311"/>
    <w:rsid w:val="008A1C64"/>
    <w:rsid w:val="008A76A5"/>
    <w:rsid w:val="00923EDA"/>
    <w:rsid w:val="009F3ECF"/>
    <w:rsid w:val="00A0491B"/>
    <w:rsid w:val="00B054BF"/>
    <w:rsid w:val="00B058F6"/>
    <w:rsid w:val="00BF1835"/>
    <w:rsid w:val="00C477F2"/>
    <w:rsid w:val="00D025C0"/>
    <w:rsid w:val="00D1171D"/>
    <w:rsid w:val="00E625B1"/>
    <w:rsid w:val="00E730F9"/>
    <w:rsid w:val="00F2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6ADB"/>
  <w15:chartTrackingRefBased/>
  <w15:docId w15:val="{9C40E435-AEE8-426D-AD4D-1A42A568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3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3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33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39033F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9033F"/>
    <w:pPr>
      <w:ind w:left="720"/>
      <w:contextualSpacing/>
    </w:pPr>
  </w:style>
  <w:style w:type="paragraph" w:customStyle="1" w:styleId="Punktygwne">
    <w:name w:val="Punkty główne"/>
    <w:basedOn w:val="Normalny"/>
    <w:rsid w:val="0039033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033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033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033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9033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033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033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9033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03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03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D429D-E24B-49AD-91A9-1A398A797C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42C64A-7F09-42DC-8DB7-0F6D4183AB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DCA071-72DD-4B18-B82D-A8BC0D07A6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885CD8-84FA-4EF9-84FF-F2E746852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1402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Justyna GW</cp:lastModifiedBy>
  <cp:revision>20</cp:revision>
  <dcterms:created xsi:type="dcterms:W3CDTF">2020-05-26T08:57:00Z</dcterms:created>
  <dcterms:modified xsi:type="dcterms:W3CDTF">2020-11-14T08:44:00Z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