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6DEE0" w14:textId="77777777" w:rsidR="006E5D65" w:rsidRPr="00D651C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651C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651C5">
        <w:rPr>
          <w:rFonts w:ascii="Corbel" w:hAnsi="Corbel"/>
          <w:b/>
          <w:bCs/>
          <w:sz w:val="24"/>
          <w:szCs w:val="24"/>
        </w:rPr>
        <w:tab/>
      </w:r>
      <w:r w:rsidR="00CD6897" w:rsidRPr="00D651C5">
        <w:rPr>
          <w:rFonts w:ascii="Corbel" w:hAnsi="Corbel"/>
          <w:b/>
          <w:bCs/>
          <w:sz w:val="24"/>
          <w:szCs w:val="24"/>
        </w:rPr>
        <w:tab/>
      </w:r>
      <w:r w:rsidR="00CD6897" w:rsidRPr="00D651C5">
        <w:rPr>
          <w:rFonts w:ascii="Corbel" w:hAnsi="Corbel"/>
          <w:b/>
          <w:bCs/>
          <w:sz w:val="24"/>
          <w:szCs w:val="24"/>
        </w:rPr>
        <w:tab/>
      </w:r>
      <w:r w:rsidR="00CD6897" w:rsidRPr="00D651C5">
        <w:rPr>
          <w:rFonts w:ascii="Corbel" w:hAnsi="Corbel"/>
          <w:b/>
          <w:bCs/>
          <w:sz w:val="24"/>
          <w:szCs w:val="24"/>
        </w:rPr>
        <w:tab/>
      </w:r>
      <w:r w:rsidR="00CD6897" w:rsidRPr="00D651C5">
        <w:rPr>
          <w:rFonts w:ascii="Corbel" w:hAnsi="Corbel"/>
          <w:b/>
          <w:bCs/>
          <w:sz w:val="24"/>
          <w:szCs w:val="24"/>
        </w:rPr>
        <w:tab/>
      </w:r>
      <w:r w:rsidR="00CD6897" w:rsidRPr="00D651C5">
        <w:rPr>
          <w:rFonts w:ascii="Corbel" w:hAnsi="Corbel"/>
          <w:b/>
          <w:bCs/>
          <w:sz w:val="24"/>
          <w:szCs w:val="24"/>
        </w:rPr>
        <w:tab/>
      </w:r>
      <w:r w:rsidR="00D8678B" w:rsidRPr="00D651C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651C5">
        <w:rPr>
          <w:rFonts w:ascii="Corbel" w:hAnsi="Corbel"/>
          <w:bCs/>
          <w:i/>
          <w:sz w:val="24"/>
          <w:szCs w:val="24"/>
        </w:rPr>
        <w:t>1.5</w:t>
      </w:r>
      <w:r w:rsidR="00D8678B" w:rsidRPr="00D651C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651C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651C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651C5">
        <w:rPr>
          <w:rFonts w:ascii="Corbel" w:hAnsi="Corbel"/>
          <w:bCs/>
          <w:i/>
          <w:sz w:val="24"/>
          <w:szCs w:val="24"/>
        </w:rPr>
        <w:t>12/2019</w:t>
      </w:r>
    </w:p>
    <w:p w14:paraId="1910EE13" w14:textId="77777777" w:rsidR="0085747A" w:rsidRPr="00D651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51C5">
        <w:rPr>
          <w:rFonts w:ascii="Corbel" w:hAnsi="Corbel"/>
          <w:b/>
          <w:smallCaps/>
          <w:sz w:val="24"/>
          <w:szCs w:val="24"/>
        </w:rPr>
        <w:t>SYLABUS</w:t>
      </w:r>
    </w:p>
    <w:p w14:paraId="398A194F" w14:textId="2FE6DEF8" w:rsidR="0085747A" w:rsidRPr="00D651C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51C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651C5">
        <w:rPr>
          <w:rFonts w:ascii="Corbel" w:hAnsi="Corbel"/>
          <w:b/>
          <w:smallCaps/>
          <w:sz w:val="24"/>
          <w:szCs w:val="24"/>
        </w:rPr>
        <w:t xml:space="preserve"> </w:t>
      </w:r>
      <w:r w:rsidR="00811873" w:rsidRPr="00D651C5">
        <w:rPr>
          <w:rFonts w:ascii="Corbel" w:hAnsi="Corbel"/>
          <w:i/>
          <w:smallCaps/>
          <w:sz w:val="24"/>
          <w:szCs w:val="24"/>
        </w:rPr>
        <w:t>2020/2021- 2022/2023</w:t>
      </w:r>
    </w:p>
    <w:p w14:paraId="01F9AD57" w14:textId="77777777" w:rsidR="0085747A" w:rsidRPr="00D651C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651C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651C5">
        <w:rPr>
          <w:rFonts w:ascii="Corbel" w:hAnsi="Corbel"/>
          <w:i/>
          <w:sz w:val="24"/>
          <w:szCs w:val="24"/>
        </w:rPr>
        <w:t>(skrajne daty</w:t>
      </w:r>
      <w:r w:rsidR="0085747A" w:rsidRPr="00D651C5">
        <w:rPr>
          <w:rFonts w:ascii="Corbel" w:hAnsi="Corbel"/>
          <w:sz w:val="24"/>
          <w:szCs w:val="24"/>
        </w:rPr>
        <w:t>)</w:t>
      </w:r>
    </w:p>
    <w:p w14:paraId="627B9A93" w14:textId="77777777" w:rsidR="00445970" w:rsidRPr="00D651C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651C5">
        <w:rPr>
          <w:rFonts w:ascii="Corbel" w:hAnsi="Corbel"/>
          <w:sz w:val="24"/>
          <w:szCs w:val="24"/>
        </w:rPr>
        <w:tab/>
      </w:r>
      <w:r w:rsidRPr="00D651C5">
        <w:rPr>
          <w:rFonts w:ascii="Corbel" w:hAnsi="Corbel"/>
          <w:sz w:val="24"/>
          <w:szCs w:val="24"/>
        </w:rPr>
        <w:tab/>
      </w:r>
      <w:r w:rsidRPr="00D651C5">
        <w:rPr>
          <w:rFonts w:ascii="Corbel" w:hAnsi="Corbel"/>
          <w:sz w:val="24"/>
          <w:szCs w:val="24"/>
        </w:rPr>
        <w:tab/>
      </w:r>
      <w:r w:rsidRPr="00D651C5">
        <w:rPr>
          <w:rFonts w:ascii="Corbel" w:hAnsi="Corbel"/>
          <w:sz w:val="24"/>
          <w:szCs w:val="24"/>
        </w:rPr>
        <w:tab/>
        <w:t>R</w:t>
      </w:r>
      <w:r w:rsidR="008550F7" w:rsidRPr="00D651C5">
        <w:rPr>
          <w:rFonts w:ascii="Corbel" w:hAnsi="Corbel"/>
          <w:sz w:val="24"/>
          <w:szCs w:val="24"/>
        </w:rPr>
        <w:t>ok akademicki   2021/2022</w:t>
      </w:r>
    </w:p>
    <w:p w14:paraId="3AE5ED8B" w14:textId="77777777" w:rsidR="0085747A" w:rsidRPr="00D651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6CCCF" w14:textId="77777777" w:rsidR="0085747A" w:rsidRPr="00D651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51C5">
        <w:rPr>
          <w:rFonts w:ascii="Corbel" w:hAnsi="Corbel"/>
          <w:szCs w:val="24"/>
        </w:rPr>
        <w:t xml:space="preserve">1. </w:t>
      </w:r>
      <w:r w:rsidR="0085747A" w:rsidRPr="00D651C5">
        <w:rPr>
          <w:rFonts w:ascii="Corbel" w:hAnsi="Corbel"/>
          <w:szCs w:val="24"/>
        </w:rPr>
        <w:t xml:space="preserve">Podstawowe </w:t>
      </w:r>
      <w:r w:rsidR="00445970" w:rsidRPr="00D651C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651C5" w14:paraId="0FBF2F16" w14:textId="77777777" w:rsidTr="00B819C8">
        <w:tc>
          <w:tcPr>
            <w:tcW w:w="2694" w:type="dxa"/>
            <w:vAlign w:val="center"/>
          </w:tcPr>
          <w:p w14:paraId="487BD679" w14:textId="77777777" w:rsidR="0085747A" w:rsidRPr="00D651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FBF6A" w14:textId="77777777" w:rsidR="0085747A" w:rsidRPr="00D651C5" w:rsidRDefault="001625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Obóz letni </w:t>
            </w:r>
          </w:p>
        </w:tc>
      </w:tr>
      <w:tr w:rsidR="0085747A" w:rsidRPr="00D651C5" w14:paraId="2C5B2AEC" w14:textId="77777777" w:rsidTr="00B819C8">
        <w:tc>
          <w:tcPr>
            <w:tcW w:w="2694" w:type="dxa"/>
            <w:vAlign w:val="center"/>
          </w:tcPr>
          <w:p w14:paraId="347E0FD9" w14:textId="77777777" w:rsidR="0085747A" w:rsidRPr="00D651C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651C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32BBCA" w14:textId="77777777" w:rsidR="0085747A" w:rsidRPr="00D651C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651C5" w14:paraId="2B380860" w14:textId="77777777" w:rsidTr="00B819C8">
        <w:tc>
          <w:tcPr>
            <w:tcW w:w="2694" w:type="dxa"/>
            <w:vAlign w:val="center"/>
          </w:tcPr>
          <w:p w14:paraId="408A60D9" w14:textId="77777777" w:rsidR="0085747A" w:rsidRPr="00D651C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651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B238C1" w14:textId="77777777" w:rsidR="0085747A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85747A" w:rsidRPr="00D651C5" w14:paraId="6FEE36F7" w14:textId="77777777" w:rsidTr="00B819C8">
        <w:tc>
          <w:tcPr>
            <w:tcW w:w="2694" w:type="dxa"/>
            <w:vAlign w:val="center"/>
          </w:tcPr>
          <w:p w14:paraId="1FA61090" w14:textId="77777777" w:rsidR="0085747A" w:rsidRPr="00D651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D614F1" w14:textId="77777777" w:rsidR="0085747A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85747A" w:rsidRPr="00D651C5" w14:paraId="0512E877" w14:textId="77777777" w:rsidTr="00B819C8">
        <w:tc>
          <w:tcPr>
            <w:tcW w:w="2694" w:type="dxa"/>
            <w:vAlign w:val="center"/>
          </w:tcPr>
          <w:p w14:paraId="20BFA4A2" w14:textId="77777777" w:rsidR="0085747A" w:rsidRPr="00D651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31B9AEA" w14:textId="77777777" w:rsidR="0085747A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D651C5" w14:paraId="3AB1770D" w14:textId="77777777" w:rsidTr="00B819C8">
        <w:tc>
          <w:tcPr>
            <w:tcW w:w="2694" w:type="dxa"/>
            <w:vAlign w:val="center"/>
          </w:tcPr>
          <w:p w14:paraId="416CCE9C" w14:textId="77777777" w:rsidR="0085747A" w:rsidRPr="00D651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F050D" w14:textId="77777777" w:rsidR="0085747A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Studia pierwszego stopnia </w:t>
            </w:r>
          </w:p>
        </w:tc>
      </w:tr>
      <w:tr w:rsidR="0085747A" w:rsidRPr="00D651C5" w14:paraId="3D34C731" w14:textId="77777777" w:rsidTr="00B819C8">
        <w:tc>
          <w:tcPr>
            <w:tcW w:w="2694" w:type="dxa"/>
            <w:vAlign w:val="center"/>
          </w:tcPr>
          <w:p w14:paraId="4530F175" w14:textId="77777777" w:rsidR="0085747A" w:rsidRPr="00D651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ABF724" w14:textId="77777777" w:rsidR="0085747A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651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651C5" w14:paraId="36C91437" w14:textId="77777777" w:rsidTr="00B819C8">
        <w:tc>
          <w:tcPr>
            <w:tcW w:w="2694" w:type="dxa"/>
            <w:vAlign w:val="center"/>
          </w:tcPr>
          <w:p w14:paraId="2CCA759A" w14:textId="77777777" w:rsidR="0085747A" w:rsidRPr="00D651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0E5468" w14:textId="77777777" w:rsidR="0085747A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651C5" w14:paraId="1DB451B1" w14:textId="77777777" w:rsidTr="00B819C8">
        <w:tc>
          <w:tcPr>
            <w:tcW w:w="2694" w:type="dxa"/>
            <w:vAlign w:val="center"/>
          </w:tcPr>
          <w:p w14:paraId="5B195453" w14:textId="77777777" w:rsidR="0085747A" w:rsidRPr="00D651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651C5">
              <w:rPr>
                <w:rFonts w:ascii="Corbel" w:hAnsi="Corbel"/>
                <w:sz w:val="24"/>
                <w:szCs w:val="24"/>
              </w:rPr>
              <w:t>/y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5C4E5E4" w14:textId="77777777" w:rsidR="0085747A" w:rsidRPr="00D651C5" w:rsidRDefault="001625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>Rok 1 semestr II</w:t>
            </w:r>
          </w:p>
        </w:tc>
      </w:tr>
      <w:tr w:rsidR="0085747A" w:rsidRPr="00D651C5" w14:paraId="345475AB" w14:textId="77777777" w:rsidTr="00B819C8">
        <w:tc>
          <w:tcPr>
            <w:tcW w:w="2694" w:type="dxa"/>
            <w:vAlign w:val="center"/>
          </w:tcPr>
          <w:p w14:paraId="29AEC280" w14:textId="77777777" w:rsidR="0085747A" w:rsidRPr="00D651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68821E" w14:textId="77777777" w:rsidR="0085747A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Przedmiot kierunkowy do wyboru </w:t>
            </w:r>
          </w:p>
        </w:tc>
      </w:tr>
      <w:tr w:rsidR="00923D7D" w:rsidRPr="00D651C5" w14:paraId="3C95329E" w14:textId="77777777" w:rsidTr="00B819C8">
        <w:tc>
          <w:tcPr>
            <w:tcW w:w="2694" w:type="dxa"/>
            <w:vAlign w:val="center"/>
          </w:tcPr>
          <w:p w14:paraId="2732E083" w14:textId="77777777" w:rsidR="00923D7D" w:rsidRPr="00D651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DBCEB0" w14:textId="77777777" w:rsidR="00923D7D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651C5" w14:paraId="4C0CB0C6" w14:textId="77777777" w:rsidTr="00B819C8">
        <w:tc>
          <w:tcPr>
            <w:tcW w:w="2694" w:type="dxa"/>
            <w:vAlign w:val="center"/>
          </w:tcPr>
          <w:p w14:paraId="42C3BAD4" w14:textId="77777777" w:rsidR="0085747A" w:rsidRPr="00D651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E33247" w14:textId="77777777" w:rsidR="0085747A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Dr hab. prof. UR Sławomir Drozd </w:t>
            </w:r>
          </w:p>
        </w:tc>
      </w:tr>
      <w:tr w:rsidR="0085747A" w:rsidRPr="00D651C5" w14:paraId="0A474A81" w14:textId="77777777" w:rsidTr="00B819C8">
        <w:tc>
          <w:tcPr>
            <w:tcW w:w="2694" w:type="dxa"/>
            <w:vAlign w:val="center"/>
          </w:tcPr>
          <w:p w14:paraId="1DE673C0" w14:textId="77777777" w:rsidR="0085747A" w:rsidRPr="00D651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F33BBB" w14:textId="77777777" w:rsidR="0085747A" w:rsidRPr="00D651C5" w:rsidRDefault="008550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Dr Marian Rzepko, </w:t>
            </w:r>
            <w:proofErr w:type="spellStart"/>
            <w:r w:rsidRPr="00D651C5"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. Zbigniew Barabasz, Prof. Jan </w:t>
            </w:r>
            <w:proofErr w:type="spellStart"/>
            <w:r w:rsidRPr="00D651C5">
              <w:rPr>
                <w:rFonts w:ascii="Corbel" w:hAnsi="Corbel"/>
                <w:b w:val="0"/>
                <w:sz w:val="24"/>
                <w:szCs w:val="24"/>
              </w:rPr>
              <w:t>Junger</w:t>
            </w:r>
            <w:proofErr w:type="spellEnd"/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Pr="00D651C5"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 Emilian </w:t>
            </w:r>
            <w:proofErr w:type="spellStart"/>
            <w:r w:rsidRPr="00D651C5">
              <w:rPr>
                <w:rFonts w:ascii="Corbel" w:hAnsi="Corbel"/>
                <w:b w:val="0"/>
                <w:sz w:val="24"/>
                <w:szCs w:val="24"/>
              </w:rPr>
              <w:t>Zadarko</w:t>
            </w:r>
            <w:proofErr w:type="spellEnd"/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, dr Robert Czaja, dr Rafał Kołodziej, dr Janusz </w:t>
            </w:r>
            <w:proofErr w:type="spellStart"/>
            <w:r w:rsidRPr="00D651C5">
              <w:rPr>
                <w:rFonts w:ascii="Corbel" w:hAnsi="Corbel"/>
                <w:b w:val="0"/>
                <w:sz w:val="24"/>
                <w:szCs w:val="24"/>
              </w:rPr>
              <w:t>Zielinski</w:t>
            </w:r>
            <w:proofErr w:type="spellEnd"/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79293D" w:rsidRPr="00D651C5">
              <w:rPr>
                <w:rFonts w:ascii="Corbel" w:hAnsi="Corbel"/>
                <w:b w:val="0"/>
                <w:sz w:val="24"/>
                <w:szCs w:val="24"/>
              </w:rPr>
              <w:t xml:space="preserve">dr Paweł Ostrowski, dr Bartłomiej Czarnota, dr Piotr Matłosz, dr Gabriel Szajna, dr Dagmara Sądecka, mgr Łukasz Godek </w:t>
            </w:r>
          </w:p>
        </w:tc>
      </w:tr>
    </w:tbl>
    <w:p w14:paraId="6C01FAF9" w14:textId="77777777" w:rsidR="0085747A" w:rsidRPr="00D651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51C5">
        <w:rPr>
          <w:rFonts w:ascii="Corbel" w:hAnsi="Corbel"/>
          <w:sz w:val="24"/>
          <w:szCs w:val="24"/>
        </w:rPr>
        <w:t xml:space="preserve">* </w:t>
      </w:r>
      <w:r w:rsidRPr="00D651C5">
        <w:rPr>
          <w:rFonts w:ascii="Corbel" w:hAnsi="Corbel"/>
          <w:i/>
          <w:sz w:val="24"/>
          <w:szCs w:val="24"/>
        </w:rPr>
        <w:t>-</w:t>
      </w:r>
      <w:r w:rsidR="00B90885" w:rsidRPr="00D651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51C5">
        <w:rPr>
          <w:rFonts w:ascii="Corbel" w:hAnsi="Corbel"/>
          <w:b w:val="0"/>
          <w:sz w:val="24"/>
          <w:szCs w:val="24"/>
        </w:rPr>
        <w:t>e,</w:t>
      </w:r>
      <w:r w:rsidRPr="00D651C5">
        <w:rPr>
          <w:rFonts w:ascii="Corbel" w:hAnsi="Corbel"/>
          <w:i/>
          <w:sz w:val="24"/>
          <w:szCs w:val="24"/>
        </w:rPr>
        <w:t xml:space="preserve"> </w:t>
      </w:r>
      <w:r w:rsidRPr="00D651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51C5">
        <w:rPr>
          <w:rFonts w:ascii="Corbel" w:hAnsi="Corbel"/>
          <w:b w:val="0"/>
          <w:i/>
          <w:sz w:val="24"/>
          <w:szCs w:val="24"/>
        </w:rPr>
        <w:t>w Jednostce</w:t>
      </w:r>
    </w:p>
    <w:p w14:paraId="23060092" w14:textId="77777777" w:rsidR="00923D7D" w:rsidRPr="00D651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85099E9" w14:textId="77777777" w:rsidR="0085747A" w:rsidRPr="00D651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51C5">
        <w:rPr>
          <w:rFonts w:ascii="Corbel" w:hAnsi="Corbel"/>
          <w:sz w:val="24"/>
          <w:szCs w:val="24"/>
        </w:rPr>
        <w:t>1.</w:t>
      </w:r>
      <w:r w:rsidR="00E22FBC" w:rsidRPr="00D651C5">
        <w:rPr>
          <w:rFonts w:ascii="Corbel" w:hAnsi="Corbel"/>
          <w:sz w:val="24"/>
          <w:szCs w:val="24"/>
        </w:rPr>
        <w:t>1</w:t>
      </w:r>
      <w:r w:rsidRPr="00D651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2D5451" w14:textId="77777777" w:rsidR="00923D7D" w:rsidRPr="00D651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651C5" w14:paraId="50F73723" w14:textId="77777777" w:rsidTr="0016250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64A4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51C5">
              <w:rPr>
                <w:rFonts w:ascii="Corbel" w:hAnsi="Corbel"/>
                <w:szCs w:val="24"/>
              </w:rPr>
              <w:t>Semestr</w:t>
            </w:r>
          </w:p>
          <w:p w14:paraId="6A09D0C6" w14:textId="77777777" w:rsidR="00015B8F" w:rsidRPr="00D651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51C5">
              <w:rPr>
                <w:rFonts w:ascii="Corbel" w:hAnsi="Corbel"/>
                <w:szCs w:val="24"/>
              </w:rPr>
              <w:t>(</w:t>
            </w:r>
            <w:r w:rsidR="00363F78" w:rsidRPr="00D651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B3D09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51C5">
              <w:rPr>
                <w:rFonts w:ascii="Corbel" w:hAnsi="Corbel"/>
                <w:szCs w:val="24"/>
              </w:rPr>
              <w:t>Wykł</w:t>
            </w:r>
            <w:proofErr w:type="spellEnd"/>
            <w:r w:rsidRPr="00D651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3478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51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6D442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51C5">
              <w:rPr>
                <w:rFonts w:ascii="Corbel" w:hAnsi="Corbel"/>
                <w:szCs w:val="24"/>
              </w:rPr>
              <w:t>Konw</w:t>
            </w:r>
            <w:proofErr w:type="spellEnd"/>
            <w:r w:rsidRPr="00D651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9BAC5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51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0CC1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51C5">
              <w:rPr>
                <w:rFonts w:ascii="Corbel" w:hAnsi="Corbel"/>
                <w:szCs w:val="24"/>
              </w:rPr>
              <w:t>Sem</w:t>
            </w:r>
            <w:proofErr w:type="spellEnd"/>
            <w:r w:rsidRPr="00D651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92540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51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D9A0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51C5">
              <w:rPr>
                <w:rFonts w:ascii="Corbel" w:hAnsi="Corbel"/>
                <w:szCs w:val="24"/>
              </w:rPr>
              <w:t>Prakt</w:t>
            </w:r>
            <w:proofErr w:type="spellEnd"/>
            <w:r w:rsidRPr="00D651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78CA5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51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B4E49" w14:textId="77777777" w:rsidR="00015B8F" w:rsidRPr="00D651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51C5">
              <w:rPr>
                <w:rFonts w:ascii="Corbel" w:hAnsi="Corbel"/>
                <w:b/>
                <w:szCs w:val="24"/>
              </w:rPr>
              <w:t>Liczba pkt</w:t>
            </w:r>
            <w:r w:rsidR="00B90885" w:rsidRPr="00D651C5">
              <w:rPr>
                <w:rFonts w:ascii="Corbel" w:hAnsi="Corbel"/>
                <w:b/>
                <w:szCs w:val="24"/>
              </w:rPr>
              <w:t>.</w:t>
            </w:r>
            <w:r w:rsidRPr="00D651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651C5" w14:paraId="3227CE4F" w14:textId="77777777" w:rsidTr="0016250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13DB" w14:textId="77777777" w:rsidR="00015B8F" w:rsidRPr="00D651C5" w:rsidRDefault="00162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7FBE" w14:textId="77777777" w:rsidR="00015B8F" w:rsidRPr="00D651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64EE" w14:textId="77777777" w:rsidR="00015B8F" w:rsidRPr="00D651C5" w:rsidRDefault="0016250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CE2F" w14:textId="77777777" w:rsidR="00015B8F" w:rsidRPr="00D651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C51B" w14:textId="77777777" w:rsidR="00015B8F" w:rsidRPr="00D651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6317" w14:textId="77777777" w:rsidR="00015B8F" w:rsidRPr="00D651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51BB" w14:textId="77777777" w:rsidR="00015B8F" w:rsidRPr="00D651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4DD2" w14:textId="77777777" w:rsidR="00015B8F" w:rsidRPr="00D651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57CB" w14:textId="77777777" w:rsidR="00015B8F" w:rsidRPr="00D651C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CCCE" w14:textId="2EE8685B" w:rsidR="00015B8F" w:rsidRPr="00D651C5" w:rsidRDefault="007407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C226D83" w14:textId="77777777" w:rsidR="00923D7D" w:rsidRPr="00D651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D01901" w14:textId="77777777" w:rsidR="00923D7D" w:rsidRPr="00D651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5BE9BF" w14:textId="77777777" w:rsidR="0085747A" w:rsidRPr="00D651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51C5">
        <w:rPr>
          <w:rFonts w:ascii="Corbel" w:hAnsi="Corbel"/>
          <w:smallCaps w:val="0"/>
          <w:szCs w:val="24"/>
        </w:rPr>
        <w:t>1.</w:t>
      </w:r>
      <w:r w:rsidR="00E22FBC" w:rsidRPr="00D651C5">
        <w:rPr>
          <w:rFonts w:ascii="Corbel" w:hAnsi="Corbel"/>
          <w:smallCaps w:val="0"/>
          <w:szCs w:val="24"/>
        </w:rPr>
        <w:t>2</w:t>
      </w:r>
      <w:r w:rsidR="00F83B28" w:rsidRPr="00D651C5">
        <w:rPr>
          <w:rFonts w:ascii="Corbel" w:hAnsi="Corbel"/>
          <w:smallCaps w:val="0"/>
          <w:szCs w:val="24"/>
        </w:rPr>
        <w:t>.</w:t>
      </w:r>
      <w:r w:rsidR="00F83B28" w:rsidRPr="00D651C5">
        <w:rPr>
          <w:rFonts w:ascii="Corbel" w:hAnsi="Corbel"/>
          <w:smallCaps w:val="0"/>
          <w:szCs w:val="24"/>
        </w:rPr>
        <w:tab/>
      </w:r>
      <w:r w:rsidRPr="00D651C5">
        <w:rPr>
          <w:rFonts w:ascii="Corbel" w:hAnsi="Corbel"/>
          <w:smallCaps w:val="0"/>
          <w:szCs w:val="24"/>
        </w:rPr>
        <w:t xml:space="preserve">Sposób realizacji zajęć  </w:t>
      </w:r>
    </w:p>
    <w:p w14:paraId="0A230893" w14:textId="77777777" w:rsidR="0085747A" w:rsidRPr="00D651C5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651C5">
        <w:rPr>
          <w:rFonts w:ascii="Segoe UI Symbol" w:eastAsia="MS Gothic" w:hAnsi="Segoe UI Symbol" w:cs="Segoe UI Symbol"/>
          <w:szCs w:val="24"/>
          <w:u w:val="single"/>
        </w:rPr>
        <w:t>☐</w:t>
      </w:r>
      <w:r w:rsidRPr="00D651C5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D0CAE1D" w14:textId="77777777" w:rsidR="0085747A" w:rsidRPr="00D651C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51C5">
        <w:rPr>
          <w:rFonts w:ascii="Segoe UI Symbol" w:eastAsia="MS Gothic" w:hAnsi="Segoe UI Symbol" w:cs="Segoe UI Symbol"/>
          <w:b w:val="0"/>
          <w:szCs w:val="24"/>
        </w:rPr>
        <w:t>☐</w:t>
      </w:r>
      <w:r w:rsidRPr="00D651C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A809002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219822" w14:textId="77777777" w:rsidR="00E22FBC" w:rsidRPr="00D651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651C5">
        <w:rPr>
          <w:rFonts w:ascii="Corbel" w:hAnsi="Corbel"/>
          <w:smallCaps w:val="0"/>
          <w:szCs w:val="24"/>
        </w:rPr>
        <w:t xml:space="preserve">1.3 </w:t>
      </w:r>
      <w:r w:rsidR="00F83B28" w:rsidRPr="00D651C5">
        <w:rPr>
          <w:rFonts w:ascii="Corbel" w:hAnsi="Corbel"/>
          <w:smallCaps w:val="0"/>
          <w:szCs w:val="24"/>
        </w:rPr>
        <w:tab/>
      </w:r>
      <w:r w:rsidRPr="00D651C5">
        <w:rPr>
          <w:rFonts w:ascii="Corbel" w:hAnsi="Corbel"/>
          <w:smallCaps w:val="0"/>
          <w:szCs w:val="24"/>
        </w:rPr>
        <w:t>For</w:t>
      </w:r>
      <w:r w:rsidR="00445970" w:rsidRPr="00D651C5">
        <w:rPr>
          <w:rFonts w:ascii="Corbel" w:hAnsi="Corbel"/>
          <w:smallCaps w:val="0"/>
          <w:szCs w:val="24"/>
        </w:rPr>
        <w:t xml:space="preserve">ma zaliczenia przedmiotu </w:t>
      </w:r>
      <w:r w:rsidRPr="00D651C5">
        <w:rPr>
          <w:rFonts w:ascii="Corbel" w:hAnsi="Corbel"/>
          <w:smallCaps w:val="0"/>
          <w:szCs w:val="24"/>
        </w:rPr>
        <w:t xml:space="preserve"> (z toku) </w:t>
      </w:r>
      <w:r w:rsidRPr="00D651C5">
        <w:rPr>
          <w:rFonts w:ascii="Corbel" w:hAnsi="Corbel"/>
          <w:b w:val="0"/>
          <w:smallCaps w:val="0"/>
          <w:szCs w:val="24"/>
        </w:rPr>
        <w:t xml:space="preserve">(egzamin, </w:t>
      </w:r>
      <w:r w:rsidRPr="00D651C5">
        <w:rPr>
          <w:rFonts w:ascii="Corbel" w:hAnsi="Corbel"/>
          <w:smallCaps w:val="0"/>
          <w:szCs w:val="24"/>
          <w:u w:val="single"/>
        </w:rPr>
        <w:t>zaliczenie z oceną</w:t>
      </w:r>
      <w:r w:rsidRPr="00D651C5">
        <w:rPr>
          <w:rFonts w:ascii="Corbel" w:hAnsi="Corbel"/>
          <w:b w:val="0"/>
          <w:smallCaps w:val="0"/>
          <w:szCs w:val="24"/>
          <w:u w:val="single"/>
        </w:rPr>
        <w:t>,</w:t>
      </w:r>
      <w:r w:rsidRPr="00D651C5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60D63068" w14:textId="77777777" w:rsidR="00F57760" w:rsidRPr="00D651C5" w:rsidRDefault="00F5776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40C00BE" w14:textId="77777777" w:rsidR="009C54AE" w:rsidRPr="00D651C5" w:rsidRDefault="00465C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651C5">
        <w:rPr>
          <w:rFonts w:ascii="Corbel" w:hAnsi="Corbel"/>
          <w:b w:val="0"/>
          <w:szCs w:val="24"/>
        </w:rPr>
        <w:br/>
      </w:r>
    </w:p>
    <w:p w14:paraId="2B852F46" w14:textId="77777777" w:rsidR="00465CD5" w:rsidRPr="00D651C5" w:rsidRDefault="00465CD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735763" w14:textId="77777777" w:rsidR="00E960BB" w:rsidRPr="00D651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EC4B53" w14:textId="77777777" w:rsidR="00E960BB" w:rsidRPr="00D651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51C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51C5" w14:paraId="2A1EB2EA" w14:textId="77777777" w:rsidTr="00745302">
        <w:tc>
          <w:tcPr>
            <w:tcW w:w="9670" w:type="dxa"/>
          </w:tcPr>
          <w:p w14:paraId="6212B19A" w14:textId="77777777" w:rsidR="00D61E99" w:rsidRPr="00D651C5" w:rsidRDefault="00D61E9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Warunkiem wstępnym do uczestnictwa w zajęciach</w:t>
            </w:r>
            <w:r w:rsidR="00162509" w:rsidRPr="00D6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semestrze drugim </w:t>
            </w:r>
            <w:r w:rsidRPr="00D6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jest z</w:t>
            </w:r>
            <w:r w:rsidR="00162509" w:rsidRPr="00D6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najomość zabaw i gier ruchowych, kwalifikowanej pierwszej pomocy, pływania </w:t>
            </w:r>
          </w:p>
          <w:p w14:paraId="023443EE" w14:textId="77777777" w:rsidR="0085747A" w:rsidRPr="00D651C5" w:rsidRDefault="0085747A" w:rsidP="0016250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6C2905A" w14:textId="77777777" w:rsidR="00153C41" w:rsidRPr="00D651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28B945" w14:textId="77777777" w:rsidR="0085747A" w:rsidRPr="00D651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51C5">
        <w:rPr>
          <w:rFonts w:ascii="Corbel" w:hAnsi="Corbel"/>
          <w:szCs w:val="24"/>
        </w:rPr>
        <w:t>3.</w:t>
      </w:r>
      <w:r w:rsidR="0085747A" w:rsidRPr="00D651C5">
        <w:rPr>
          <w:rFonts w:ascii="Corbel" w:hAnsi="Corbel"/>
          <w:szCs w:val="24"/>
        </w:rPr>
        <w:t xml:space="preserve"> </w:t>
      </w:r>
      <w:r w:rsidR="00A84C85" w:rsidRPr="00D651C5">
        <w:rPr>
          <w:rFonts w:ascii="Corbel" w:hAnsi="Corbel"/>
          <w:szCs w:val="24"/>
        </w:rPr>
        <w:t>cele, efekty uczenia się</w:t>
      </w:r>
      <w:r w:rsidR="0085747A" w:rsidRPr="00D651C5">
        <w:rPr>
          <w:rFonts w:ascii="Corbel" w:hAnsi="Corbel"/>
          <w:szCs w:val="24"/>
        </w:rPr>
        <w:t xml:space="preserve"> , treści Programowe i stosowane metody Dydaktyczne</w:t>
      </w:r>
    </w:p>
    <w:p w14:paraId="32584730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FBBF9" w14:textId="77777777" w:rsidR="0085747A" w:rsidRPr="00D651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651C5">
        <w:rPr>
          <w:rFonts w:ascii="Corbel" w:hAnsi="Corbel"/>
          <w:sz w:val="24"/>
          <w:szCs w:val="24"/>
        </w:rPr>
        <w:t xml:space="preserve">3.1 </w:t>
      </w:r>
      <w:r w:rsidR="00C05F44" w:rsidRPr="00D651C5">
        <w:rPr>
          <w:rFonts w:ascii="Corbel" w:hAnsi="Corbel"/>
          <w:sz w:val="24"/>
          <w:szCs w:val="24"/>
        </w:rPr>
        <w:t>Cele przedmiotu</w:t>
      </w:r>
    </w:p>
    <w:p w14:paraId="13CB40DC" w14:textId="77777777" w:rsidR="00F83B28" w:rsidRPr="00D651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651C5" w14:paraId="1EDFCC85" w14:textId="77777777" w:rsidTr="00923D7D">
        <w:tc>
          <w:tcPr>
            <w:tcW w:w="851" w:type="dxa"/>
            <w:vAlign w:val="center"/>
          </w:tcPr>
          <w:p w14:paraId="77840612" w14:textId="77777777" w:rsidR="0085747A" w:rsidRPr="00D651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E9CBB0" w14:textId="6CC6DF63" w:rsidR="00162509" w:rsidRPr="00D651C5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Przygotowanie w zakresie podstawowym wykwalifikowanej kadry nauczycielskiej </w:t>
            </w:r>
            <w:r w:rsidR="00F03CED" w:rsidRPr="00D651C5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i organizatorów najpopularniejszych form </w:t>
            </w:r>
            <w:r w:rsidR="00162509" w:rsidRPr="00D651C5">
              <w:rPr>
                <w:rFonts w:ascii="Corbel" w:hAnsi="Corbel"/>
                <w:b w:val="0"/>
                <w:sz w:val="24"/>
                <w:szCs w:val="24"/>
              </w:rPr>
              <w:t xml:space="preserve">rekreacji i wypoczynku letniego </w:t>
            </w: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dzieci </w:t>
            </w:r>
          </w:p>
          <w:p w14:paraId="0A37EF30" w14:textId="77777777" w:rsidR="0085747A" w:rsidRPr="00D651C5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>i młodzieży</w:t>
            </w:r>
          </w:p>
        </w:tc>
      </w:tr>
      <w:tr w:rsidR="0085747A" w:rsidRPr="00D651C5" w14:paraId="5112CAEE" w14:textId="77777777" w:rsidTr="00923D7D">
        <w:tc>
          <w:tcPr>
            <w:tcW w:w="851" w:type="dxa"/>
            <w:vAlign w:val="center"/>
          </w:tcPr>
          <w:p w14:paraId="0AB5DA1E" w14:textId="77777777" w:rsidR="0085747A" w:rsidRPr="00D651C5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D7D7588" w14:textId="77777777" w:rsidR="0085747A" w:rsidRPr="00D651C5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poznawczych związanych z </w:t>
            </w:r>
            <w:r w:rsidR="00162509" w:rsidRPr="00D651C5">
              <w:rPr>
                <w:rFonts w:ascii="Corbel" w:hAnsi="Corbel"/>
                <w:b w:val="0"/>
                <w:sz w:val="24"/>
                <w:szCs w:val="24"/>
              </w:rPr>
              <w:t>wypoczynkiem letnim</w:t>
            </w: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 .</w:t>
            </w:r>
          </w:p>
        </w:tc>
      </w:tr>
      <w:tr w:rsidR="00D61E99" w:rsidRPr="00D651C5" w14:paraId="1F3CF277" w14:textId="77777777" w:rsidTr="00923D7D">
        <w:tc>
          <w:tcPr>
            <w:tcW w:w="851" w:type="dxa"/>
            <w:vAlign w:val="center"/>
          </w:tcPr>
          <w:p w14:paraId="58FFF549" w14:textId="77777777" w:rsidR="00D61E99" w:rsidRPr="00D651C5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71CFC7" w14:textId="77777777" w:rsidR="00D61E99" w:rsidRPr="00D651C5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>Doskonalenie umiejętności i pogłębianie w</w:t>
            </w:r>
            <w:r w:rsidR="00B43BD1" w:rsidRPr="00D651C5">
              <w:rPr>
                <w:rFonts w:ascii="Corbel" w:hAnsi="Corbel"/>
                <w:b w:val="0"/>
                <w:sz w:val="24"/>
                <w:szCs w:val="24"/>
              </w:rPr>
              <w:t>iedzy z zakresu letnich form aktywności ruchowej</w:t>
            </w:r>
            <w:r w:rsidRPr="00D651C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61E99" w:rsidRPr="00D651C5" w14:paraId="42E56578" w14:textId="77777777" w:rsidTr="00923D7D">
        <w:tc>
          <w:tcPr>
            <w:tcW w:w="851" w:type="dxa"/>
            <w:vAlign w:val="center"/>
          </w:tcPr>
          <w:p w14:paraId="002E8BBD" w14:textId="77777777" w:rsidR="00D61E99" w:rsidRPr="00D651C5" w:rsidRDefault="00D61E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4B3703C" w14:textId="77777777" w:rsidR="00D61E99" w:rsidRPr="00D651C5" w:rsidRDefault="00D61E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51C5">
              <w:rPr>
                <w:rFonts w:ascii="Corbel" w:hAnsi="Corbel"/>
                <w:b w:val="0"/>
                <w:sz w:val="24"/>
                <w:szCs w:val="24"/>
              </w:rPr>
              <w:t>Rozwijanie wyobraźni, samodzielnego i krytycznego myślenia oraz umiejętności decyzji niezbędnych w p</w:t>
            </w:r>
            <w:r w:rsidR="00B43BD1" w:rsidRPr="00D651C5">
              <w:rPr>
                <w:rFonts w:ascii="Corbel" w:hAnsi="Corbel"/>
                <w:b w:val="0"/>
                <w:sz w:val="24"/>
                <w:szCs w:val="24"/>
              </w:rPr>
              <w:t xml:space="preserve">racy z osobami wypoczywającymi </w:t>
            </w: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  i uprawiającymi </w:t>
            </w:r>
            <w:r w:rsidR="00B43BD1" w:rsidRPr="00D651C5">
              <w:rPr>
                <w:rFonts w:ascii="Corbel" w:hAnsi="Corbel"/>
                <w:b w:val="0"/>
                <w:sz w:val="24"/>
                <w:szCs w:val="24"/>
              </w:rPr>
              <w:t xml:space="preserve">letnie formy aktywności ruchowej </w:t>
            </w:r>
            <w:r w:rsidRPr="00D651C5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D651C5" w14:paraId="1F48E5FA" w14:textId="77777777" w:rsidTr="00923D7D">
        <w:tc>
          <w:tcPr>
            <w:tcW w:w="851" w:type="dxa"/>
            <w:vAlign w:val="center"/>
          </w:tcPr>
          <w:p w14:paraId="75729339" w14:textId="77777777" w:rsidR="0085747A" w:rsidRPr="00D651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4786F3EF" w14:textId="77777777" w:rsidR="0085747A" w:rsidRPr="00D651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AAB6C9B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724669" w14:textId="77777777" w:rsidR="001D7B54" w:rsidRPr="00D651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51C5">
        <w:rPr>
          <w:rFonts w:ascii="Corbel" w:hAnsi="Corbel"/>
          <w:b/>
          <w:sz w:val="24"/>
          <w:szCs w:val="24"/>
        </w:rPr>
        <w:t xml:space="preserve">3.2 </w:t>
      </w:r>
      <w:r w:rsidR="001D7B54" w:rsidRPr="00D651C5">
        <w:rPr>
          <w:rFonts w:ascii="Corbel" w:hAnsi="Corbel"/>
          <w:b/>
          <w:sz w:val="24"/>
          <w:szCs w:val="24"/>
        </w:rPr>
        <w:t xml:space="preserve">Efekty </w:t>
      </w:r>
      <w:r w:rsidR="00C05F44" w:rsidRPr="00D651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51C5">
        <w:rPr>
          <w:rFonts w:ascii="Corbel" w:hAnsi="Corbel"/>
          <w:b/>
          <w:sz w:val="24"/>
          <w:szCs w:val="24"/>
        </w:rPr>
        <w:t>dla przedmiotu</w:t>
      </w:r>
      <w:r w:rsidR="00445970" w:rsidRPr="00D651C5">
        <w:rPr>
          <w:rFonts w:ascii="Corbel" w:hAnsi="Corbel"/>
          <w:sz w:val="24"/>
          <w:szCs w:val="24"/>
        </w:rPr>
        <w:t xml:space="preserve"> </w:t>
      </w:r>
    </w:p>
    <w:p w14:paraId="1403E44B" w14:textId="77777777" w:rsidR="001D7B54" w:rsidRPr="00D651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D651C5" w14:paraId="3EF7D617" w14:textId="77777777" w:rsidTr="00B31EAF">
        <w:tc>
          <w:tcPr>
            <w:tcW w:w="1680" w:type="dxa"/>
            <w:vAlign w:val="center"/>
          </w:tcPr>
          <w:p w14:paraId="7459C2EC" w14:textId="77777777" w:rsidR="0085747A" w:rsidRPr="00D651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651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651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297C1FC" w14:textId="77777777" w:rsidR="0085747A" w:rsidRPr="00D651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2F9A9E8" w14:textId="77777777" w:rsidR="0085747A" w:rsidRPr="00D651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651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125B" w:rsidRPr="00D651C5" w14:paraId="5C47B3D2" w14:textId="77777777" w:rsidTr="00B31EAF">
        <w:tc>
          <w:tcPr>
            <w:tcW w:w="1680" w:type="dxa"/>
          </w:tcPr>
          <w:p w14:paraId="44DCFBA9" w14:textId="77777777" w:rsidR="00E7125B" w:rsidRPr="00D651C5" w:rsidRDefault="00E7125B" w:rsidP="00E71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51C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6CAF61ED" w14:textId="6F795E82" w:rsidR="00E7125B" w:rsidRPr="00D651C5" w:rsidRDefault="00E7125B" w:rsidP="00E71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>Student opisuje rolę aktywności fizycznej w środowisku letnim. Charakteryzuje rolę i miejsce form aktywności letnich w systemie wychowania fizycznego dzieci i młodzieży.</w:t>
            </w:r>
          </w:p>
        </w:tc>
        <w:tc>
          <w:tcPr>
            <w:tcW w:w="1865" w:type="dxa"/>
          </w:tcPr>
          <w:p w14:paraId="1A014748" w14:textId="77777777" w:rsidR="00E7125B" w:rsidRPr="00D651C5" w:rsidRDefault="00E7125B" w:rsidP="00E71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51C5">
              <w:rPr>
                <w:rFonts w:ascii="Corbel" w:hAnsi="Corbel"/>
                <w:b w:val="0"/>
                <w:szCs w:val="24"/>
              </w:rPr>
              <w:t>K_W01</w:t>
            </w:r>
          </w:p>
          <w:p w14:paraId="3E185B24" w14:textId="77777777" w:rsidR="00E7125B" w:rsidRPr="00D651C5" w:rsidRDefault="00E7125B" w:rsidP="00E71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76D4094" w14:textId="77777777" w:rsidR="00E7125B" w:rsidRPr="00D651C5" w:rsidRDefault="00E7125B" w:rsidP="00E71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F4CB1A4" w14:textId="1DD103F1" w:rsidR="00E7125B" w:rsidRPr="00D651C5" w:rsidRDefault="00E7125B" w:rsidP="00E71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7125B" w:rsidRPr="00D651C5" w14:paraId="167A8496" w14:textId="77777777" w:rsidTr="00B31EAF">
        <w:tc>
          <w:tcPr>
            <w:tcW w:w="1680" w:type="dxa"/>
          </w:tcPr>
          <w:p w14:paraId="45CA77EC" w14:textId="2586C603" w:rsidR="00E7125B" w:rsidRPr="00D651C5" w:rsidRDefault="00637790" w:rsidP="00E71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GoBack" w:colFirst="1" w:colLast="1"/>
            <w:r w:rsidRPr="00D651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3678383" w14:textId="0A13BF19" w:rsidR="00E7125B" w:rsidRPr="00D651C5" w:rsidRDefault="00A31282" w:rsidP="00D651C5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W</w:t>
            </w:r>
            <w:r w:rsidR="00E66D76" w:rsidRPr="00D651C5">
              <w:rPr>
                <w:rFonts w:ascii="Corbel" w:hAnsi="Corbel"/>
                <w:sz w:val="24"/>
                <w:szCs w:val="24"/>
              </w:rPr>
              <w:t>łaściwie dobiera</w:t>
            </w:r>
            <w:r w:rsidR="00D651C5" w:rsidRPr="00D651C5">
              <w:rPr>
                <w:rFonts w:ascii="Corbel" w:hAnsi="Corbel"/>
                <w:sz w:val="24"/>
                <w:szCs w:val="24"/>
              </w:rPr>
              <w:t xml:space="preserve"> </w:t>
            </w:r>
            <w:r w:rsidR="00E66D76" w:rsidRPr="00D651C5">
              <w:rPr>
                <w:rFonts w:ascii="Corbel" w:hAnsi="Corbel"/>
                <w:sz w:val="24"/>
                <w:szCs w:val="24"/>
              </w:rPr>
              <w:t>źródła oraz informacje z nich pochodzące do projektowania szkolnego procesu wychowania fizycznego, dokonywać oceny, syntezy i krytycznej analizy tych informacji, właściwie wspierać rozwój ps</w:t>
            </w:r>
            <w:r w:rsidR="00D651C5" w:rsidRPr="00D651C5">
              <w:rPr>
                <w:rFonts w:ascii="Corbel" w:hAnsi="Corbel"/>
                <w:sz w:val="24"/>
                <w:szCs w:val="24"/>
              </w:rPr>
              <w:t>ychofizyczny dzieci i młodzieży podczas organizacji obozów letnich</w:t>
            </w:r>
          </w:p>
        </w:tc>
        <w:tc>
          <w:tcPr>
            <w:tcW w:w="1865" w:type="dxa"/>
          </w:tcPr>
          <w:p w14:paraId="352CE5D9" w14:textId="0E3B913C" w:rsidR="00E7125B" w:rsidRPr="00D651C5" w:rsidRDefault="00637790" w:rsidP="00E71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51C5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E7125B" w:rsidRPr="00D651C5" w14:paraId="60B82B61" w14:textId="77777777" w:rsidTr="00B31EAF">
        <w:tc>
          <w:tcPr>
            <w:tcW w:w="1680" w:type="dxa"/>
          </w:tcPr>
          <w:p w14:paraId="753D1E4B" w14:textId="2D391F10" w:rsidR="00E7125B" w:rsidRPr="00D651C5" w:rsidRDefault="00637790" w:rsidP="00E71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4C01F1A" w14:textId="5B90F89C" w:rsidR="0080177F" w:rsidRPr="00D651C5" w:rsidRDefault="00A31282" w:rsidP="00A3128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G</w:t>
            </w:r>
            <w:r w:rsidR="00E66D76" w:rsidRPr="00D651C5">
              <w:rPr>
                <w:rFonts w:ascii="Corbel" w:hAnsi="Corbel"/>
                <w:sz w:val="24"/>
                <w:szCs w:val="24"/>
              </w:rPr>
              <w:t>odnego reprezentowania zawodu i pracy nauczyciela wychowania fizycznego, instruktora oraz może być wzorem do naśl</w:t>
            </w:r>
            <w:r w:rsidR="00D651C5" w:rsidRPr="00D651C5">
              <w:rPr>
                <w:rFonts w:ascii="Corbel" w:hAnsi="Corbel"/>
                <w:sz w:val="24"/>
                <w:szCs w:val="24"/>
              </w:rPr>
              <w:t xml:space="preserve">adowania dla dzieci i młodzieży </w:t>
            </w:r>
            <w:r w:rsidR="00D651C5" w:rsidRPr="00D651C5">
              <w:rPr>
                <w:rFonts w:ascii="Corbel" w:hAnsi="Corbel"/>
                <w:sz w:val="24"/>
                <w:szCs w:val="24"/>
              </w:rPr>
              <w:t>podczas organizacji obozów letnich</w:t>
            </w:r>
          </w:p>
        </w:tc>
        <w:tc>
          <w:tcPr>
            <w:tcW w:w="1865" w:type="dxa"/>
          </w:tcPr>
          <w:p w14:paraId="19760C07" w14:textId="06DB280F" w:rsidR="0080177F" w:rsidRPr="00D651C5" w:rsidRDefault="00637790" w:rsidP="00E71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bookmarkEnd w:id="0"/>
    </w:tbl>
    <w:p w14:paraId="4BC0907B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738DA9" w14:textId="77777777" w:rsidR="0085747A" w:rsidRPr="00D651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51C5">
        <w:rPr>
          <w:rFonts w:ascii="Corbel" w:hAnsi="Corbel"/>
          <w:b/>
          <w:sz w:val="24"/>
          <w:szCs w:val="24"/>
        </w:rPr>
        <w:t>3.3</w:t>
      </w:r>
      <w:r w:rsidR="001D7B54" w:rsidRPr="00D651C5">
        <w:rPr>
          <w:rFonts w:ascii="Corbel" w:hAnsi="Corbel"/>
          <w:b/>
          <w:sz w:val="24"/>
          <w:szCs w:val="24"/>
        </w:rPr>
        <w:t xml:space="preserve"> </w:t>
      </w:r>
      <w:r w:rsidR="0085747A" w:rsidRPr="00D651C5">
        <w:rPr>
          <w:rFonts w:ascii="Corbel" w:hAnsi="Corbel"/>
          <w:b/>
          <w:sz w:val="24"/>
          <w:szCs w:val="24"/>
        </w:rPr>
        <w:t>T</w:t>
      </w:r>
      <w:r w:rsidR="001D7B54" w:rsidRPr="00D651C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51C5">
        <w:rPr>
          <w:rFonts w:ascii="Corbel" w:hAnsi="Corbel"/>
          <w:sz w:val="24"/>
          <w:szCs w:val="24"/>
        </w:rPr>
        <w:t xml:space="preserve">  </w:t>
      </w:r>
    </w:p>
    <w:p w14:paraId="2D0E5C92" w14:textId="77777777" w:rsidR="0085747A" w:rsidRPr="00D651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51C5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B020E28" w14:textId="77777777" w:rsidR="00675843" w:rsidRPr="00D651C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51C5" w14:paraId="6153B09D" w14:textId="77777777" w:rsidTr="00923D7D">
        <w:tc>
          <w:tcPr>
            <w:tcW w:w="9639" w:type="dxa"/>
          </w:tcPr>
          <w:p w14:paraId="38E5C217" w14:textId="77777777" w:rsidR="0085747A" w:rsidRPr="00D651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51C5" w14:paraId="6404F39E" w14:textId="77777777" w:rsidTr="00923D7D">
        <w:tc>
          <w:tcPr>
            <w:tcW w:w="9639" w:type="dxa"/>
          </w:tcPr>
          <w:p w14:paraId="62AB6314" w14:textId="77777777" w:rsidR="0085747A" w:rsidRPr="00D651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651C5" w14:paraId="64C4F13F" w14:textId="77777777" w:rsidTr="00923D7D">
        <w:tc>
          <w:tcPr>
            <w:tcW w:w="9639" w:type="dxa"/>
          </w:tcPr>
          <w:p w14:paraId="2D02F02E" w14:textId="77777777" w:rsidR="0085747A" w:rsidRPr="00D651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D651C5" w14:paraId="16ABD6A6" w14:textId="77777777" w:rsidTr="00923D7D">
        <w:tc>
          <w:tcPr>
            <w:tcW w:w="9639" w:type="dxa"/>
          </w:tcPr>
          <w:p w14:paraId="7267E43C" w14:textId="77777777" w:rsidR="0085747A" w:rsidRPr="00D651C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95653BA" w14:textId="77777777" w:rsidR="0085747A" w:rsidRPr="00D651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D6F3F7" w14:textId="77777777" w:rsidR="0085747A" w:rsidRPr="00D651C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51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651C5">
        <w:rPr>
          <w:rFonts w:ascii="Corbel" w:hAnsi="Corbel"/>
          <w:sz w:val="24"/>
          <w:szCs w:val="24"/>
        </w:rPr>
        <w:t xml:space="preserve">, </w:t>
      </w:r>
      <w:r w:rsidRPr="00D651C5">
        <w:rPr>
          <w:rFonts w:ascii="Corbel" w:hAnsi="Corbel"/>
          <w:sz w:val="24"/>
          <w:szCs w:val="24"/>
        </w:rPr>
        <w:t xml:space="preserve">zajęć praktycznych </w:t>
      </w:r>
    </w:p>
    <w:p w14:paraId="545A2C10" w14:textId="77777777" w:rsidR="0085747A" w:rsidRPr="00D651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51C5" w14:paraId="540A6A92" w14:textId="77777777" w:rsidTr="00B3231B">
        <w:tc>
          <w:tcPr>
            <w:tcW w:w="9520" w:type="dxa"/>
          </w:tcPr>
          <w:p w14:paraId="225939C8" w14:textId="77777777" w:rsidR="0085747A" w:rsidRPr="00D651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51C5" w14:paraId="511B0A7C" w14:textId="77777777" w:rsidTr="00B3231B">
        <w:tc>
          <w:tcPr>
            <w:tcW w:w="9520" w:type="dxa"/>
          </w:tcPr>
          <w:p w14:paraId="2EA756BB" w14:textId="77777777" w:rsidR="0085747A" w:rsidRPr="00D651C5" w:rsidRDefault="00023565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Pływanie na wodach otwartych z elementami ratownictwa wodnego:</w:t>
            </w:r>
          </w:p>
          <w:p w14:paraId="64B708CA" w14:textId="77777777" w:rsidR="00023565" w:rsidRPr="00D651C5" w:rsidRDefault="00023565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</w:t>
            </w:r>
            <w:r w:rsidR="007F340D" w:rsidRPr="00D651C5">
              <w:rPr>
                <w:rFonts w:ascii="Corbel" w:hAnsi="Corbel"/>
                <w:sz w:val="24"/>
                <w:szCs w:val="24"/>
              </w:rPr>
              <w:t xml:space="preserve"> specyfika akwenów otwartych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,</w:t>
            </w:r>
            <w:r w:rsidR="007F340D" w:rsidRPr="00D651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CD92AD0" w14:textId="77777777" w:rsidR="007F340D" w:rsidRPr="00D651C5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zapoznanie się z kąpieliskiem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,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24C49F4" w14:textId="77777777" w:rsidR="007F340D" w:rsidRPr="00D651C5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pływanie ratownicze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,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3BDC7B2" w14:textId="77777777" w:rsidR="007F340D" w:rsidRPr="00D651C5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skoki ratownicze z pomostu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,</w:t>
            </w:r>
          </w:p>
          <w:p w14:paraId="72A2B806" w14:textId="77777777" w:rsidR="007F340D" w:rsidRPr="00D651C5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pływanie długodystansowe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,</w:t>
            </w:r>
          </w:p>
          <w:p w14:paraId="677ABF81" w14:textId="77777777" w:rsidR="007F340D" w:rsidRPr="00D651C5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sposoby wykonywania rzutów podręcznym sprzętem ratowniczym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,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B11A57B" w14:textId="77777777" w:rsidR="007F340D" w:rsidRPr="00D651C5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manewrowanie ratowniczą łodzią wiosłową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,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F0655EC" w14:textId="77777777" w:rsidR="007F340D" w:rsidRPr="00D651C5" w:rsidRDefault="007F340D" w:rsidP="007F34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sposoby holowania osoby zmęczonej/nieprzytomnej/agresywnej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23565" w:rsidRPr="00D651C5" w14:paraId="69605D53" w14:textId="77777777" w:rsidTr="00B3231B">
        <w:tc>
          <w:tcPr>
            <w:tcW w:w="9520" w:type="dxa"/>
          </w:tcPr>
          <w:p w14:paraId="156E2964" w14:textId="77777777" w:rsidR="00023565" w:rsidRPr="00D651C5" w:rsidRDefault="007F340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Kajakarstwo/ kanu</w:t>
            </w:r>
          </w:p>
          <w:p w14:paraId="3E369BD9" w14:textId="77777777" w:rsidR="007F340D" w:rsidRPr="00D651C5" w:rsidRDefault="007F340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zakładanie kamizelki asekuracyjnej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,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05A85A" w14:textId="77777777" w:rsidR="007F340D" w:rsidRPr="00D651C5" w:rsidRDefault="007F340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</w:t>
            </w:r>
            <w:r w:rsidR="002F0CF3" w:rsidRPr="00D651C5">
              <w:rPr>
                <w:rFonts w:ascii="Corbel" w:hAnsi="Corbel"/>
                <w:sz w:val="24"/>
                <w:szCs w:val="24"/>
              </w:rPr>
              <w:t>wodowanie kajaka /kanu,</w:t>
            </w:r>
          </w:p>
          <w:p w14:paraId="04185A58" w14:textId="77777777" w:rsidR="002F0CF3" w:rsidRPr="00D651C5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chwyt wiosła/ pagaja podstawowe zasady i techniki wiosłowania, </w:t>
            </w:r>
          </w:p>
          <w:p w14:paraId="354E86AF" w14:textId="77777777" w:rsidR="002F0CF3" w:rsidRPr="00D651C5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podstawowe sposoby manewrowania kajakiem / kanu (pływanie na wprost, hamowanie, zmiany kierunku, pływanie do tyłu, zatrzymywanie kajaka/kanu),</w:t>
            </w:r>
          </w:p>
          <w:p w14:paraId="2091C191" w14:textId="77777777" w:rsidR="002F0CF3" w:rsidRPr="00D651C5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ćwiczenia równoważne na wodzie, </w:t>
            </w:r>
          </w:p>
          <w:p w14:paraId="12BB90ED" w14:textId="77777777" w:rsidR="002F0CF3" w:rsidRPr="00D651C5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pływanie w szyku,</w:t>
            </w:r>
          </w:p>
          <w:p w14:paraId="40B37EE2" w14:textId="77777777" w:rsidR="002F0CF3" w:rsidRPr="00D651C5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zabawy, gry oraz ćwiczenia doskonalące poznane umiejętności wiosłowania/ pagajowania</w:t>
            </w:r>
            <w:r w:rsidR="002B0FC1" w:rsidRPr="00D651C5">
              <w:rPr>
                <w:rFonts w:ascii="Corbel" w:hAnsi="Corbel"/>
                <w:sz w:val="24"/>
                <w:szCs w:val="24"/>
              </w:rPr>
              <w:t>,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1177314" w14:textId="77777777" w:rsidR="002F0CF3" w:rsidRPr="00D651C5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podstawy ratownictwa kajakowego ( budowa tratwy, ratowanie załogi i kajaka)</w:t>
            </w:r>
            <w:r w:rsidR="002B0FC1" w:rsidRPr="00D651C5">
              <w:rPr>
                <w:rFonts w:ascii="Corbel" w:hAnsi="Corbel"/>
                <w:sz w:val="24"/>
                <w:szCs w:val="24"/>
              </w:rPr>
              <w:t>,</w:t>
            </w:r>
          </w:p>
          <w:p w14:paraId="3BA68AFA" w14:textId="77777777" w:rsidR="002F0CF3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wycieczka po akwenie.</w:t>
            </w:r>
          </w:p>
          <w:p w14:paraId="1DED2D50" w14:textId="77777777" w:rsidR="001C45D0" w:rsidRPr="00D651C5" w:rsidRDefault="001C45D0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F2E61F2" w14:textId="77777777" w:rsidR="002F0CF3" w:rsidRPr="00D651C5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Gry terenowe:</w:t>
            </w:r>
          </w:p>
          <w:p w14:paraId="31708BE8" w14:textId="77777777" w:rsidR="002F0CF3" w:rsidRPr="00D651C5" w:rsidRDefault="002F0CF3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</w:t>
            </w:r>
            <w:r w:rsidR="002B0FC1" w:rsidRPr="00D651C5">
              <w:rPr>
                <w:rFonts w:ascii="Corbel" w:hAnsi="Corbel"/>
                <w:sz w:val="24"/>
                <w:szCs w:val="24"/>
              </w:rPr>
              <w:t>reguły i zasady gry terenowej ,,podchody”,</w:t>
            </w:r>
          </w:p>
          <w:p w14:paraId="45B41B06" w14:textId="77777777" w:rsidR="002B0FC1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metodyka prowadzenia zajęć w terenie,</w:t>
            </w:r>
          </w:p>
          <w:p w14:paraId="297D838E" w14:textId="77777777" w:rsidR="002B0FC1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posługiwanie się kompasem, </w:t>
            </w:r>
          </w:p>
          <w:p w14:paraId="4F2CB846" w14:textId="77777777" w:rsidR="002B0FC1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zasady projektowania tras do biegu na orientację</w:t>
            </w:r>
          </w:p>
          <w:p w14:paraId="01A63F88" w14:textId="77777777" w:rsidR="002B0FC1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bieg na orientację </w:t>
            </w:r>
          </w:p>
          <w:p w14:paraId="61DFFFAC" w14:textId="77777777" w:rsidR="002B0FC1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23565" w:rsidRPr="00D651C5" w14:paraId="19CC0C70" w14:textId="77777777" w:rsidTr="00B3231B">
        <w:tc>
          <w:tcPr>
            <w:tcW w:w="9520" w:type="dxa"/>
          </w:tcPr>
          <w:p w14:paraId="30E9176A" w14:textId="77777777" w:rsidR="00023565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Żeglarstwo jachtowe:</w:t>
            </w:r>
          </w:p>
          <w:p w14:paraId="79340450" w14:textId="77777777" w:rsidR="002B0FC1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nauka podstawowych węzłów żeglarskich,</w:t>
            </w:r>
          </w:p>
          <w:p w14:paraId="5B9663DA" w14:textId="77777777" w:rsidR="002B0FC1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praca załogi na jachcie,</w:t>
            </w:r>
          </w:p>
          <w:p w14:paraId="33818686" w14:textId="77777777" w:rsidR="002B0FC1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stawianie, zrzucanie żagli w porcie na wodzie,</w:t>
            </w:r>
          </w:p>
          <w:p w14:paraId="0B12A4D7" w14:textId="77777777" w:rsidR="002B0FC1" w:rsidRPr="00D651C5" w:rsidRDefault="002B0FC1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</w:t>
            </w:r>
            <w:r w:rsidR="00F30A2D" w:rsidRPr="00D651C5">
              <w:rPr>
                <w:rFonts w:ascii="Corbel" w:hAnsi="Corbel"/>
                <w:sz w:val="24"/>
                <w:szCs w:val="24"/>
              </w:rPr>
              <w:t>podnoszenie opuszczanie miecza i płetwy sterowej,</w:t>
            </w:r>
          </w:p>
          <w:p w14:paraId="654A7DA2" w14:textId="77777777" w:rsidR="00F30A2D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manewrowanie jachtem na pagajach/wiosłach,</w:t>
            </w:r>
          </w:p>
          <w:p w14:paraId="75C28C29" w14:textId="77777777" w:rsidR="00F30A2D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praca sterem ( ostrzenie, odpadanie),</w:t>
            </w:r>
          </w:p>
          <w:p w14:paraId="4387F8B4" w14:textId="77777777" w:rsidR="00F30A2D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stawanie w linii wiatru i odchodzenie na żądany hals,</w:t>
            </w:r>
          </w:p>
          <w:p w14:paraId="525CFC50" w14:textId="77777777" w:rsidR="00F30A2D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nauka zwrotu przez sztag,</w:t>
            </w:r>
          </w:p>
          <w:p w14:paraId="54486A9E" w14:textId="77777777" w:rsidR="00F30A2D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nauka zwrotu przez rufę, </w:t>
            </w:r>
          </w:p>
          <w:p w14:paraId="792F1C44" w14:textId="77777777" w:rsidR="00F30A2D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lastRenderedPageBreak/>
              <w:t xml:space="preserve">- nauczanie manewru człowiek za burtą, </w:t>
            </w:r>
          </w:p>
          <w:p w14:paraId="1F5C59FC" w14:textId="77777777" w:rsidR="00F30A2D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Żeglarstwo deskowe:</w:t>
            </w:r>
          </w:p>
          <w:p w14:paraId="34F4E6FF" w14:textId="77777777" w:rsidR="00F30A2D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zakładanie kamizelki asekuracyjnej, łączenie pędnika z deską, wynoszenie sprzętu na wodę </w:t>
            </w:r>
          </w:p>
          <w:p w14:paraId="324EA54C" w14:textId="77777777" w:rsidR="00F30A2D" w:rsidRPr="00D651C5" w:rsidRDefault="00F30A2D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i znoszenie na ląd,</w:t>
            </w:r>
            <w:r w:rsidRPr="00D651C5">
              <w:rPr>
                <w:rFonts w:ascii="Corbel" w:hAnsi="Corbel"/>
                <w:sz w:val="24"/>
                <w:szCs w:val="24"/>
              </w:rPr>
              <w:br/>
              <w:t>- ćwiczenia równoważne i oswajające ze sprzętem i środowiskiem,</w:t>
            </w:r>
          </w:p>
          <w:p w14:paraId="0E28143A" w14:textId="77777777" w:rsidR="00F30A2D" w:rsidRPr="00D651C5" w:rsidRDefault="00F30A2D" w:rsidP="00F30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ćwiczenia przygotowawcze do manewrowania deską </w:t>
            </w:r>
            <w:r w:rsidR="005B5AD8" w:rsidRPr="00D651C5">
              <w:rPr>
                <w:rFonts w:ascii="Corbel" w:hAnsi="Corbel"/>
                <w:sz w:val="24"/>
                <w:szCs w:val="24"/>
              </w:rPr>
              <w:t>(postawienie pędnika, pozycja wyjściowa , dryf kontrolowany),</w:t>
            </w:r>
          </w:p>
          <w:p w14:paraId="329CB0B7" w14:textId="77777777" w:rsidR="005B5AD8" w:rsidRPr="00D651C5" w:rsidRDefault="005B5AD8" w:rsidP="00F30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manewry proste ( start, kurs półwiatr),</w:t>
            </w:r>
          </w:p>
          <w:p w14:paraId="4034266F" w14:textId="77777777" w:rsidR="005B5AD8" w:rsidRPr="00D651C5" w:rsidRDefault="005B5AD8" w:rsidP="00F30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wyostrzenie, odpadnięcie,</w:t>
            </w:r>
          </w:p>
          <w:p w14:paraId="2BB354E1" w14:textId="77777777" w:rsidR="005B5AD8" w:rsidRPr="00D651C5" w:rsidRDefault="005B5AD8" w:rsidP="00F30A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manewry proste (</w:t>
            </w:r>
            <w:proofErr w:type="spellStart"/>
            <w:r w:rsidRPr="00D651C5">
              <w:rPr>
                <w:rFonts w:ascii="Corbel" w:hAnsi="Corbel"/>
                <w:sz w:val="24"/>
                <w:szCs w:val="24"/>
              </w:rPr>
              <w:t>bajdewind</w:t>
            </w:r>
            <w:proofErr w:type="spellEnd"/>
            <w:r w:rsidRPr="00D651C5">
              <w:rPr>
                <w:rFonts w:ascii="Corbel" w:hAnsi="Corbel"/>
                <w:sz w:val="24"/>
                <w:szCs w:val="24"/>
              </w:rPr>
              <w:t xml:space="preserve">, fordewind), </w:t>
            </w:r>
          </w:p>
        </w:tc>
      </w:tr>
      <w:tr w:rsidR="00023565" w:rsidRPr="00D651C5" w14:paraId="5D00BC82" w14:textId="77777777" w:rsidTr="00B3231B">
        <w:tc>
          <w:tcPr>
            <w:tcW w:w="9520" w:type="dxa"/>
          </w:tcPr>
          <w:p w14:paraId="4405F037" w14:textId="77777777" w:rsidR="00023565" w:rsidRPr="00D651C5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lastRenderedPageBreak/>
              <w:t xml:space="preserve">Turystyka rowerowa </w:t>
            </w:r>
          </w:p>
          <w:p w14:paraId="32DD4B6B" w14:textId="77777777" w:rsidR="005B5AD8" w:rsidRPr="00D651C5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organizacja wycieczki rowerowej,</w:t>
            </w:r>
          </w:p>
          <w:p w14:paraId="6EA30EC0" w14:textId="77777777" w:rsidR="005B5AD8" w:rsidRPr="00D651C5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zasady bezpiecznego poruszania się w szyku, </w:t>
            </w:r>
          </w:p>
          <w:p w14:paraId="0079D583" w14:textId="77777777" w:rsidR="005B5AD8" w:rsidRPr="00D651C5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- dobór miejsc na przerwy podczas wycieczki.</w:t>
            </w:r>
          </w:p>
        </w:tc>
      </w:tr>
      <w:tr w:rsidR="005B5AD8" w:rsidRPr="00D651C5" w14:paraId="2ECBCF96" w14:textId="77777777" w:rsidTr="00B3231B">
        <w:tc>
          <w:tcPr>
            <w:tcW w:w="9520" w:type="dxa"/>
          </w:tcPr>
          <w:p w14:paraId="004CB0BB" w14:textId="77777777" w:rsidR="005B5AD8" w:rsidRPr="00D651C5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Turystyka górska </w:t>
            </w:r>
          </w:p>
          <w:p w14:paraId="1924AB49" w14:textId="77777777" w:rsidR="005B5AD8" w:rsidRPr="00D651C5" w:rsidRDefault="005B5AD8" w:rsidP="00D178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- </w:t>
            </w:r>
            <w:r w:rsidR="00AF45A1" w:rsidRPr="00D651C5">
              <w:rPr>
                <w:rFonts w:ascii="Corbel" w:hAnsi="Corbel"/>
                <w:sz w:val="24"/>
                <w:szCs w:val="24"/>
              </w:rPr>
              <w:t xml:space="preserve">zasady i organizacja wycieczki </w:t>
            </w:r>
            <w:proofErr w:type="spellStart"/>
            <w:r w:rsidR="00AF45A1" w:rsidRPr="00D651C5">
              <w:rPr>
                <w:rFonts w:ascii="Corbel" w:hAnsi="Corbel"/>
                <w:sz w:val="24"/>
                <w:szCs w:val="24"/>
              </w:rPr>
              <w:t>gorskiej</w:t>
            </w:r>
            <w:proofErr w:type="spellEnd"/>
            <w:r w:rsidR="00AF45A1" w:rsidRPr="00D65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BE77AF3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6496F0" w14:textId="77777777" w:rsidR="0085747A" w:rsidRPr="00D651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51C5">
        <w:rPr>
          <w:rFonts w:ascii="Corbel" w:hAnsi="Corbel"/>
          <w:smallCaps w:val="0"/>
          <w:szCs w:val="24"/>
        </w:rPr>
        <w:t>3.4 Metody dydaktyczne</w:t>
      </w:r>
      <w:r w:rsidRPr="00D651C5">
        <w:rPr>
          <w:rFonts w:ascii="Corbel" w:hAnsi="Corbel"/>
          <w:b w:val="0"/>
          <w:smallCaps w:val="0"/>
          <w:szCs w:val="24"/>
        </w:rPr>
        <w:t xml:space="preserve"> </w:t>
      </w:r>
    </w:p>
    <w:p w14:paraId="5FFF6D25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B1D39" w14:textId="77777777" w:rsidR="00E21E7D" w:rsidRPr="00D651C5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651C5">
        <w:rPr>
          <w:rFonts w:ascii="Corbel" w:hAnsi="Corbel"/>
          <w:b w:val="0"/>
          <w:smallCaps w:val="0"/>
          <w:szCs w:val="24"/>
        </w:rPr>
        <w:t>N</w:t>
      </w:r>
      <w:r w:rsidR="0085747A" w:rsidRPr="00D651C5">
        <w:rPr>
          <w:rFonts w:ascii="Corbel" w:hAnsi="Corbel"/>
          <w:b w:val="0"/>
          <w:smallCaps w:val="0"/>
          <w:szCs w:val="24"/>
        </w:rPr>
        <w:t>p</w:t>
      </w:r>
      <w:r w:rsidR="0085747A" w:rsidRPr="00D651C5">
        <w:rPr>
          <w:rFonts w:ascii="Corbel" w:hAnsi="Corbel"/>
          <w:szCs w:val="24"/>
        </w:rPr>
        <w:t>.:</w:t>
      </w:r>
      <w:r w:rsidR="00923D7D" w:rsidRPr="00D651C5">
        <w:rPr>
          <w:rFonts w:ascii="Corbel" w:hAnsi="Corbel"/>
          <w:szCs w:val="24"/>
        </w:rPr>
        <w:t xml:space="preserve"> </w:t>
      </w:r>
    </w:p>
    <w:p w14:paraId="766D0C6A" w14:textId="77777777" w:rsidR="00153C41" w:rsidRPr="00D651C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651C5">
        <w:rPr>
          <w:rFonts w:ascii="Corbel" w:hAnsi="Corbel"/>
          <w:b w:val="0"/>
          <w:i/>
          <w:szCs w:val="24"/>
        </w:rPr>
        <w:t xml:space="preserve"> </w:t>
      </w:r>
      <w:r w:rsidRPr="00D651C5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651C5">
        <w:rPr>
          <w:rFonts w:ascii="Corbel" w:hAnsi="Corbel"/>
          <w:b w:val="0"/>
          <w:i/>
          <w:smallCaps w:val="0"/>
          <w:szCs w:val="24"/>
        </w:rPr>
        <w:t>ykład</w:t>
      </w:r>
      <w:r w:rsidRPr="00D651C5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D651C5">
        <w:rPr>
          <w:rFonts w:ascii="Corbel" w:hAnsi="Corbel"/>
          <w:i/>
          <w:smallCaps w:val="0"/>
          <w:szCs w:val="24"/>
          <w:u w:val="single"/>
        </w:rPr>
        <w:t>wykład</w:t>
      </w:r>
      <w:r w:rsidR="0085747A" w:rsidRPr="00D651C5">
        <w:rPr>
          <w:rFonts w:ascii="Corbel" w:hAnsi="Corbel"/>
          <w:i/>
          <w:smallCaps w:val="0"/>
          <w:szCs w:val="24"/>
          <w:u w:val="single"/>
        </w:rPr>
        <w:t xml:space="preserve"> problemowy</w:t>
      </w:r>
      <w:r w:rsidR="00923D7D" w:rsidRPr="00D651C5">
        <w:rPr>
          <w:rFonts w:ascii="Corbel" w:hAnsi="Corbel"/>
          <w:i/>
          <w:smallCaps w:val="0"/>
          <w:szCs w:val="24"/>
          <w:u w:val="single"/>
        </w:rPr>
        <w:t xml:space="preserve">, </w:t>
      </w:r>
      <w:r w:rsidR="0085747A" w:rsidRPr="00D651C5">
        <w:rPr>
          <w:rFonts w:ascii="Corbel" w:hAnsi="Corbel"/>
          <w:i/>
          <w:smallCaps w:val="0"/>
          <w:szCs w:val="24"/>
          <w:u w:val="single"/>
        </w:rPr>
        <w:t>wykład z prezentacją multimedialną</w:t>
      </w:r>
      <w:r w:rsidR="00923D7D" w:rsidRPr="00D651C5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651C5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50823040" w14:textId="77777777" w:rsidR="00153C41" w:rsidRPr="00D651C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651C5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D651C5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651C5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651C5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651C5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651C5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651C5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651C5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D651C5">
        <w:rPr>
          <w:rFonts w:ascii="Corbel" w:hAnsi="Corbel"/>
          <w:i/>
          <w:smallCaps w:val="0"/>
          <w:szCs w:val="24"/>
          <w:u w:val="single"/>
        </w:rPr>
        <w:t>praca w </w:t>
      </w:r>
      <w:r w:rsidR="0085747A" w:rsidRPr="00D651C5">
        <w:rPr>
          <w:rFonts w:ascii="Corbel" w:hAnsi="Corbel"/>
          <w:i/>
          <w:smallCaps w:val="0"/>
          <w:szCs w:val="24"/>
          <w:u w:val="single"/>
        </w:rPr>
        <w:t>grupach</w:t>
      </w:r>
      <w:r w:rsidR="0071620A" w:rsidRPr="00D651C5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D651C5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D651C5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651C5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D651C5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651C5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D651C5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2D81D6E6" w14:textId="77777777" w:rsidR="0085747A" w:rsidRPr="00D651C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651C5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651C5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651C5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691E129D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BD01CD" w14:textId="77777777" w:rsidR="00E960BB" w:rsidRPr="00D651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FAFD7A" w14:textId="77777777" w:rsidR="00E960BB" w:rsidRPr="00D651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DAE94A" w14:textId="77777777" w:rsidR="00E960BB" w:rsidRPr="00D651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34B006" w14:textId="77777777" w:rsidR="00E960BB" w:rsidRPr="00D651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19E7D" w14:textId="77777777" w:rsidR="0085747A" w:rsidRPr="00D651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51C5">
        <w:rPr>
          <w:rFonts w:ascii="Corbel" w:hAnsi="Corbel"/>
          <w:smallCaps w:val="0"/>
          <w:szCs w:val="24"/>
        </w:rPr>
        <w:t xml:space="preserve">4. </w:t>
      </w:r>
      <w:r w:rsidR="0085747A" w:rsidRPr="00D651C5">
        <w:rPr>
          <w:rFonts w:ascii="Corbel" w:hAnsi="Corbel"/>
          <w:smallCaps w:val="0"/>
          <w:szCs w:val="24"/>
        </w:rPr>
        <w:t>METODY I KRYTERIA OCENY</w:t>
      </w:r>
      <w:r w:rsidR="009F4610" w:rsidRPr="00D651C5">
        <w:rPr>
          <w:rFonts w:ascii="Corbel" w:hAnsi="Corbel"/>
          <w:smallCaps w:val="0"/>
          <w:szCs w:val="24"/>
        </w:rPr>
        <w:t xml:space="preserve"> </w:t>
      </w:r>
    </w:p>
    <w:p w14:paraId="0439DFC1" w14:textId="77777777" w:rsidR="00923D7D" w:rsidRPr="00D651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49A763" w14:textId="77777777" w:rsidR="0085747A" w:rsidRPr="00D651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51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51C5">
        <w:rPr>
          <w:rFonts w:ascii="Corbel" w:hAnsi="Corbel"/>
          <w:smallCaps w:val="0"/>
          <w:szCs w:val="24"/>
        </w:rPr>
        <w:t>uczenia się</w:t>
      </w:r>
    </w:p>
    <w:p w14:paraId="13A74441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651C5" w14:paraId="1CD8C1C4" w14:textId="77777777" w:rsidTr="00215B3C">
        <w:tc>
          <w:tcPr>
            <w:tcW w:w="1962" w:type="dxa"/>
            <w:vAlign w:val="center"/>
          </w:tcPr>
          <w:p w14:paraId="12F22970" w14:textId="77777777" w:rsidR="0085747A" w:rsidRPr="00D651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F2C6D86" w14:textId="77777777" w:rsidR="0085747A" w:rsidRPr="00D651C5" w:rsidRDefault="00793C48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672A498" w14:textId="77777777" w:rsidR="0085747A" w:rsidRPr="00D651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651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2118E2" w14:textId="77777777" w:rsidR="00923D7D" w:rsidRPr="00D651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BC482BF" w14:textId="77777777" w:rsidR="0085747A" w:rsidRPr="00D651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51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51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651C5" w14:paraId="577E2CA2" w14:textId="77777777" w:rsidTr="00215B3C">
        <w:tc>
          <w:tcPr>
            <w:tcW w:w="1962" w:type="dxa"/>
          </w:tcPr>
          <w:p w14:paraId="428E30A7" w14:textId="77777777" w:rsidR="0085747A" w:rsidRPr="00D65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51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51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3ED5633" w14:textId="77777777" w:rsidR="0085747A" w:rsidRPr="00D651C5" w:rsidRDefault="00335B3D" w:rsidP="00335B3D">
            <w:pPr>
              <w:rPr>
                <w:rFonts w:ascii="Corbel" w:hAnsi="Corbel"/>
                <w:b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kolokwium, konspekt zajęć</w:t>
            </w:r>
          </w:p>
        </w:tc>
        <w:tc>
          <w:tcPr>
            <w:tcW w:w="2117" w:type="dxa"/>
          </w:tcPr>
          <w:p w14:paraId="2310D312" w14:textId="77777777" w:rsidR="0085747A" w:rsidRPr="00D651C5" w:rsidRDefault="00793C48" w:rsidP="00335B3D">
            <w:pPr>
              <w:rPr>
                <w:rFonts w:ascii="Corbel" w:hAnsi="Corbel"/>
                <w:b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D651C5" w14:paraId="351C90AE" w14:textId="77777777" w:rsidTr="00215B3C">
        <w:tc>
          <w:tcPr>
            <w:tcW w:w="1962" w:type="dxa"/>
          </w:tcPr>
          <w:p w14:paraId="1E832D8D" w14:textId="77777777" w:rsidR="0085747A" w:rsidRPr="00D651C5" w:rsidRDefault="00215B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51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97746E0" w14:textId="0D7370C5" w:rsidR="0085747A" w:rsidRPr="00D651C5" w:rsidRDefault="00637790" w:rsidP="00335B3D">
            <w:pPr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FE6D23E" w14:textId="77777777" w:rsidR="0085747A" w:rsidRPr="00D651C5" w:rsidRDefault="00793C48" w:rsidP="00335B3D">
            <w:pPr>
              <w:rPr>
                <w:rFonts w:ascii="Corbel" w:hAnsi="Corbel"/>
                <w:b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698C" w:rsidRPr="00D651C5" w14:paraId="7AD322C5" w14:textId="77777777" w:rsidTr="00215B3C">
        <w:trPr>
          <w:trHeight w:val="335"/>
        </w:trPr>
        <w:tc>
          <w:tcPr>
            <w:tcW w:w="1962" w:type="dxa"/>
          </w:tcPr>
          <w:p w14:paraId="23E73C3A" w14:textId="77777777" w:rsidR="00A7698C" w:rsidRPr="00D651C5" w:rsidRDefault="00A7698C" w:rsidP="00A7698C">
            <w:pPr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78FE4ED0" w14:textId="1581CFF1" w:rsidR="00A7698C" w:rsidRPr="00D651C5" w:rsidRDefault="00637790" w:rsidP="00335B3D">
            <w:pPr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F228848" w14:textId="77777777" w:rsidR="00A7698C" w:rsidRPr="00D651C5" w:rsidRDefault="00A7698C" w:rsidP="00335B3D">
            <w:pPr>
              <w:rPr>
                <w:rFonts w:ascii="Corbel" w:hAnsi="Corbel"/>
                <w:b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CA10603" w14:textId="77777777" w:rsidR="00923D7D" w:rsidRPr="00D651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708378" w14:textId="77777777" w:rsidR="0085747A" w:rsidRPr="00D651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51C5">
        <w:rPr>
          <w:rFonts w:ascii="Corbel" w:hAnsi="Corbel"/>
          <w:smallCaps w:val="0"/>
          <w:szCs w:val="24"/>
        </w:rPr>
        <w:t xml:space="preserve">4.2 </w:t>
      </w:r>
      <w:r w:rsidR="0085747A" w:rsidRPr="00D651C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51C5">
        <w:rPr>
          <w:rFonts w:ascii="Corbel" w:hAnsi="Corbel"/>
          <w:smallCaps w:val="0"/>
          <w:szCs w:val="24"/>
        </w:rPr>
        <w:t xml:space="preserve"> </w:t>
      </w:r>
    </w:p>
    <w:p w14:paraId="6F707F63" w14:textId="77777777" w:rsidR="00923D7D" w:rsidRPr="00D651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651C5" w14:paraId="5DE99A86" w14:textId="77777777" w:rsidTr="00923D7D">
        <w:tc>
          <w:tcPr>
            <w:tcW w:w="9670" w:type="dxa"/>
          </w:tcPr>
          <w:p w14:paraId="49D3EF47" w14:textId="77777777" w:rsidR="00A95140" w:rsidRPr="00D651C5" w:rsidRDefault="00A95140" w:rsidP="0061212E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Na ocenę końcową (podsumowującą) z przedmiotu </w:t>
            </w:r>
            <w:r w:rsidR="00B643BD" w:rsidRPr="00D651C5">
              <w:rPr>
                <w:rFonts w:ascii="Corbel" w:hAnsi="Corbel"/>
                <w:b w:val="0"/>
                <w:smallCaps w:val="0"/>
                <w:szCs w:val="24"/>
              </w:rPr>
              <w:t>obóz letni</w:t>
            </w: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składają się:</w:t>
            </w:r>
          </w:p>
          <w:p w14:paraId="628F4970" w14:textId="77777777" w:rsidR="00EA1B13" w:rsidRPr="00D651C5" w:rsidRDefault="00EA1B13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 20</w:t>
            </w:r>
            <w:r w:rsidR="00A95140" w:rsidRPr="00D651C5">
              <w:rPr>
                <w:rFonts w:ascii="Corbel" w:hAnsi="Corbel"/>
                <w:b w:val="0"/>
                <w:smallCaps w:val="0"/>
                <w:szCs w:val="24"/>
              </w:rPr>
              <w:t>% ocena ze s</w:t>
            </w:r>
            <w:r w:rsidR="00256EF7" w:rsidRPr="00D651C5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A95140" w:rsidRPr="00D651C5">
              <w:rPr>
                <w:rFonts w:ascii="Corbel" w:hAnsi="Corbel"/>
                <w:b w:val="0"/>
                <w:smallCaps w:val="0"/>
                <w:szCs w:val="24"/>
              </w:rPr>
              <w:t>u praktycznych</w:t>
            </w:r>
            <w:r w:rsidR="00256EF7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umiejętności techniki poszczególnych</w:t>
            </w:r>
            <w:r w:rsidR="00B643BD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letnich aktywności ruchowych(skoki ratownicze, węzły żeglarskie, technika manewrowania łodzią wiosłowa</w:t>
            </w:r>
            <w:r w:rsidRPr="00D651C5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A95140" w:rsidRPr="00D651C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66085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w 20% </w:t>
            </w:r>
            <w:r w:rsidR="00166085"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ocena za wynik uzyskany w trakcie </w:t>
            </w:r>
            <w:r w:rsidR="00B643BD"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>zawodów w pływaniu długodystansowym</w:t>
            </w:r>
            <w:r w:rsidR="00166085"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>,</w:t>
            </w:r>
            <w:r w:rsidR="00A95140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w 20% ocena z techniki</w:t>
            </w:r>
            <w:r w:rsidR="00B643BD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manewrowania kajakiem </w:t>
            </w:r>
            <w:r w:rsidR="00A95140" w:rsidRPr="00D651C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56EF7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6085" w:rsidRPr="00D651C5">
              <w:rPr>
                <w:rFonts w:ascii="Corbel" w:hAnsi="Corbel"/>
                <w:b w:val="0"/>
                <w:smallCaps w:val="0"/>
                <w:szCs w:val="24"/>
              </w:rPr>
              <w:t>w 15</w:t>
            </w:r>
            <w:r w:rsidR="00A95140" w:rsidRPr="00D651C5">
              <w:rPr>
                <w:rFonts w:ascii="Corbel" w:hAnsi="Corbel"/>
                <w:b w:val="0"/>
                <w:smallCaps w:val="0"/>
                <w:szCs w:val="24"/>
              </w:rPr>
              <w:t>% ocena z obserwacji</w:t>
            </w: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w trakcie zajęć,</w:t>
            </w:r>
            <w:r w:rsidR="00166085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E0134F1" w14:textId="77777777" w:rsidR="00256EF7" w:rsidRPr="00D651C5" w:rsidRDefault="00166085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>w 15</w:t>
            </w:r>
            <w:r w:rsidR="00A95140" w:rsidRPr="00D651C5">
              <w:rPr>
                <w:rFonts w:ascii="Corbel" w:hAnsi="Corbel"/>
                <w:b w:val="0"/>
                <w:smallCaps w:val="0"/>
                <w:szCs w:val="24"/>
              </w:rPr>
              <w:t>% ocena z k</w:t>
            </w:r>
            <w:r w:rsidR="00256EF7" w:rsidRPr="00D651C5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="00EA1B13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i 10 % ocena za opracowanie konspektu z gier terenowych</w:t>
            </w:r>
            <w:r w:rsidR="00A95140" w:rsidRPr="00D651C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256EF7"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F58C090" w14:textId="77777777" w:rsidR="0061212E" w:rsidRPr="00D651C5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AE04B4D" w14:textId="77777777" w:rsidR="0061212E" w:rsidRPr="00D651C5" w:rsidRDefault="00EA1B13" w:rsidP="00EA1B13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>Punkty uzyskane z poszczególnych form zaliczeń (ocen formujących) są przeliczane na procenty, którym odpowiadają oceny:</w:t>
            </w:r>
          </w:p>
          <w:p w14:paraId="59B58D88" w14:textId="77777777" w:rsidR="00EA1B13" w:rsidRPr="00D651C5" w:rsidRDefault="00EA1B13" w:rsidP="00EA1B13">
            <w:pPr>
              <w:pStyle w:val="Punktygwne"/>
              <w:spacing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Poniżej 50% </w:t>
            </w:r>
            <w:proofErr w:type="spellStart"/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>max.pkt</w:t>
            </w:r>
            <w:proofErr w:type="spellEnd"/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.- </w:t>
            </w:r>
            <w:proofErr w:type="spellStart"/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>ndst</w:t>
            </w:r>
            <w:proofErr w:type="spellEnd"/>
            <w:r w:rsidRPr="00D651C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(2,0)</w:t>
            </w:r>
          </w:p>
          <w:p w14:paraId="25037BF7" w14:textId="77777777" w:rsidR="0061212E" w:rsidRPr="00D651C5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(3,0)</w:t>
            </w:r>
          </w:p>
          <w:p w14:paraId="11B7793E" w14:textId="77777777" w:rsidR="0061212E" w:rsidRPr="00D651C5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>dst</w:t>
            </w:r>
            <w:proofErr w:type="spellEnd"/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 (3,5)</w:t>
            </w:r>
          </w:p>
          <w:p w14:paraId="46B2F014" w14:textId="77777777" w:rsidR="0061212E" w:rsidRPr="00D651C5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(4,0)</w:t>
            </w:r>
          </w:p>
          <w:p w14:paraId="59B0FDB7" w14:textId="77777777" w:rsidR="0061212E" w:rsidRPr="00D651C5" w:rsidRDefault="0061212E" w:rsidP="0061212E">
            <w:pPr>
              <w:spacing w:after="160" w:line="259" w:lineRule="auto"/>
              <w:rPr>
                <w:rFonts w:ascii="Corbel" w:hAnsi="Corbel" w:cstheme="minorHAnsi"/>
                <w:sz w:val="24"/>
                <w:szCs w:val="24"/>
                <w:lang w:val="en-US"/>
              </w:rPr>
            </w:pPr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>db</w:t>
            </w:r>
            <w:proofErr w:type="spellEnd"/>
            <w:r w:rsidRPr="00D651C5">
              <w:rPr>
                <w:rFonts w:ascii="Corbel" w:hAnsi="Corbel" w:cstheme="minorHAnsi"/>
                <w:sz w:val="24"/>
                <w:szCs w:val="24"/>
                <w:lang w:val="en-US"/>
              </w:rPr>
              <w:t xml:space="preserve"> plus(4,5)</w:t>
            </w:r>
          </w:p>
          <w:p w14:paraId="76023623" w14:textId="77777777" w:rsidR="0061212E" w:rsidRPr="00D651C5" w:rsidRDefault="0061212E" w:rsidP="0061212E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D651C5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D651C5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D651C5">
              <w:rPr>
                <w:rFonts w:ascii="Corbel" w:hAnsi="Corbel" w:cstheme="minorHAnsi"/>
                <w:b w:val="0"/>
                <w:smallCaps w:val="0"/>
                <w:szCs w:val="24"/>
                <w:lang w:val="en-US"/>
              </w:rPr>
              <w:t xml:space="preserve"> (5,0)</w:t>
            </w:r>
          </w:p>
          <w:p w14:paraId="4DE3C2B1" w14:textId="77777777" w:rsidR="00923D7D" w:rsidRPr="00D651C5" w:rsidRDefault="00923D7D" w:rsidP="006121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B0E262" w14:textId="77777777" w:rsidR="0085747A" w:rsidRPr="00D65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D9E71C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4149B" w14:textId="77777777" w:rsidR="009F4610" w:rsidRPr="00D651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51C5">
        <w:rPr>
          <w:rFonts w:ascii="Corbel" w:hAnsi="Corbel"/>
          <w:b/>
          <w:sz w:val="24"/>
          <w:szCs w:val="24"/>
        </w:rPr>
        <w:t xml:space="preserve">5. </w:t>
      </w:r>
      <w:r w:rsidR="00C61DC5" w:rsidRPr="00D651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D176CAE" w14:textId="77777777" w:rsidR="0085747A" w:rsidRPr="00D651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8"/>
        <w:gridCol w:w="4622"/>
      </w:tblGrid>
      <w:tr w:rsidR="0085747A" w:rsidRPr="00D651C5" w14:paraId="59C5E5CA" w14:textId="77777777" w:rsidTr="003E1941">
        <w:tc>
          <w:tcPr>
            <w:tcW w:w="4962" w:type="dxa"/>
            <w:vAlign w:val="center"/>
          </w:tcPr>
          <w:p w14:paraId="76B1181D" w14:textId="77777777" w:rsidR="0085747A" w:rsidRPr="00D651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51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51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51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F706A0" w14:textId="77777777" w:rsidR="0085747A" w:rsidRPr="00D651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51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51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51C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51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651C5" w14:paraId="2685E97C" w14:textId="77777777" w:rsidTr="00923D7D">
        <w:tc>
          <w:tcPr>
            <w:tcW w:w="4962" w:type="dxa"/>
          </w:tcPr>
          <w:p w14:paraId="180D6309" w14:textId="77777777" w:rsidR="0085747A" w:rsidRPr="00D651C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G</w:t>
            </w:r>
            <w:r w:rsidR="0085747A" w:rsidRPr="00D651C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651C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651C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651C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651C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651C5">
              <w:rPr>
                <w:rFonts w:ascii="Corbel" w:hAnsi="Corbel"/>
                <w:sz w:val="24"/>
                <w:szCs w:val="24"/>
              </w:rPr>
              <w:t> </w:t>
            </w:r>
            <w:r w:rsidR="0045729E" w:rsidRPr="00D651C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651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651C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651C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49D02EC" w14:textId="77777777" w:rsidR="0085747A" w:rsidRPr="00D651C5" w:rsidRDefault="00BE2E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64</w:t>
            </w:r>
          </w:p>
        </w:tc>
      </w:tr>
      <w:tr w:rsidR="00C61DC5" w:rsidRPr="00D651C5" w14:paraId="6FE8B0BA" w14:textId="77777777" w:rsidTr="00923D7D">
        <w:tc>
          <w:tcPr>
            <w:tcW w:w="4962" w:type="dxa"/>
          </w:tcPr>
          <w:p w14:paraId="7A5AF40A" w14:textId="77777777" w:rsidR="00C61DC5" w:rsidRPr="00D651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651C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51141B" w14:textId="77777777" w:rsidR="00C61DC5" w:rsidRPr="00D651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F55481" w14:textId="10348513" w:rsidR="004C05AF" w:rsidRPr="00D651C5" w:rsidRDefault="004C05AF" w:rsidP="004C05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Udział w konsultacjach – 9 godz.</w:t>
            </w:r>
          </w:p>
          <w:p w14:paraId="54501158" w14:textId="49E1D1C4" w:rsidR="00F03CED" w:rsidRPr="00D651C5" w:rsidRDefault="004C05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Udział w spotkaniu organizacyjnym – 2 godz.</w:t>
            </w:r>
          </w:p>
          <w:p w14:paraId="577CF5A5" w14:textId="77777777" w:rsidR="00C61DC5" w:rsidRPr="00D651C5" w:rsidRDefault="00BE2E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C61DC5" w:rsidRPr="00D651C5" w14:paraId="64B274A7" w14:textId="77777777" w:rsidTr="00923D7D">
        <w:tc>
          <w:tcPr>
            <w:tcW w:w="4962" w:type="dxa"/>
          </w:tcPr>
          <w:p w14:paraId="4CD0BE17" w14:textId="77777777" w:rsidR="0071620A" w:rsidRPr="00D651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651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651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194F32" w14:textId="77777777" w:rsidR="00C61DC5" w:rsidRPr="00D651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10C4104" w14:textId="14354B61" w:rsidR="004C05AF" w:rsidRPr="00D651C5" w:rsidRDefault="004C05AF" w:rsidP="004C05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Analiza literatury – </w:t>
            </w:r>
            <w:r w:rsidR="00955037" w:rsidRPr="00D651C5">
              <w:rPr>
                <w:rFonts w:ascii="Corbel" w:hAnsi="Corbel"/>
                <w:sz w:val="24"/>
                <w:szCs w:val="24"/>
              </w:rPr>
              <w:t>10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7E273993" w14:textId="4D7DA731" w:rsidR="004C05AF" w:rsidRPr="00D651C5" w:rsidRDefault="004C05AF" w:rsidP="004C05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Opracowanie konspektów – </w:t>
            </w:r>
            <w:r w:rsidR="00955037" w:rsidRPr="00D651C5">
              <w:rPr>
                <w:rFonts w:ascii="Corbel" w:hAnsi="Corbel"/>
                <w:sz w:val="24"/>
                <w:szCs w:val="24"/>
              </w:rPr>
              <w:t>10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1D8B7CF" w14:textId="7FC8F6ED" w:rsidR="004C05AF" w:rsidRPr="00D651C5" w:rsidRDefault="004C05AF" w:rsidP="004C05A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Samodoskonalenie elementów technicznych – 1</w:t>
            </w:r>
            <w:r w:rsidR="00955037" w:rsidRPr="00D651C5">
              <w:rPr>
                <w:rFonts w:ascii="Corbel" w:hAnsi="Corbel"/>
                <w:sz w:val="24"/>
                <w:szCs w:val="24"/>
              </w:rPr>
              <w:t>5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godz.</w:t>
            </w:r>
            <w:r w:rsidRPr="00D651C5">
              <w:rPr>
                <w:rFonts w:ascii="Corbel" w:hAnsi="Corbel"/>
                <w:sz w:val="24"/>
                <w:szCs w:val="24"/>
              </w:rPr>
              <w:br/>
              <w:t>przygotowanie do prowadzenia fragmentu zajęć -</w:t>
            </w:r>
            <w:r w:rsidR="00955037" w:rsidRPr="00D651C5">
              <w:rPr>
                <w:rFonts w:ascii="Corbel" w:hAnsi="Corbel"/>
                <w:sz w:val="24"/>
                <w:szCs w:val="24"/>
              </w:rPr>
              <w:t>10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D731DEE" w14:textId="6DFC1B98" w:rsidR="00F03CED" w:rsidRPr="00D651C5" w:rsidRDefault="004C05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955037" w:rsidRPr="00D651C5">
              <w:rPr>
                <w:rFonts w:ascii="Corbel" w:hAnsi="Corbel"/>
                <w:sz w:val="24"/>
                <w:szCs w:val="24"/>
              </w:rPr>
              <w:t>5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9001F03" w14:textId="452C0CC2" w:rsidR="00C61DC5" w:rsidRPr="00D651C5" w:rsidRDefault="009550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651C5" w14:paraId="66C3F171" w14:textId="77777777" w:rsidTr="00923D7D">
        <w:tc>
          <w:tcPr>
            <w:tcW w:w="4962" w:type="dxa"/>
          </w:tcPr>
          <w:p w14:paraId="2D321E35" w14:textId="77777777" w:rsidR="0085747A" w:rsidRPr="00D651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6BDB489" w14:textId="26088620" w:rsidR="0085747A" w:rsidRPr="00D651C5" w:rsidRDefault="00BE2E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1</w:t>
            </w:r>
            <w:r w:rsidR="00955037" w:rsidRPr="00D651C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651C5" w14:paraId="03593E45" w14:textId="77777777" w:rsidTr="00923D7D">
        <w:tc>
          <w:tcPr>
            <w:tcW w:w="4962" w:type="dxa"/>
          </w:tcPr>
          <w:p w14:paraId="061257B1" w14:textId="77777777" w:rsidR="0085747A" w:rsidRPr="00D651C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51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BADA66" w14:textId="32208046" w:rsidR="0085747A" w:rsidRPr="00D651C5" w:rsidRDefault="0095503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1B68DEC" w14:textId="77777777" w:rsidR="0085747A" w:rsidRPr="00D651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51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51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6F5AB2" w14:textId="77777777" w:rsidR="003E1941" w:rsidRPr="00D651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F72ED7" w14:textId="77777777" w:rsidR="0085747A" w:rsidRPr="00D651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51C5">
        <w:rPr>
          <w:rFonts w:ascii="Corbel" w:hAnsi="Corbel"/>
          <w:smallCaps w:val="0"/>
          <w:szCs w:val="24"/>
        </w:rPr>
        <w:t xml:space="preserve">6. </w:t>
      </w:r>
      <w:r w:rsidR="0085747A" w:rsidRPr="00D651C5">
        <w:rPr>
          <w:rFonts w:ascii="Corbel" w:hAnsi="Corbel"/>
          <w:smallCaps w:val="0"/>
          <w:szCs w:val="24"/>
        </w:rPr>
        <w:t>PRAKTYKI ZAWO</w:t>
      </w:r>
      <w:r w:rsidR="009C1331" w:rsidRPr="00D651C5">
        <w:rPr>
          <w:rFonts w:ascii="Corbel" w:hAnsi="Corbel"/>
          <w:smallCaps w:val="0"/>
          <w:szCs w:val="24"/>
        </w:rPr>
        <w:t>DOWE W RAMACH PRZEDMIOTU</w:t>
      </w:r>
    </w:p>
    <w:p w14:paraId="02CCAF39" w14:textId="77777777" w:rsidR="0085747A" w:rsidRPr="00D651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651C5" w14:paraId="47EB1AB8" w14:textId="77777777" w:rsidTr="0071620A">
        <w:trPr>
          <w:trHeight w:val="397"/>
        </w:trPr>
        <w:tc>
          <w:tcPr>
            <w:tcW w:w="3544" w:type="dxa"/>
          </w:tcPr>
          <w:p w14:paraId="016ACB45" w14:textId="77777777" w:rsidR="0085747A" w:rsidRPr="00D65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904CAF5" w14:textId="77777777" w:rsidR="0085747A" w:rsidRPr="00D65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651C5" w14:paraId="4CD69990" w14:textId="77777777" w:rsidTr="0071620A">
        <w:trPr>
          <w:trHeight w:val="397"/>
        </w:trPr>
        <w:tc>
          <w:tcPr>
            <w:tcW w:w="3544" w:type="dxa"/>
          </w:tcPr>
          <w:p w14:paraId="216CEAD3" w14:textId="77777777" w:rsidR="0085747A" w:rsidRPr="00D65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6A795C4B" w14:textId="77777777" w:rsidR="0085747A" w:rsidRPr="00D65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FCE0DDD" w14:textId="77777777" w:rsidR="003E1941" w:rsidRPr="00D651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4C3D3F" w14:textId="77777777" w:rsidR="00A31282" w:rsidRPr="00D651C5" w:rsidRDefault="00A3128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F6CE58" w14:textId="77777777" w:rsidR="0085747A" w:rsidRPr="00D651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51C5">
        <w:rPr>
          <w:rFonts w:ascii="Corbel" w:hAnsi="Corbel"/>
          <w:smallCaps w:val="0"/>
          <w:szCs w:val="24"/>
        </w:rPr>
        <w:t xml:space="preserve">7. </w:t>
      </w:r>
      <w:r w:rsidR="0085747A" w:rsidRPr="00D651C5">
        <w:rPr>
          <w:rFonts w:ascii="Corbel" w:hAnsi="Corbel"/>
          <w:smallCaps w:val="0"/>
          <w:szCs w:val="24"/>
        </w:rPr>
        <w:t>LITERATURA</w:t>
      </w:r>
      <w:r w:rsidRPr="00D651C5">
        <w:rPr>
          <w:rFonts w:ascii="Corbel" w:hAnsi="Corbel"/>
          <w:smallCaps w:val="0"/>
          <w:szCs w:val="24"/>
        </w:rPr>
        <w:t xml:space="preserve"> </w:t>
      </w:r>
    </w:p>
    <w:p w14:paraId="5D56F7DC" w14:textId="77777777" w:rsidR="00675843" w:rsidRPr="00D651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651C5" w14:paraId="5425F318" w14:textId="77777777" w:rsidTr="0071620A">
        <w:trPr>
          <w:trHeight w:val="397"/>
        </w:trPr>
        <w:tc>
          <w:tcPr>
            <w:tcW w:w="7513" w:type="dxa"/>
          </w:tcPr>
          <w:p w14:paraId="6C6F905B" w14:textId="77777777" w:rsidR="007000FD" w:rsidRPr="00D651C5" w:rsidRDefault="0085747A" w:rsidP="007000F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F01E04F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BARANKIEWICZ J.,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Zabawy i gry z rowerem dla dzieci i młodzieży</w:t>
            </w:r>
            <w:r w:rsidRPr="00D651C5">
              <w:rPr>
                <w:rFonts w:ascii="Corbel" w:hAnsi="Corbel"/>
                <w:sz w:val="24"/>
                <w:szCs w:val="24"/>
              </w:rPr>
              <w:t>, Centrum Doskonalenia Nauczycieli Oddział w Kaliszu, Kalisz 1990.</w:t>
            </w:r>
          </w:p>
          <w:p w14:paraId="5606E3E1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BARANKIEWICZ J.,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Zabawy, gry i wyścigi na rowerach</w:t>
            </w:r>
            <w:r w:rsidRPr="00D651C5">
              <w:rPr>
                <w:rFonts w:ascii="Corbel" w:hAnsi="Corbel"/>
                <w:sz w:val="24"/>
                <w:szCs w:val="24"/>
              </w:rPr>
              <w:t>, „Wychowanie Fizyczne i Zdrowotne” 1995, nr 2.</w:t>
            </w:r>
          </w:p>
          <w:p w14:paraId="61611CE2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BEGER A.,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Zdrowie na kółkach,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„Gościniec PTTK” 2003, nr 2.</w:t>
            </w:r>
          </w:p>
          <w:p w14:paraId="659DE463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BOGUSŁAWSKI J.,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Kto także odpowiada za tragiczny stan bezpieczeństwa na drogach w Polsce</w:t>
            </w:r>
            <w:r w:rsidRPr="00D651C5">
              <w:rPr>
                <w:rFonts w:ascii="Corbel" w:hAnsi="Corbel"/>
                <w:sz w:val="24"/>
                <w:szCs w:val="24"/>
              </w:rPr>
              <w:t>, „Transport Miejski” 1998, nr 9.</w:t>
            </w:r>
          </w:p>
          <w:p w14:paraId="754FA572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BONDAROWICZ M., Staniszewski T., Podstawy teorii i metodyki zabaw i gier ruchowych, AWF Warszawa 2000.</w:t>
            </w:r>
          </w:p>
          <w:p w14:paraId="0B8AED72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>KLAWENDER J. (red.), Wybrane zagadnienia z zakresu prowadzenia wycieczek, AWF Warszawa 2007.</w:t>
            </w:r>
          </w:p>
          <w:p w14:paraId="6BC3D899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NEUHORN S., SADOWSKI G.,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Obozy wędrowne. Przewodnik do zajęć</w:t>
            </w:r>
            <w:r w:rsidRPr="00D651C5">
              <w:rPr>
                <w:rFonts w:ascii="Corbel" w:hAnsi="Corbel"/>
                <w:sz w:val="24"/>
                <w:szCs w:val="24"/>
              </w:rPr>
              <w:t>, AWF Warszawa 2013.</w:t>
            </w:r>
          </w:p>
          <w:p w14:paraId="53594989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OSTROWSKI A.,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Zabawy i gry rekreacyjne w wodzie</w:t>
            </w:r>
            <w:r w:rsidRPr="00D651C5">
              <w:rPr>
                <w:rFonts w:ascii="Corbel" w:hAnsi="Corbel"/>
                <w:sz w:val="24"/>
                <w:szCs w:val="24"/>
              </w:rPr>
              <w:t>. WSiP, Warszawa 2003.</w:t>
            </w:r>
          </w:p>
          <w:p w14:paraId="2366F299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PILAWSKA A., PILAWSKI A., PERLIŃSKI W.,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Zarys teorii i metodyki rekreacji ruchowej</w:t>
            </w:r>
            <w:r w:rsidRPr="00D651C5">
              <w:rPr>
                <w:rFonts w:ascii="Corbel" w:hAnsi="Corbel"/>
                <w:sz w:val="24"/>
                <w:szCs w:val="24"/>
              </w:rPr>
              <w:t>, wyd. GWSH, Katowice 2003.</w:t>
            </w:r>
          </w:p>
          <w:p w14:paraId="3F75ABA7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RYNKIEWICZ T.,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Kajakarstwo klasyczne, AWF Warszawa 2009.</w:t>
            </w:r>
          </w:p>
          <w:p w14:paraId="2046F7DE" w14:textId="77777777" w:rsidR="00EA1B13" w:rsidRPr="00D651C5" w:rsidRDefault="00EA1B13" w:rsidP="00EA1B13">
            <w:pPr>
              <w:pStyle w:val="Akapitzlist1"/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STANISZEWSKI T., NEUHORN S. (red.),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 xml:space="preserve">Obozy letnie – przewodnik do ćwiczeń, </w:t>
            </w:r>
            <w:r w:rsidRPr="00D651C5">
              <w:rPr>
                <w:rFonts w:ascii="Corbel" w:hAnsi="Corbel"/>
                <w:sz w:val="24"/>
                <w:szCs w:val="24"/>
              </w:rPr>
              <w:t>AWF Warszawa 2013.</w:t>
            </w:r>
          </w:p>
          <w:p w14:paraId="5D9FBD17" w14:textId="77777777" w:rsidR="0085747A" w:rsidRPr="00D651C5" w:rsidRDefault="0085747A" w:rsidP="00EA1B13">
            <w:pPr>
              <w:pStyle w:val="Akapitzlist"/>
              <w:spacing w:after="0" w:line="240" w:lineRule="auto"/>
              <w:ind w:left="306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D651C5" w14:paraId="762F5FBC" w14:textId="77777777" w:rsidTr="0071620A">
        <w:trPr>
          <w:trHeight w:val="397"/>
        </w:trPr>
        <w:tc>
          <w:tcPr>
            <w:tcW w:w="7513" w:type="dxa"/>
          </w:tcPr>
          <w:p w14:paraId="4EEBD475" w14:textId="77777777" w:rsidR="0085747A" w:rsidRPr="00D65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51C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426631" w14:textId="77777777" w:rsidR="00465CD5" w:rsidRPr="00D651C5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BŁACHY R., BIGIEL W., </w:t>
            </w:r>
            <w:r w:rsidRPr="00D651C5">
              <w:rPr>
                <w:rFonts w:ascii="Corbel" w:hAnsi="Corbel"/>
                <w:bCs/>
                <w:i/>
                <w:sz w:val="24"/>
                <w:szCs w:val="24"/>
              </w:rPr>
              <w:t>Kultura fizyczna w środowisku przyrodniczym w okresie letnim</w:t>
            </w:r>
            <w:r w:rsidRPr="00D651C5">
              <w:rPr>
                <w:rFonts w:ascii="Corbel" w:hAnsi="Corbel"/>
                <w:bCs/>
                <w:sz w:val="24"/>
                <w:szCs w:val="24"/>
              </w:rPr>
              <w:t>, wyd. AWF Wrocław 2005.</w:t>
            </w:r>
          </w:p>
          <w:p w14:paraId="36574FE6" w14:textId="77777777" w:rsidR="00465CD5" w:rsidRPr="00D651C5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BUCHFELDER M., BUCHFELDER A.,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Podręcznik pierwszej pomocy</w:t>
            </w:r>
            <w:r w:rsidRPr="00D651C5">
              <w:rPr>
                <w:rFonts w:ascii="Corbel" w:hAnsi="Corbel"/>
                <w:sz w:val="24"/>
                <w:szCs w:val="24"/>
              </w:rPr>
              <w:t>, wyd. lekarskie PZWL, Warszawa1993.</w:t>
            </w:r>
          </w:p>
          <w:p w14:paraId="4EA10C30" w14:textId="77777777" w:rsidR="00465CD5" w:rsidRPr="00D651C5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CHODNIKIEWICZ Z.,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 xml:space="preserve">,Metody szkolenia w żeglarstwie, </w:t>
            </w:r>
            <w:r w:rsidRPr="00D651C5">
              <w:rPr>
                <w:rFonts w:ascii="Corbel" w:hAnsi="Corbel"/>
                <w:sz w:val="24"/>
                <w:szCs w:val="24"/>
              </w:rPr>
              <w:t>wyd. Sport  i Turystyka, Warszawa 1982.</w:t>
            </w:r>
          </w:p>
          <w:p w14:paraId="135D5AEB" w14:textId="77777777" w:rsidR="00465CD5" w:rsidRPr="00D651C5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DĄBROWSKI A., </w:t>
            </w:r>
            <w:r w:rsidRPr="00D651C5">
              <w:rPr>
                <w:rFonts w:ascii="Corbel" w:hAnsi="Corbel"/>
                <w:bCs/>
                <w:i/>
                <w:sz w:val="24"/>
                <w:szCs w:val="24"/>
              </w:rPr>
              <w:t>Zarys teorii rekreacji ruchowej,</w:t>
            </w: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 AWF, Warszawa 2006.</w:t>
            </w:r>
          </w:p>
          <w:p w14:paraId="7F7595CD" w14:textId="77777777" w:rsidR="00465CD5" w:rsidRPr="00D651C5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DRABIK J.,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Kajakarstwo teoria i praktyka</w:t>
            </w:r>
            <w:r w:rsidRPr="00D651C5">
              <w:rPr>
                <w:rFonts w:ascii="Corbel" w:hAnsi="Corbel"/>
                <w:sz w:val="24"/>
                <w:szCs w:val="24"/>
              </w:rPr>
              <w:t>, wyd. Sport, Turystyka i Rekreacja, AWF Gdańsk 1991.</w:t>
            </w:r>
          </w:p>
          <w:p w14:paraId="5D00CEA9" w14:textId="77777777" w:rsidR="00465CD5" w:rsidRPr="00D651C5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KAZANECKI A.,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 xml:space="preserve">Terenoznawstwo, </w:t>
            </w:r>
            <w:r w:rsidRPr="00D651C5">
              <w:rPr>
                <w:rFonts w:ascii="Corbel" w:hAnsi="Corbel"/>
                <w:sz w:val="24"/>
                <w:szCs w:val="24"/>
              </w:rPr>
              <w:t>wyd. MAW. Warszawa 1977.</w:t>
            </w:r>
          </w:p>
          <w:p w14:paraId="03050689" w14:textId="77777777" w:rsidR="00465CD5" w:rsidRPr="00D651C5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ŁOBOŻEWICZ T., </w:t>
            </w:r>
            <w:r w:rsidRPr="00D651C5">
              <w:rPr>
                <w:rFonts w:ascii="Corbel" w:hAnsi="Corbel"/>
                <w:bCs/>
                <w:i/>
                <w:sz w:val="24"/>
                <w:szCs w:val="24"/>
              </w:rPr>
              <w:t xml:space="preserve">Turystyka dzieci i młodzieży szkolnej - Przewodnik do ćwiczeń, </w:t>
            </w:r>
            <w:r w:rsidRPr="00D651C5">
              <w:rPr>
                <w:rFonts w:ascii="Corbel" w:hAnsi="Corbel"/>
                <w:bCs/>
                <w:sz w:val="24"/>
                <w:szCs w:val="24"/>
              </w:rPr>
              <w:t>wyd. AWF Warszawa1996.</w:t>
            </w:r>
          </w:p>
          <w:p w14:paraId="72D860C7" w14:textId="77777777" w:rsidR="00465CD5" w:rsidRPr="00D651C5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651C5">
              <w:rPr>
                <w:rFonts w:ascii="Corbel" w:hAnsi="Corbel"/>
                <w:sz w:val="24"/>
                <w:szCs w:val="24"/>
              </w:rPr>
              <w:t xml:space="preserve">PARNICKI F., 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Vademecum obozowicza</w:t>
            </w:r>
            <w:r w:rsidRPr="00D651C5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651C5">
              <w:rPr>
                <w:rFonts w:ascii="Corbel" w:hAnsi="Corbel"/>
                <w:i/>
                <w:sz w:val="24"/>
                <w:szCs w:val="24"/>
              </w:rPr>
              <w:t>lato</w:t>
            </w:r>
            <w:r w:rsidRPr="00D651C5">
              <w:rPr>
                <w:rFonts w:ascii="Corbel" w:hAnsi="Corbel"/>
                <w:sz w:val="24"/>
                <w:szCs w:val="24"/>
              </w:rPr>
              <w:t>, opracowanie zbiorowe, Warszawa 2000.</w:t>
            </w:r>
          </w:p>
          <w:p w14:paraId="7205962C" w14:textId="77777777" w:rsidR="00465CD5" w:rsidRPr="00D651C5" w:rsidRDefault="00465CD5" w:rsidP="00465C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WAADE B. (red.), </w:t>
            </w:r>
            <w:r w:rsidRPr="00D651C5">
              <w:rPr>
                <w:rFonts w:ascii="Corbel" w:hAnsi="Corbel"/>
                <w:bCs/>
                <w:i/>
                <w:sz w:val="24"/>
                <w:szCs w:val="24"/>
              </w:rPr>
              <w:t xml:space="preserve">Pływanie sportowe i ratunkowe, teoria i metodyka, </w:t>
            </w:r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wyd. </w:t>
            </w:r>
            <w:proofErr w:type="spellStart"/>
            <w:r w:rsidRPr="00D651C5">
              <w:rPr>
                <w:rFonts w:ascii="Corbel" w:hAnsi="Corbel"/>
                <w:bCs/>
                <w:sz w:val="24"/>
                <w:szCs w:val="24"/>
              </w:rPr>
              <w:t>AWFiS</w:t>
            </w:r>
            <w:proofErr w:type="spellEnd"/>
            <w:r w:rsidRPr="00D651C5">
              <w:rPr>
                <w:rFonts w:ascii="Corbel" w:hAnsi="Corbel"/>
                <w:bCs/>
                <w:sz w:val="24"/>
                <w:szCs w:val="24"/>
              </w:rPr>
              <w:t xml:space="preserve">, Gdańsk 2005. </w:t>
            </w:r>
          </w:p>
          <w:p w14:paraId="5B5F0BB2" w14:textId="77777777" w:rsidR="00AB41A3" w:rsidRPr="00D651C5" w:rsidRDefault="00AB41A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850934A" w14:textId="77777777" w:rsidR="00AB41A3" w:rsidRPr="00D651C5" w:rsidRDefault="00AB41A3" w:rsidP="00465CD5">
            <w:pPr>
              <w:pStyle w:val="Akapitzlist"/>
              <w:spacing w:after="0" w:line="240" w:lineRule="auto"/>
              <w:ind w:left="306"/>
              <w:jc w:val="both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</w:p>
        </w:tc>
      </w:tr>
      <w:tr w:rsidR="00F25307" w:rsidRPr="00D651C5" w14:paraId="3C394481" w14:textId="77777777" w:rsidTr="0071620A">
        <w:trPr>
          <w:trHeight w:val="397"/>
        </w:trPr>
        <w:tc>
          <w:tcPr>
            <w:tcW w:w="7513" w:type="dxa"/>
          </w:tcPr>
          <w:p w14:paraId="1278B80B" w14:textId="77777777" w:rsidR="00F25307" w:rsidRPr="00D651C5" w:rsidRDefault="00F25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C05DFC7" w14:textId="77777777" w:rsidR="0085747A" w:rsidRPr="00D651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66CA1C" w14:textId="77777777" w:rsidR="0085747A" w:rsidRPr="00D651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644E8A" w14:textId="77777777" w:rsidR="0085747A" w:rsidRPr="00D651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51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51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6A0169" w14:textId="77777777" w:rsidR="00F55B96" w:rsidRDefault="00F55B96" w:rsidP="00C16ABF">
      <w:pPr>
        <w:spacing w:after="0" w:line="240" w:lineRule="auto"/>
      </w:pPr>
      <w:r>
        <w:separator/>
      </w:r>
    </w:p>
  </w:endnote>
  <w:endnote w:type="continuationSeparator" w:id="0">
    <w:p w14:paraId="45C8177A" w14:textId="77777777" w:rsidR="00F55B96" w:rsidRDefault="00F55B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62C31" w14:textId="77777777" w:rsidR="00F55B96" w:rsidRDefault="00F55B96" w:rsidP="00C16ABF">
      <w:pPr>
        <w:spacing w:after="0" w:line="240" w:lineRule="auto"/>
      </w:pPr>
      <w:r>
        <w:separator/>
      </w:r>
    </w:p>
  </w:footnote>
  <w:footnote w:type="continuationSeparator" w:id="0">
    <w:p w14:paraId="6319A76E" w14:textId="77777777" w:rsidR="00F55B96" w:rsidRDefault="00F55B96" w:rsidP="00C16ABF">
      <w:pPr>
        <w:spacing w:after="0" w:line="240" w:lineRule="auto"/>
      </w:pPr>
      <w:r>
        <w:continuationSeparator/>
      </w:r>
    </w:p>
  </w:footnote>
  <w:footnote w:id="1">
    <w:p w14:paraId="7ACB3C7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FAB"/>
    <w:multiLevelType w:val="hybridMultilevel"/>
    <w:tmpl w:val="EC727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04CE"/>
    <w:multiLevelType w:val="hybridMultilevel"/>
    <w:tmpl w:val="0CE85C1A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61F73"/>
    <w:multiLevelType w:val="hybridMultilevel"/>
    <w:tmpl w:val="60003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E15740"/>
    <w:multiLevelType w:val="hybridMultilevel"/>
    <w:tmpl w:val="1008454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41B3"/>
    <w:multiLevelType w:val="hybridMultilevel"/>
    <w:tmpl w:val="81DEC96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1528A"/>
    <w:multiLevelType w:val="hybridMultilevel"/>
    <w:tmpl w:val="7B22462E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D21632"/>
    <w:multiLevelType w:val="hybridMultilevel"/>
    <w:tmpl w:val="78F4B1C2"/>
    <w:lvl w:ilvl="0" w:tplc="E3FCE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650"/>
    <w:rsid w:val="000048FD"/>
    <w:rsid w:val="000077B4"/>
    <w:rsid w:val="00015B8F"/>
    <w:rsid w:val="00022ECE"/>
    <w:rsid w:val="0002356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1F56"/>
    <w:rsid w:val="000F5615"/>
    <w:rsid w:val="001120B9"/>
    <w:rsid w:val="00124BFF"/>
    <w:rsid w:val="0012560E"/>
    <w:rsid w:val="00127108"/>
    <w:rsid w:val="00134B13"/>
    <w:rsid w:val="00146BC0"/>
    <w:rsid w:val="001517C8"/>
    <w:rsid w:val="00153C41"/>
    <w:rsid w:val="00154381"/>
    <w:rsid w:val="00162509"/>
    <w:rsid w:val="001640A7"/>
    <w:rsid w:val="00164FA7"/>
    <w:rsid w:val="00166085"/>
    <w:rsid w:val="00166A03"/>
    <w:rsid w:val="001718A7"/>
    <w:rsid w:val="001737CF"/>
    <w:rsid w:val="00176083"/>
    <w:rsid w:val="001770C7"/>
    <w:rsid w:val="00192F37"/>
    <w:rsid w:val="001A70D2"/>
    <w:rsid w:val="001C45D0"/>
    <w:rsid w:val="001C4B2E"/>
    <w:rsid w:val="001D657B"/>
    <w:rsid w:val="001D7B54"/>
    <w:rsid w:val="001E0209"/>
    <w:rsid w:val="001F2CA2"/>
    <w:rsid w:val="00211168"/>
    <w:rsid w:val="002144C0"/>
    <w:rsid w:val="00215B3C"/>
    <w:rsid w:val="0022477D"/>
    <w:rsid w:val="002278A9"/>
    <w:rsid w:val="00227A83"/>
    <w:rsid w:val="002336F9"/>
    <w:rsid w:val="0024028F"/>
    <w:rsid w:val="00244ABC"/>
    <w:rsid w:val="00256EF7"/>
    <w:rsid w:val="00257607"/>
    <w:rsid w:val="00273043"/>
    <w:rsid w:val="00281FF2"/>
    <w:rsid w:val="002857DE"/>
    <w:rsid w:val="00291567"/>
    <w:rsid w:val="002A22BF"/>
    <w:rsid w:val="002A2389"/>
    <w:rsid w:val="002A671D"/>
    <w:rsid w:val="002B0FC1"/>
    <w:rsid w:val="002B4D55"/>
    <w:rsid w:val="002B5EA0"/>
    <w:rsid w:val="002B6119"/>
    <w:rsid w:val="002C1F06"/>
    <w:rsid w:val="002D3375"/>
    <w:rsid w:val="002D73D4"/>
    <w:rsid w:val="002F02A3"/>
    <w:rsid w:val="002F0CF3"/>
    <w:rsid w:val="002F4ABE"/>
    <w:rsid w:val="003018BA"/>
    <w:rsid w:val="0030395F"/>
    <w:rsid w:val="00305C92"/>
    <w:rsid w:val="003151C5"/>
    <w:rsid w:val="003343CF"/>
    <w:rsid w:val="00335B3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01AE"/>
    <w:rsid w:val="00461EFC"/>
    <w:rsid w:val="004652C2"/>
    <w:rsid w:val="00465CD5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5AF"/>
    <w:rsid w:val="004C465F"/>
    <w:rsid w:val="004D5282"/>
    <w:rsid w:val="004F1551"/>
    <w:rsid w:val="004F55A3"/>
    <w:rsid w:val="00502DBA"/>
    <w:rsid w:val="0050496F"/>
    <w:rsid w:val="00513B6F"/>
    <w:rsid w:val="00517C63"/>
    <w:rsid w:val="00526C94"/>
    <w:rsid w:val="005363C4"/>
    <w:rsid w:val="00536BDE"/>
    <w:rsid w:val="00537810"/>
    <w:rsid w:val="00537A4F"/>
    <w:rsid w:val="00543ACC"/>
    <w:rsid w:val="0056696D"/>
    <w:rsid w:val="00573EF9"/>
    <w:rsid w:val="0059484D"/>
    <w:rsid w:val="005A0855"/>
    <w:rsid w:val="005A3196"/>
    <w:rsid w:val="005B5AD8"/>
    <w:rsid w:val="005C080F"/>
    <w:rsid w:val="005C55E5"/>
    <w:rsid w:val="005C696A"/>
    <w:rsid w:val="005E6E85"/>
    <w:rsid w:val="005F31D2"/>
    <w:rsid w:val="0060423F"/>
    <w:rsid w:val="0061029B"/>
    <w:rsid w:val="0061212E"/>
    <w:rsid w:val="00617230"/>
    <w:rsid w:val="00621CE1"/>
    <w:rsid w:val="00627FC9"/>
    <w:rsid w:val="00637790"/>
    <w:rsid w:val="00647FA8"/>
    <w:rsid w:val="00650C5F"/>
    <w:rsid w:val="00654934"/>
    <w:rsid w:val="006620D9"/>
    <w:rsid w:val="0066478E"/>
    <w:rsid w:val="00671958"/>
    <w:rsid w:val="006719FB"/>
    <w:rsid w:val="00675843"/>
    <w:rsid w:val="00696477"/>
    <w:rsid w:val="006D050F"/>
    <w:rsid w:val="006D6139"/>
    <w:rsid w:val="006E5D65"/>
    <w:rsid w:val="006F1282"/>
    <w:rsid w:val="006F1FBC"/>
    <w:rsid w:val="006F31E2"/>
    <w:rsid w:val="007000FD"/>
    <w:rsid w:val="00706544"/>
    <w:rsid w:val="007072BA"/>
    <w:rsid w:val="0071620A"/>
    <w:rsid w:val="00724677"/>
    <w:rsid w:val="00725459"/>
    <w:rsid w:val="007327BD"/>
    <w:rsid w:val="00734608"/>
    <w:rsid w:val="00740778"/>
    <w:rsid w:val="00745302"/>
    <w:rsid w:val="007461D6"/>
    <w:rsid w:val="00746EC8"/>
    <w:rsid w:val="00763BF1"/>
    <w:rsid w:val="00766FD4"/>
    <w:rsid w:val="0078168C"/>
    <w:rsid w:val="00787C2A"/>
    <w:rsid w:val="00790E27"/>
    <w:rsid w:val="0079293D"/>
    <w:rsid w:val="00793C48"/>
    <w:rsid w:val="007A4022"/>
    <w:rsid w:val="007A6E6E"/>
    <w:rsid w:val="007C2973"/>
    <w:rsid w:val="007C3299"/>
    <w:rsid w:val="007C3BCC"/>
    <w:rsid w:val="007C4546"/>
    <w:rsid w:val="007D6E56"/>
    <w:rsid w:val="007F1652"/>
    <w:rsid w:val="007F340D"/>
    <w:rsid w:val="007F4155"/>
    <w:rsid w:val="0080177F"/>
    <w:rsid w:val="00811873"/>
    <w:rsid w:val="00813AAC"/>
    <w:rsid w:val="0081554D"/>
    <w:rsid w:val="0081707E"/>
    <w:rsid w:val="008449B3"/>
    <w:rsid w:val="008550F7"/>
    <w:rsid w:val="0085747A"/>
    <w:rsid w:val="00884922"/>
    <w:rsid w:val="00885F64"/>
    <w:rsid w:val="008917F9"/>
    <w:rsid w:val="008A45F7"/>
    <w:rsid w:val="008A47F8"/>
    <w:rsid w:val="008C0CC0"/>
    <w:rsid w:val="008C1638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7276"/>
    <w:rsid w:val="009508DF"/>
    <w:rsid w:val="00950DAC"/>
    <w:rsid w:val="009528C5"/>
    <w:rsid w:val="00954A07"/>
    <w:rsid w:val="00955037"/>
    <w:rsid w:val="009837B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1282"/>
    <w:rsid w:val="00A36899"/>
    <w:rsid w:val="00A371F6"/>
    <w:rsid w:val="00A4229C"/>
    <w:rsid w:val="00A43BF6"/>
    <w:rsid w:val="00A53FA5"/>
    <w:rsid w:val="00A54817"/>
    <w:rsid w:val="00A601C8"/>
    <w:rsid w:val="00A60799"/>
    <w:rsid w:val="00A7698C"/>
    <w:rsid w:val="00A84C85"/>
    <w:rsid w:val="00A95140"/>
    <w:rsid w:val="00A97DE1"/>
    <w:rsid w:val="00AB053C"/>
    <w:rsid w:val="00AB41A3"/>
    <w:rsid w:val="00AD1146"/>
    <w:rsid w:val="00AD27D3"/>
    <w:rsid w:val="00AD66D6"/>
    <w:rsid w:val="00AE1160"/>
    <w:rsid w:val="00AE203C"/>
    <w:rsid w:val="00AE2E74"/>
    <w:rsid w:val="00AE5FCB"/>
    <w:rsid w:val="00AF2C1E"/>
    <w:rsid w:val="00AF45A1"/>
    <w:rsid w:val="00B06142"/>
    <w:rsid w:val="00B135B1"/>
    <w:rsid w:val="00B17186"/>
    <w:rsid w:val="00B3130B"/>
    <w:rsid w:val="00B31EAF"/>
    <w:rsid w:val="00B3231B"/>
    <w:rsid w:val="00B37EC2"/>
    <w:rsid w:val="00B40ADB"/>
    <w:rsid w:val="00B43B77"/>
    <w:rsid w:val="00B43BD1"/>
    <w:rsid w:val="00B43E80"/>
    <w:rsid w:val="00B607DB"/>
    <w:rsid w:val="00B643BD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2EE9"/>
    <w:rsid w:val="00BF2C41"/>
    <w:rsid w:val="00BF6EC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F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7A8A"/>
    <w:rsid w:val="00D17811"/>
    <w:rsid w:val="00D17C3C"/>
    <w:rsid w:val="00D26B2C"/>
    <w:rsid w:val="00D352C9"/>
    <w:rsid w:val="00D425B2"/>
    <w:rsid w:val="00D428D6"/>
    <w:rsid w:val="00D552B2"/>
    <w:rsid w:val="00D608D1"/>
    <w:rsid w:val="00D61E99"/>
    <w:rsid w:val="00D651C5"/>
    <w:rsid w:val="00D74119"/>
    <w:rsid w:val="00D8075B"/>
    <w:rsid w:val="00D8678B"/>
    <w:rsid w:val="00DA2114"/>
    <w:rsid w:val="00DA6844"/>
    <w:rsid w:val="00DE09C0"/>
    <w:rsid w:val="00DE4A14"/>
    <w:rsid w:val="00DF320D"/>
    <w:rsid w:val="00DF71C8"/>
    <w:rsid w:val="00E048E4"/>
    <w:rsid w:val="00E129B8"/>
    <w:rsid w:val="00E21E7D"/>
    <w:rsid w:val="00E22FBC"/>
    <w:rsid w:val="00E24BF5"/>
    <w:rsid w:val="00E25338"/>
    <w:rsid w:val="00E51E44"/>
    <w:rsid w:val="00E63348"/>
    <w:rsid w:val="00E66D76"/>
    <w:rsid w:val="00E7125B"/>
    <w:rsid w:val="00E77E88"/>
    <w:rsid w:val="00E8107D"/>
    <w:rsid w:val="00E960BB"/>
    <w:rsid w:val="00EA1B13"/>
    <w:rsid w:val="00EA2074"/>
    <w:rsid w:val="00EA4832"/>
    <w:rsid w:val="00EA4E9D"/>
    <w:rsid w:val="00EC4899"/>
    <w:rsid w:val="00ED03AB"/>
    <w:rsid w:val="00ED32D2"/>
    <w:rsid w:val="00EE32DE"/>
    <w:rsid w:val="00EE5457"/>
    <w:rsid w:val="00F03CED"/>
    <w:rsid w:val="00F070AB"/>
    <w:rsid w:val="00F17567"/>
    <w:rsid w:val="00F25307"/>
    <w:rsid w:val="00F27A7B"/>
    <w:rsid w:val="00F30A2D"/>
    <w:rsid w:val="00F4197D"/>
    <w:rsid w:val="00F51D3C"/>
    <w:rsid w:val="00F526AF"/>
    <w:rsid w:val="00F55B96"/>
    <w:rsid w:val="00F57760"/>
    <w:rsid w:val="00F617C3"/>
    <w:rsid w:val="00F7066B"/>
    <w:rsid w:val="00F83B28"/>
    <w:rsid w:val="00FA46E5"/>
    <w:rsid w:val="00FB7DBA"/>
    <w:rsid w:val="00FC1C25"/>
    <w:rsid w:val="00FC3F45"/>
    <w:rsid w:val="00FD2AE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48D63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uiPriority w:val="99"/>
    <w:rsid w:val="007000FD"/>
    <w:pPr>
      <w:ind w:left="720"/>
    </w:pPr>
    <w:rPr>
      <w:rFonts w:eastAsia="Cambria"/>
    </w:rPr>
  </w:style>
  <w:style w:type="paragraph" w:customStyle="1" w:styleId="text">
    <w:name w:val="text"/>
    <w:basedOn w:val="Normalny"/>
    <w:uiPriority w:val="99"/>
    <w:rsid w:val="007000FD"/>
    <w:pPr>
      <w:spacing w:after="0" w:line="240" w:lineRule="auto"/>
    </w:pPr>
    <w:rPr>
      <w:rFonts w:ascii="Verdana" w:eastAsia="Cambria" w:hAnsi="Verdana"/>
      <w:color w:val="004080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A1B13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B6570-C66B-4F2F-9525-C31556BBE9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6A517D-54E4-4BEF-AE97-8FFF49877ABB}"/>
</file>

<file path=customXml/itemProps3.xml><?xml version="1.0" encoding="utf-8"?>
<ds:datastoreItem xmlns:ds="http://schemas.openxmlformats.org/officeDocument/2006/customXml" ds:itemID="{55A42579-806A-42DA-BCBE-DD692725207B}"/>
</file>

<file path=customXml/itemProps4.xml><?xml version="1.0" encoding="utf-8"?>
<ds:datastoreItem xmlns:ds="http://schemas.openxmlformats.org/officeDocument/2006/customXml" ds:itemID="{84E16067-9FCB-4027-8A46-A85F39C6206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7</Pages>
  <Words>1447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</cp:lastModifiedBy>
  <cp:revision>10</cp:revision>
  <cp:lastPrinted>2019-02-06T12:12:00Z</cp:lastPrinted>
  <dcterms:created xsi:type="dcterms:W3CDTF">2020-07-07T10:16:00Z</dcterms:created>
  <dcterms:modified xsi:type="dcterms:W3CDTF">2020-10-29T11:50:00Z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