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E22CA" w:rsidRDefault="00D8678B" w:rsidP="00397CC7">
      <w:pPr>
        <w:spacing w:after="0" w:line="360" w:lineRule="auto"/>
        <w:jc w:val="center"/>
        <w:rPr>
          <w:rFonts w:ascii="Corbel" w:hAnsi="Corbel" w:cs="Calibri"/>
          <w:bCs/>
          <w:i/>
          <w:sz w:val="24"/>
          <w:szCs w:val="24"/>
        </w:rPr>
      </w:pPr>
      <w:bookmarkStart w:id="0" w:name="_GoBack"/>
      <w:bookmarkEnd w:id="0"/>
      <w:r w:rsidRPr="00DE22CA">
        <w:rPr>
          <w:rFonts w:ascii="Corbel" w:hAnsi="Corbel" w:cs="Calibri"/>
          <w:bCs/>
          <w:i/>
          <w:sz w:val="24"/>
          <w:szCs w:val="24"/>
        </w:rPr>
        <w:t xml:space="preserve">Załącznik nr </w:t>
      </w:r>
      <w:r w:rsidR="006F31E2" w:rsidRPr="00DE22CA">
        <w:rPr>
          <w:rFonts w:ascii="Corbel" w:hAnsi="Corbel" w:cs="Calibri"/>
          <w:bCs/>
          <w:i/>
          <w:sz w:val="24"/>
          <w:szCs w:val="24"/>
        </w:rPr>
        <w:t>1.5</w:t>
      </w:r>
      <w:r w:rsidRPr="00DE22CA">
        <w:rPr>
          <w:rFonts w:ascii="Corbel" w:hAnsi="Corbel" w:cs="Calibri"/>
          <w:bCs/>
          <w:i/>
          <w:sz w:val="24"/>
          <w:szCs w:val="24"/>
        </w:rPr>
        <w:t xml:space="preserve"> do Zarządzenia</w:t>
      </w:r>
      <w:r w:rsidR="002A22BF" w:rsidRPr="00DE22CA">
        <w:rPr>
          <w:rFonts w:ascii="Corbel" w:hAnsi="Corbel" w:cs="Calibri"/>
          <w:bCs/>
          <w:i/>
          <w:sz w:val="24"/>
          <w:szCs w:val="24"/>
        </w:rPr>
        <w:t xml:space="preserve"> Rektora UR </w:t>
      </w:r>
      <w:r w:rsidR="00CD6897" w:rsidRPr="00DE22CA">
        <w:rPr>
          <w:rFonts w:ascii="Corbel" w:hAnsi="Corbel" w:cs="Calibri"/>
          <w:bCs/>
          <w:i/>
          <w:sz w:val="24"/>
          <w:szCs w:val="24"/>
        </w:rPr>
        <w:t xml:space="preserve"> nr </w:t>
      </w:r>
      <w:r w:rsidR="00F17567" w:rsidRPr="00DE22CA">
        <w:rPr>
          <w:rFonts w:ascii="Corbel" w:hAnsi="Corbel" w:cs="Calibri"/>
          <w:bCs/>
          <w:i/>
          <w:sz w:val="24"/>
          <w:szCs w:val="24"/>
        </w:rPr>
        <w:t>12/2019</w:t>
      </w:r>
    </w:p>
    <w:p w:rsidR="0085747A" w:rsidRPr="00DE22CA" w:rsidRDefault="0085747A" w:rsidP="00397CC7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 w:rsidRPr="00DE22CA">
        <w:rPr>
          <w:rFonts w:ascii="Corbel" w:hAnsi="Corbel" w:cs="Calibri"/>
          <w:b/>
          <w:smallCaps/>
          <w:sz w:val="24"/>
          <w:szCs w:val="24"/>
        </w:rPr>
        <w:t>SYLABUS</w:t>
      </w:r>
    </w:p>
    <w:p w:rsidR="0085747A" w:rsidRPr="00DE22CA" w:rsidRDefault="0071620A" w:rsidP="00397CC7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 w:rsidRPr="00DE22CA">
        <w:rPr>
          <w:rFonts w:ascii="Corbel" w:hAnsi="Corbel" w:cs="Calibri"/>
          <w:b/>
          <w:smallCaps/>
          <w:sz w:val="24"/>
          <w:szCs w:val="24"/>
        </w:rPr>
        <w:t>dotyczy cyklu kształcenia</w:t>
      </w:r>
      <w:r w:rsidR="0085747A" w:rsidRPr="00DE22CA">
        <w:rPr>
          <w:rFonts w:ascii="Corbel" w:hAnsi="Corbel" w:cs="Calibri"/>
          <w:b/>
          <w:smallCaps/>
          <w:sz w:val="24"/>
          <w:szCs w:val="24"/>
        </w:rPr>
        <w:t xml:space="preserve"> </w:t>
      </w:r>
      <w:r w:rsidR="00B03C68">
        <w:rPr>
          <w:rFonts w:ascii="Corbel" w:hAnsi="Corbel" w:cs="Calibri"/>
          <w:i/>
          <w:smallCaps/>
          <w:sz w:val="24"/>
          <w:szCs w:val="24"/>
        </w:rPr>
        <w:t>2020/2021</w:t>
      </w:r>
      <w:r w:rsidR="001B3A2F" w:rsidRPr="00DE22CA">
        <w:rPr>
          <w:rFonts w:ascii="Corbel" w:hAnsi="Corbel" w:cs="Calibri"/>
          <w:i/>
          <w:smallCaps/>
          <w:sz w:val="24"/>
          <w:szCs w:val="24"/>
        </w:rPr>
        <w:t>-</w:t>
      </w:r>
      <w:r w:rsidR="00B03C68">
        <w:rPr>
          <w:rFonts w:ascii="Corbel" w:hAnsi="Corbel" w:cs="Calibri"/>
          <w:i/>
          <w:smallCaps/>
          <w:sz w:val="24"/>
          <w:szCs w:val="24"/>
        </w:rPr>
        <w:t>2022</w:t>
      </w:r>
      <w:r w:rsidR="00F11595" w:rsidRPr="00DE22CA">
        <w:rPr>
          <w:rFonts w:ascii="Corbel" w:hAnsi="Corbel" w:cs="Calibri"/>
          <w:i/>
          <w:smallCaps/>
          <w:sz w:val="24"/>
          <w:szCs w:val="24"/>
        </w:rPr>
        <w:t>/</w:t>
      </w:r>
      <w:r w:rsidR="00B03C68">
        <w:rPr>
          <w:rFonts w:ascii="Corbel" w:hAnsi="Corbel" w:cs="Calibri"/>
          <w:i/>
          <w:smallCaps/>
          <w:sz w:val="24"/>
          <w:szCs w:val="24"/>
        </w:rPr>
        <w:t>2023</w:t>
      </w:r>
      <w:r w:rsidR="0085747A" w:rsidRPr="00DE22CA">
        <w:rPr>
          <w:rFonts w:ascii="Corbel" w:hAnsi="Corbel" w:cs="Calibri"/>
          <w:b/>
          <w:smallCaps/>
          <w:sz w:val="24"/>
          <w:szCs w:val="24"/>
        </w:rPr>
        <w:t xml:space="preserve"> </w:t>
      </w:r>
    </w:p>
    <w:p w:rsidR="0085747A" w:rsidRPr="00DE22CA" w:rsidRDefault="00EA4832" w:rsidP="00397CC7">
      <w:pPr>
        <w:spacing w:after="0" w:line="360" w:lineRule="auto"/>
        <w:ind w:left="4248" w:firstLine="708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i/>
          <w:sz w:val="24"/>
          <w:szCs w:val="24"/>
        </w:rPr>
        <w:t xml:space="preserve"> </w:t>
      </w:r>
      <w:r w:rsidR="0085747A" w:rsidRPr="00DE22CA">
        <w:rPr>
          <w:rFonts w:ascii="Corbel" w:hAnsi="Corbel" w:cs="Calibri"/>
          <w:i/>
          <w:sz w:val="24"/>
          <w:szCs w:val="24"/>
        </w:rPr>
        <w:t>(skrajne daty</w:t>
      </w:r>
      <w:r w:rsidR="0085747A" w:rsidRPr="00DE22CA">
        <w:rPr>
          <w:rFonts w:ascii="Corbel" w:hAnsi="Corbel" w:cs="Calibri"/>
          <w:sz w:val="24"/>
          <w:szCs w:val="24"/>
        </w:rPr>
        <w:t>)</w:t>
      </w:r>
    </w:p>
    <w:p w:rsidR="00445970" w:rsidRPr="00DE22CA" w:rsidRDefault="00445970" w:rsidP="00397CC7">
      <w:p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ab/>
      </w:r>
      <w:r w:rsidRPr="00DE22CA">
        <w:rPr>
          <w:rFonts w:ascii="Corbel" w:hAnsi="Corbel" w:cs="Calibri"/>
          <w:sz w:val="24"/>
          <w:szCs w:val="24"/>
        </w:rPr>
        <w:tab/>
      </w:r>
      <w:r w:rsidRPr="00DE22CA">
        <w:rPr>
          <w:rFonts w:ascii="Corbel" w:hAnsi="Corbel" w:cs="Calibri"/>
          <w:sz w:val="24"/>
          <w:szCs w:val="24"/>
        </w:rPr>
        <w:tab/>
      </w:r>
      <w:r w:rsidRPr="00DE22CA">
        <w:rPr>
          <w:rFonts w:ascii="Corbel" w:hAnsi="Corbel" w:cs="Calibri"/>
          <w:sz w:val="24"/>
          <w:szCs w:val="24"/>
        </w:rPr>
        <w:tab/>
        <w:t xml:space="preserve">Rok akademicki   </w:t>
      </w:r>
      <w:r w:rsidR="001B3A2F" w:rsidRPr="00DE22CA">
        <w:rPr>
          <w:rFonts w:ascii="Corbel" w:hAnsi="Corbel" w:cs="Calibri"/>
          <w:sz w:val="24"/>
          <w:szCs w:val="24"/>
        </w:rPr>
        <w:t>20</w:t>
      </w:r>
      <w:r w:rsidR="00B03C68">
        <w:rPr>
          <w:rFonts w:ascii="Corbel" w:hAnsi="Corbel" w:cs="Calibri"/>
          <w:sz w:val="24"/>
          <w:szCs w:val="24"/>
        </w:rPr>
        <w:t>22</w:t>
      </w:r>
      <w:r w:rsidR="001B3A2F" w:rsidRPr="00DE22CA">
        <w:rPr>
          <w:rFonts w:ascii="Corbel" w:hAnsi="Corbel" w:cs="Calibri"/>
          <w:sz w:val="24"/>
          <w:szCs w:val="24"/>
        </w:rPr>
        <w:t>-20</w:t>
      </w:r>
      <w:r w:rsidR="00E62B1C" w:rsidRPr="00DE22CA">
        <w:rPr>
          <w:rFonts w:ascii="Corbel" w:hAnsi="Corbel" w:cs="Calibri"/>
          <w:sz w:val="24"/>
          <w:szCs w:val="24"/>
        </w:rPr>
        <w:t>2</w:t>
      </w:r>
      <w:r w:rsidR="00B03C68">
        <w:rPr>
          <w:rFonts w:ascii="Corbel" w:hAnsi="Corbel" w:cs="Calibri"/>
          <w:sz w:val="24"/>
          <w:szCs w:val="24"/>
        </w:rPr>
        <w:t>3</w:t>
      </w:r>
    </w:p>
    <w:p w:rsidR="0085747A" w:rsidRPr="00DE22CA" w:rsidRDefault="0071620A" w:rsidP="00397CC7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szCs w:val="24"/>
        </w:rPr>
        <w:t xml:space="preserve">1. </w:t>
      </w:r>
      <w:r w:rsidR="0085747A" w:rsidRPr="00DE22CA">
        <w:rPr>
          <w:rFonts w:ascii="Corbel" w:hAnsi="Corbel" w:cs="Calibri"/>
          <w:szCs w:val="24"/>
        </w:rPr>
        <w:t xml:space="preserve">Podstawowe </w:t>
      </w:r>
      <w:r w:rsidR="00445970" w:rsidRPr="00DE22CA">
        <w:rPr>
          <w:rFonts w:ascii="Corbel" w:hAnsi="Corbel" w:cs="Calibri"/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1"/>
        <w:gridCol w:w="6683"/>
      </w:tblGrid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Nazwa przedmiotu</w:t>
            </w:r>
          </w:p>
        </w:tc>
        <w:tc>
          <w:tcPr>
            <w:tcW w:w="3391" w:type="pct"/>
            <w:vAlign w:val="center"/>
          </w:tcPr>
          <w:p w:rsidR="001B3A2F" w:rsidRPr="00DE22CA" w:rsidRDefault="000A0CE0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Warsztaty szkoleniowe</w:t>
            </w:r>
            <w:r w:rsidR="00665BBB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. Moduł instruktor sportu</w:t>
            </w:r>
            <w:r w:rsidR="00F7348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- koszykówka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Kod przedmiotu*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nazwa jednostki prowadzącej kierunek</w:t>
            </w:r>
          </w:p>
        </w:tc>
        <w:tc>
          <w:tcPr>
            <w:tcW w:w="3391" w:type="pct"/>
            <w:vAlign w:val="center"/>
          </w:tcPr>
          <w:p w:rsidR="001B3A2F" w:rsidRPr="00DE22CA" w:rsidRDefault="00F1159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  <w:t>Kolegium Nauk Medycznych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Nazwa jednostki realizującej przedmiot</w:t>
            </w:r>
          </w:p>
        </w:tc>
        <w:tc>
          <w:tcPr>
            <w:tcW w:w="3391" w:type="pct"/>
            <w:vAlign w:val="center"/>
          </w:tcPr>
          <w:p w:rsidR="001B3A2F" w:rsidRPr="00DE22CA" w:rsidRDefault="00F1159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  <w:t>Instytut Nauk o  Kulturze  Fizycznej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Kierunek studiów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Poziom studiów</w:t>
            </w:r>
          </w:p>
        </w:tc>
        <w:tc>
          <w:tcPr>
            <w:tcW w:w="3391" w:type="pct"/>
            <w:vAlign w:val="center"/>
          </w:tcPr>
          <w:p w:rsidR="001B3A2F" w:rsidRPr="00DE22CA" w:rsidRDefault="00F1159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Studia </w:t>
            </w:r>
            <w:r w:rsidR="001F70D8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pierwszego</w:t>
            </w:r>
            <w:r w:rsidR="001B3A2F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stop</w:t>
            </w: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Profil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Forma studiów</w:t>
            </w:r>
          </w:p>
        </w:tc>
        <w:tc>
          <w:tcPr>
            <w:tcW w:w="3391" w:type="pct"/>
            <w:vAlign w:val="center"/>
          </w:tcPr>
          <w:p w:rsidR="001B3A2F" w:rsidRPr="00DE22CA" w:rsidRDefault="00F5056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Rok i semestr/y studiów</w:t>
            </w:r>
          </w:p>
        </w:tc>
        <w:tc>
          <w:tcPr>
            <w:tcW w:w="3391" w:type="pct"/>
            <w:vAlign w:val="center"/>
          </w:tcPr>
          <w:p w:rsidR="001B3A2F" w:rsidRPr="00DE22CA" w:rsidRDefault="00665BBB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3 rok, </w:t>
            </w:r>
            <w:r w:rsidR="00817425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5</w:t>
            </w: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Rodzaj przedmiotu</w:t>
            </w:r>
          </w:p>
        </w:tc>
        <w:tc>
          <w:tcPr>
            <w:tcW w:w="3391" w:type="pct"/>
            <w:vAlign w:val="center"/>
          </w:tcPr>
          <w:p w:rsidR="001B3A2F" w:rsidRPr="00DE22CA" w:rsidRDefault="001F70D8" w:rsidP="00861CE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Moduł instruktor sportu </w:t>
            </w:r>
            <w:r w:rsidR="00F7348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- koszykówka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Język wykładowy</w:t>
            </w:r>
          </w:p>
        </w:tc>
        <w:tc>
          <w:tcPr>
            <w:tcW w:w="3391" w:type="pct"/>
            <w:vAlign w:val="center"/>
          </w:tcPr>
          <w:p w:rsidR="001B3A2F" w:rsidRPr="00DE22CA" w:rsidRDefault="002B324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</w:t>
            </w:r>
            <w:r w:rsidR="001B3A2F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Koordynator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09754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F7348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Paweł Lenik </w:t>
            </w:r>
          </w:p>
        </w:tc>
      </w:tr>
      <w:tr w:rsidR="00F73487" w:rsidRPr="00397CC7" w:rsidTr="001C2C61">
        <w:tc>
          <w:tcPr>
            <w:tcW w:w="1609" w:type="pct"/>
            <w:vAlign w:val="center"/>
          </w:tcPr>
          <w:p w:rsidR="00F73487" w:rsidRPr="00DE22CA" w:rsidRDefault="00F73487" w:rsidP="00F7348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391" w:type="pct"/>
            <w:vAlign w:val="center"/>
          </w:tcPr>
          <w:p w:rsidR="00F73487" w:rsidRPr="00DE22CA" w:rsidRDefault="00F73487" w:rsidP="00F7348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Paweł Lenik </w:t>
            </w:r>
          </w:p>
        </w:tc>
      </w:tr>
    </w:tbl>
    <w:p w:rsidR="0085747A" w:rsidRPr="00DE22CA" w:rsidRDefault="0085747A" w:rsidP="00397CC7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 xml:space="preserve">* </w:t>
      </w:r>
      <w:r w:rsidRPr="00DE22CA">
        <w:rPr>
          <w:rFonts w:ascii="Corbel" w:hAnsi="Corbel" w:cs="Calibri"/>
          <w:i/>
          <w:sz w:val="24"/>
          <w:szCs w:val="24"/>
        </w:rPr>
        <w:t>-</w:t>
      </w:r>
      <w:r w:rsidR="00B90885" w:rsidRPr="00DE22CA">
        <w:rPr>
          <w:rFonts w:ascii="Corbel" w:hAnsi="Corbel" w:cs="Calibri"/>
          <w:b w:val="0"/>
          <w:i/>
          <w:sz w:val="24"/>
          <w:szCs w:val="24"/>
        </w:rPr>
        <w:t>opcjonalni</w:t>
      </w:r>
      <w:r w:rsidR="00B90885" w:rsidRPr="00DE22CA">
        <w:rPr>
          <w:rFonts w:ascii="Corbel" w:hAnsi="Corbel" w:cs="Calibri"/>
          <w:b w:val="0"/>
          <w:sz w:val="24"/>
          <w:szCs w:val="24"/>
        </w:rPr>
        <w:t>e,</w:t>
      </w:r>
      <w:r w:rsidRPr="00DE22CA">
        <w:rPr>
          <w:rFonts w:ascii="Corbel" w:hAnsi="Corbel" w:cs="Calibri"/>
          <w:i/>
          <w:sz w:val="24"/>
          <w:szCs w:val="24"/>
        </w:rPr>
        <w:t xml:space="preserve"> </w:t>
      </w:r>
      <w:r w:rsidRPr="00DE22CA">
        <w:rPr>
          <w:rFonts w:ascii="Corbel" w:hAnsi="Corbel" w:cs="Calibri"/>
          <w:b w:val="0"/>
          <w:i/>
          <w:sz w:val="24"/>
          <w:szCs w:val="24"/>
        </w:rPr>
        <w:t xml:space="preserve">zgodnie z ustaleniami </w:t>
      </w:r>
      <w:r w:rsidR="00B90885" w:rsidRPr="00DE22CA">
        <w:rPr>
          <w:rFonts w:ascii="Corbel" w:hAnsi="Corbel" w:cs="Calibri"/>
          <w:b w:val="0"/>
          <w:i/>
          <w:sz w:val="24"/>
          <w:szCs w:val="24"/>
        </w:rPr>
        <w:t>w Jednostce</w:t>
      </w:r>
    </w:p>
    <w:p w:rsidR="00923D7D" w:rsidRPr="00DE22CA" w:rsidRDefault="00923D7D" w:rsidP="00397CC7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p w:rsidR="0085747A" w:rsidRPr="00DE22CA" w:rsidRDefault="0085747A" w:rsidP="00397CC7">
      <w:pPr>
        <w:pStyle w:val="Podpunkty"/>
        <w:spacing w:line="360" w:lineRule="auto"/>
        <w:ind w:left="284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>1.</w:t>
      </w:r>
      <w:r w:rsidR="00E22FBC" w:rsidRPr="00DE22CA">
        <w:rPr>
          <w:rFonts w:ascii="Corbel" w:hAnsi="Corbel" w:cs="Calibri"/>
          <w:sz w:val="24"/>
          <w:szCs w:val="24"/>
        </w:rPr>
        <w:t>1</w:t>
      </w:r>
      <w:r w:rsidRPr="00DE22CA">
        <w:rPr>
          <w:rFonts w:ascii="Corbel" w:hAnsi="Corbel" w:cs="Calibri"/>
          <w:sz w:val="24"/>
          <w:szCs w:val="24"/>
        </w:rPr>
        <w:t xml:space="preserve">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5"/>
        <w:gridCol w:w="806"/>
        <w:gridCol w:w="871"/>
        <w:gridCol w:w="820"/>
        <w:gridCol w:w="840"/>
        <w:gridCol w:w="780"/>
        <w:gridCol w:w="970"/>
        <w:gridCol w:w="1216"/>
        <w:gridCol w:w="1541"/>
      </w:tblGrid>
      <w:tr w:rsidR="00D624CC" w:rsidRPr="00397CC7" w:rsidTr="001C2C61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Semestr</w:t>
            </w:r>
          </w:p>
          <w:p w:rsidR="00015B8F" w:rsidRPr="00DE22CA" w:rsidRDefault="002B5EA0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(</w:t>
            </w:r>
            <w:r w:rsidR="00363F78" w:rsidRPr="00DE22CA">
              <w:rPr>
                <w:rFonts w:ascii="Corbel" w:hAnsi="Corbel" w:cs="Calibri"/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Wykł.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Konw.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Sem.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Prakt.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b/>
                <w:szCs w:val="24"/>
              </w:rPr>
            </w:pPr>
            <w:r w:rsidRPr="00DE22CA">
              <w:rPr>
                <w:rFonts w:ascii="Corbel" w:hAnsi="Corbel" w:cs="Calibri"/>
                <w:b/>
                <w:szCs w:val="24"/>
              </w:rPr>
              <w:t>Liczba pkt</w:t>
            </w:r>
            <w:r w:rsidR="00B90885" w:rsidRPr="00DE22CA">
              <w:rPr>
                <w:rFonts w:ascii="Corbel" w:hAnsi="Corbel" w:cs="Calibri"/>
                <w:b/>
                <w:szCs w:val="24"/>
              </w:rPr>
              <w:t>.</w:t>
            </w:r>
            <w:r w:rsidRPr="00DE22CA">
              <w:rPr>
                <w:rFonts w:ascii="Corbel" w:hAnsi="Corbel" w:cs="Calibri"/>
                <w:b/>
                <w:szCs w:val="24"/>
              </w:rPr>
              <w:t xml:space="preserve"> ECTS</w:t>
            </w:r>
          </w:p>
        </w:tc>
      </w:tr>
      <w:tr w:rsidR="001C2C61" w:rsidRPr="00397CC7" w:rsidTr="001C2C6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E22CA" w:rsidRDefault="001F70D8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716161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  <w:r w:rsidR="001B3A2F" w:rsidRPr="00DE22CA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716161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</w:t>
            </w:r>
          </w:p>
        </w:tc>
      </w:tr>
    </w:tbl>
    <w:p w:rsidR="00923D7D" w:rsidRPr="00DE22CA" w:rsidRDefault="00923D7D" w:rsidP="00397CC7">
      <w:pPr>
        <w:pStyle w:val="Podpunkty"/>
        <w:spacing w:line="360" w:lineRule="auto"/>
        <w:ind w:left="0"/>
        <w:rPr>
          <w:rFonts w:ascii="Corbel" w:hAnsi="Corbel" w:cs="Calibri"/>
          <w:b w:val="0"/>
          <w:sz w:val="24"/>
          <w:szCs w:val="24"/>
          <w:lang w:eastAsia="en-US"/>
        </w:rPr>
      </w:pPr>
    </w:p>
    <w:p w:rsidR="00397CC7" w:rsidRPr="00DE22CA" w:rsidRDefault="00397CC7" w:rsidP="00397CC7">
      <w:pPr>
        <w:spacing w:after="0" w:line="360" w:lineRule="auto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smallCaps/>
          <w:sz w:val="24"/>
          <w:szCs w:val="24"/>
        </w:rPr>
        <w:br w:type="page"/>
      </w:r>
    </w:p>
    <w:p w:rsidR="0085747A" w:rsidRPr="00DE22CA" w:rsidRDefault="0085747A" w:rsidP="00397CC7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>1.</w:t>
      </w:r>
      <w:r w:rsidR="00E22FBC" w:rsidRPr="00DE22CA">
        <w:rPr>
          <w:rFonts w:ascii="Corbel" w:hAnsi="Corbel" w:cs="Calibri"/>
          <w:smallCaps w:val="0"/>
          <w:szCs w:val="24"/>
        </w:rPr>
        <w:t>2</w:t>
      </w:r>
      <w:r w:rsidR="00F83B28" w:rsidRPr="00DE22CA">
        <w:rPr>
          <w:rFonts w:ascii="Corbel" w:hAnsi="Corbel" w:cs="Calibri"/>
          <w:smallCaps w:val="0"/>
          <w:szCs w:val="24"/>
        </w:rPr>
        <w:t>.</w:t>
      </w:r>
      <w:r w:rsidR="00F83B28" w:rsidRPr="00DE22CA">
        <w:rPr>
          <w:rFonts w:ascii="Corbel" w:hAnsi="Corbel" w:cs="Calibri"/>
          <w:smallCaps w:val="0"/>
          <w:szCs w:val="24"/>
        </w:rPr>
        <w:tab/>
      </w:r>
      <w:r w:rsidRPr="00DE22CA">
        <w:rPr>
          <w:rFonts w:ascii="Corbel" w:hAnsi="Corbel" w:cs="Calibri"/>
          <w:smallCaps w:val="0"/>
          <w:szCs w:val="24"/>
        </w:rPr>
        <w:t xml:space="preserve">Sposób realizacji zajęć  </w:t>
      </w:r>
    </w:p>
    <w:p w:rsidR="0085747A" w:rsidRPr="00DE22CA" w:rsidRDefault="001B3A2F" w:rsidP="00397CC7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eastAsia="MS Gothic" w:hAnsi="Corbel" w:cs="Calibri"/>
          <w:b w:val="0"/>
          <w:szCs w:val="24"/>
        </w:rPr>
        <w:t>x</w:t>
      </w:r>
      <w:r w:rsidR="0085747A" w:rsidRPr="00DE22CA">
        <w:rPr>
          <w:rFonts w:ascii="Corbel" w:hAnsi="Corbel" w:cs="Calibri"/>
          <w:b w:val="0"/>
          <w:smallCaps w:val="0"/>
          <w:szCs w:val="24"/>
        </w:rPr>
        <w:t xml:space="preserve"> zajęcia w formie tradycyjnej </w:t>
      </w:r>
    </w:p>
    <w:p w:rsidR="0085747A" w:rsidRPr="00DE22CA" w:rsidRDefault="0085747A" w:rsidP="00397CC7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mallCaps w:val="0"/>
          <w:szCs w:val="24"/>
        </w:rPr>
      </w:pPr>
      <w:r w:rsidRPr="00397CC7">
        <w:rPr>
          <w:rFonts w:ascii="Segoe UI Symbol" w:eastAsia="MS Gothic" w:hAnsi="Segoe UI Symbol" w:cs="Segoe UI Symbol"/>
          <w:b w:val="0"/>
          <w:szCs w:val="24"/>
        </w:rPr>
        <w:t>☐</w:t>
      </w:r>
      <w:r w:rsidRPr="00DE22CA">
        <w:rPr>
          <w:rFonts w:ascii="Corbel" w:hAnsi="Corbel" w:cs="Calibr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C54AE" w:rsidRPr="00DE22CA" w:rsidRDefault="00E22FBC" w:rsidP="00397CC7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1.3 </w:t>
      </w:r>
      <w:r w:rsidR="00F83B28" w:rsidRPr="00DE22CA">
        <w:rPr>
          <w:rFonts w:ascii="Corbel" w:hAnsi="Corbel" w:cs="Calibri"/>
          <w:smallCaps w:val="0"/>
          <w:szCs w:val="24"/>
        </w:rPr>
        <w:tab/>
      </w:r>
      <w:r w:rsidRPr="00DE22CA">
        <w:rPr>
          <w:rFonts w:ascii="Corbel" w:hAnsi="Corbel" w:cs="Calibri"/>
          <w:smallCaps w:val="0"/>
          <w:szCs w:val="24"/>
        </w:rPr>
        <w:t>For</w:t>
      </w:r>
      <w:r w:rsidR="00445970" w:rsidRPr="00DE22CA">
        <w:rPr>
          <w:rFonts w:ascii="Corbel" w:hAnsi="Corbel" w:cs="Calibri"/>
          <w:smallCaps w:val="0"/>
          <w:szCs w:val="24"/>
        </w:rPr>
        <w:t xml:space="preserve">ma zaliczenia przedmiotu </w:t>
      </w:r>
      <w:r w:rsidRPr="00DE22CA">
        <w:rPr>
          <w:rFonts w:ascii="Corbel" w:hAnsi="Corbel" w:cs="Calibri"/>
          <w:smallCaps w:val="0"/>
          <w:szCs w:val="24"/>
        </w:rPr>
        <w:t xml:space="preserve"> (z toku) </w:t>
      </w:r>
      <w:r w:rsidRPr="00DE22CA">
        <w:rPr>
          <w:rFonts w:ascii="Corbel" w:hAnsi="Corbel" w:cs="Calibri"/>
          <w:b w:val="0"/>
          <w:smallCaps w:val="0"/>
          <w:szCs w:val="24"/>
        </w:rPr>
        <w:t xml:space="preserve">(egzamin, </w:t>
      </w:r>
      <w:r w:rsidRPr="00DE22CA">
        <w:rPr>
          <w:rFonts w:ascii="Corbel" w:hAnsi="Corbel" w:cs="Calibri"/>
          <w:b w:val="0"/>
          <w:smallCaps w:val="0"/>
          <w:szCs w:val="24"/>
          <w:u w:val="single"/>
        </w:rPr>
        <w:t>zaliczenie z oceną</w:t>
      </w:r>
      <w:r w:rsidRPr="00DE22CA">
        <w:rPr>
          <w:rFonts w:ascii="Corbel" w:hAnsi="Corbel" w:cs="Calibri"/>
          <w:b w:val="0"/>
          <w:smallCaps w:val="0"/>
          <w:szCs w:val="24"/>
        </w:rPr>
        <w:t>, zaliczenie bez oceny)</w:t>
      </w:r>
    </w:p>
    <w:p w:rsidR="007A361D" w:rsidRPr="00DE22CA" w:rsidRDefault="008813AB" w:rsidP="00397CC7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bCs/>
          <w:smallCaps w:val="0"/>
          <w:szCs w:val="24"/>
        </w:rPr>
      </w:pPr>
      <w:r w:rsidRPr="00DE22CA">
        <w:rPr>
          <w:rFonts w:ascii="Corbel" w:hAnsi="Corbel" w:cs="Calibri"/>
          <w:b w:val="0"/>
          <w:bCs/>
          <w:smallCaps w:val="0"/>
          <w:szCs w:val="24"/>
        </w:rPr>
        <w:t>Zaliczenie z oceną</w:t>
      </w:r>
    </w:p>
    <w:p w:rsidR="006C72B2" w:rsidRPr="00DE22CA" w:rsidRDefault="006C72B2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E960BB" w:rsidRPr="00DE22CA" w:rsidRDefault="0085747A" w:rsidP="00397CC7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szCs w:val="24"/>
        </w:rPr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c>
          <w:tcPr>
            <w:tcW w:w="5000" w:type="pct"/>
          </w:tcPr>
          <w:p w:rsidR="00665BBB" w:rsidRPr="00DE22CA" w:rsidRDefault="000A0CE0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Podstawowe wiadomości z zakresu teorii i praktyki sportu młodzieżowego oraz metodycznych podstaw treningu.</w:t>
            </w:r>
          </w:p>
        </w:tc>
      </w:tr>
    </w:tbl>
    <w:p w:rsidR="0085747A" w:rsidRPr="00DE22CA" w:rsidRDefault="0071620A" w:rsidP="00397CC7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szCs w:val="24"/>
        </w:rPr>
        <w:t>3.</w:t>
      </w:r>
      <w:r w:rsidR="0085747A" w:rsidRPr="00DE22CA">
        <w:rPr>
          <w:rFonts w:ascii="Corbel" w:hAnsi="Corbel" w:cs="Calibri"/>
          <w:szCs w:val="24"/>
        </w:rPr>
        <w:t xml:space="preserve"> </w:t>
      </w:r>
      <w:r w:rsidR="00A84C85" w:rsidRPr="00DE22CA">
        <w:rPr>
          <w:rFonts w:ascii="Corbel" w:hAnsi="Corbel" w:cs="Calibri"/>
          <w:szCs w:val="24"/>
        </w:rPr>
        <w:t>cele, efekty uczenia się</w:t>
      </w:r>
      <w:r w:rsidR="0085747A" w:rsidRPr="00DE22CA">
        <w:rPr>
          <w:rFonts w:ascii="Corbel" w:hAnsi="Corbel" w:cs="Calibri"/>
          <w:szCs w:val="24"/>
        </w:rPr>
        <w:t xml:space="preserve"> , treści Programowe i stosowane metody Dydaktyczne</w:t>
      </w:r>
    </w:p>
    <w:p w:rsidR="0085747A" w:rsidRPr="00DE22CA" w:rsidRDefault="0071620A" w:rsidP="00397CC7">
      <w:pPr>
        <w:pStyle w:val="Podpunkty"/>
        <w:spacing w:line="360" w:lineRule="auto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 xml:space="preserve">3.1 </w:t>
      </w:r>
      <w:r w:rsidR="00C05F44" w:rsidRPr="00DE22CA">
        <w:rPr>
          <w:rFonts w:ascii="Corbel" w:hAnsi="Corbel" w:cs="Calibri"/>
          <w:sz w:val="24"/>
          <w:szCs w:val="24"/>
        </w:rPr>
        <w:t>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979"/>
      </w:tblGrid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C1</w:t>
            </w:r>
          </w:p>
        </w:tc>
        <w:tc>
          <w:tcPr>
            <w:tcW w:w="4556" w:type="pct"/>
          </w:tcPr>
          <w:p w:rsidR="00325A41" w:rsidRPr="00DE22CA" w:rsidRDefault="00325A41" w:rsidP="00097548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przygotowanie studenta, jako przyszłego </w:t>
            </w:r>
            <w:r w:rsidR="00665BBB"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trenera 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instruktora, do samodzielnego prowadzenia zajęć z </w:t>
            </w:r>
            <w:r w:rsidR="00F73487">
              <w:rPr>
                <w:rFonts w:ascii="Corbel" w:hAnsi="Corbel" w:cs="Calibri"/>
                <w:b w:val="0"/>
                <w:bCs/>
                <w:sz w:val="24"/>
                <w:szCs w:val="24"/>
              </w:rPr>
              <w:t>koszykówki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w szkołach, klubach sportowych lub innych instytucjach związanych z kulturą fizyczną.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C2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obserwacja czynności podejmowanych przez trenera – opiekuna praktyki, w toku prowadzonych przez niego zajęć.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C3</w:t>
            </w:r>
          </w:p>
        </w:tc>
        <w:tc>
          <w:tcPr>
            <w:tcW w:w="4556" w:type="pct"/>
          </w:tcPr>
          <w:p w:rsidR="00325A41" w:rsidRPr="00DE22CA" w:rsidRDefault="000A0CE0" w:rsidP="00097548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się z programem szkolenia na określonych etapach szkolenia.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C4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metodami, formami i szczegółowymi tokami jednostek treningowych.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C5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asysta opiekunowi praktyki w trakcie jednostek treningowych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C6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aktywne uczestnictwo w jednostkach treningowych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0A0CE0" w:rsidRPr="00DE22CA" w:rsidRDefault="000A0CE0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C6</w:t>
            </w:r>
          </w:p>
        </w:tc>
        <w:tc>
          <w:tcPr>
            <w:tcW w:w="4556" w:type="pct"/>
          </w:tcPr>
          <w:p w:rsidR="000A0CE0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właściwym prowadzeniem dokumentacji odbywania praktyk (dziennik praktyk).</w:t>
            </w:r>
          </w:p>
        </w:tc>
      </w:tr>
    </w:tbl>
    <w:p w:rsidR="00F73487" w:rsidRDefault="00F73487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1D7B54" w:rsidRPr="00DE22CA" w:rsidRDefault="00F73487" w:rsidP="00F73487">
      <w:pPr>
        <w:pStyle w:val="Default"/>
        <w:rPr>
          <w:rFonts w:ascii="Corbel" w:hAnsi="Corbel" w:cs="Calibri"/>
        </w:rPr>
      </w:pPr>
      <w:r>
        <w:rPr>
          <w:rFonts w:ascii="Corbel" w:hAnsi="Corbel" w:cs="Calibri"/>
          <w:b/>
          <w:smallCaps/>
        </w:rPr>
        <w:br w:type="page"/>
      </w:r>
      <w:r w:rsidR="009F4610" w:rsidRPr="00DE22CA">
        <w:rPr>
          <w:rFonts w:ascii="Corbel" w:hAnsi="Corbel" w:cs="Calibri"/>
          <w:b/>
        </w:rPr>
        <w:lastRenderedPageBreak/>
        <w:t xml:space="preserve">3.2 </w:t>
      </w:r>
      <w:r w:rsidR="001D7B54" w:rsidRPr="00DE22CA">
        <w:rPr>
          <w:rFonts w:ascii="Corbel" w:hAnsi="Corbel" w:cs="Calibri"/>
          <w:b/>
        </w:rPr>
        <w:t xml:space="preserve">Efekty </w:t>
      </w:r>
      <w:r w:rsidR="00C05F44" w:rsidRPr="00DE22CA">
        <w:rPr>
          <w:rFonts w:ascii="Corbel" w:hAnsi="Corbel" w:cs="Calibri"/>
          <w:b/>
        </w:rPr>
        <w:t xml:space="preserve">uczenia się </w:t>
      </w:r>
      <w:r w:rsidR="001D7B54" w:rsidRPr="00DE22CA">
        <w:rPr>
          <w:rFonts w:ascii="Corbel" w:hAnsi="Corbel" w:cs="Calibri"/>
          <w:b/>
        </w:rPr>
        <w:t>dla przedmiotu</w:t>
      </w:r>
      <w:r w:rsidR="00445970" w:rsidRPr="00DE22CA">
        <w:rPr>
          <w:rFonts w:ascii="Corbel" w:hAnsi="Corbel" w:cs="Calibri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1"/>
        <w:gridCol w:w="6184"/>
        <w:gridCol w:w="1929"/>
      </w:tblGrid>
      <w:tr w:rsidR="00D624CC" w:rsidRPr="00397CC7" w:rsidTr="00BE4C42">
        <w:tc>
          <w:tcPr>
            <w:tcW w:w="883" w:type="pct"/>
            <w:vAlign w:val="center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smallCaps w:val="0"/>
                <w:szCs w:val="24"/>
              </w:rPr>
              <w:t>EK</w:t>
            </w:r>
            <w:r w:rsidR="00A84C85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(</w:t>
            </w:r>
            <w:r w:rsidR="00C05F44" w:rsidRPr="00DE22CA">
              <w:rPr>
                <w:rFonts w:ascii="Corbel" w:hAnsi="Corbel" w:cs="Calibri"/>
                <w:b w:val="0"/>
                <w:smallCaps w:val="0"/>
                <w:szCs w:val="24"/>
              </w:rPr>
              <w:t>efekt uczenia się</w:t>
            </w:r>
            <w:r w:rsidR="00B82308" w:rsidRPr="00DE22CA">
              <w:rPr>
                <w:rFonts w:ascii="Corbel" w:hAnsi="Corbel" w:cs="Calibri"/>
                <w:b w:val="0"/>
                <w:smallCaps w:val="0"/>
                <w:szCs w:val="24"/>
              </w:rPr>
              <w:t>)</w:t>
            </w:r>
          </w:p>
        </w:tc>
        <w:tc>
          <w:tcPr>
            <w:tcW w:w="3138" w:type="pct"/>
            <w:vAlign w:val="center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Treść efektu </w:t>
            </w:r>
            <w:r w:rsidR="00C05F44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uczenia się </w:t>
            </w: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979" w:type="pct"/>
            <w:vAlign w:val="center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E22CA">
              <w:rPr>
                <w:rStyle w:val="Odwoanieprzypisudolnego"/>
                <w:rFonts w:ascii="Corbel" w:hAnsi="Corbel" w:cs="Calibri"/>
                <w:b w:val="0"/>
                <w:smallCaps w:val="0"/>
                <w:szCs w:val="24"/>
              </w:rPr>
              <w:footnoteReference w:id="1"/>
            </w:r>
          </w:p>
        </w:tc>
      </w:tr>
      <w:tr w:rsidR="00D624CC" w:rsidRPr="00397CC7" w:rsidTr="00BE4C42">
        <w:tc>
          <w:tcPr>
            <w:tcW w:w="883" w:type="pct"/>
          </w:tcPr>
          <w:p w:rsidR="00FD23F8" w:rsidRPr="00DE22CA" w:rsidRDefault="00FD23F8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EK_0</w:t>
            </w:r>
            <w:r w:rsidR="003C1F53" w:rsidRPr="00DE22CA">
              <w:rPr>
                <w:rFonts w:ascii="Corbel" w:hAnsi="Corbel" w:cs="Calibri"/>
                <w:b w:val="0"/>
                <w:smallCaps w:val="0"/>
                <w:szCs w:val="24"/>
              </w:rPr>
              <w:t>1</w:t>
            </w:r>
          </w:p>
        </w:tc>
        <w:tc>
          <w:tcPr>
            <w:tcW w:w="3138" w:type="pct"/>
          </w:tcPr>
          <w:p w:rsidR="00FD23F8" w:rsidRPr="00DE22CA" w:rsidRDefault="00F73487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objaśni </w:t>
            </w:r>
            <w:r w:rsidR="00F607B7" w:rsidRPr="00DE22CA">
              <w:rPr>
                <w:rFonts w:ascii="Corbel" w:hAnsi="Corbel" w:cs="Calibri"/>
                <w:b w:val="0"/>
                <w:smallCaps w:val="0"/>
                <w:szCs w:val="24"/>
              </w:rPr>
              <w:t>zasady bhp, które obowiązują w trakcie prowadzenia jednostek treningowych oraz zawodów sportowych</w:t>
            </w:r>
          </w:p>
        </w:tc>
        <w:tc>
          <w:tcPr>
            <w:tcW w:w="979" w:type="pct"/>
          </w:tcPr>
          <w:p w:rsidR="00FD23F8" w:rsidRPr="00DE22CA" w:rsidRDefault="00852B8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K_W1</w:t>
            </w:r>
            <w:r w:rsidR="001F181D" w:rsidRPr="00DE22CA">
              <w:rPr>
                <w:rFonts w:ascii="Corbel" w:hAnsi="Corbel" w:cs="Calibri"/>
                <w:b w:val="0"/>
                <w:smallCaps w:val="0"/>
                <w:szCs w:val="24"/>
              </w:rPr>
              <w:t>4</w:t>
            </w:r>
          </w:p>
        </w:tc>
      </w:tr>
      <w:tr w:rsidR="00D624CC" w:rsidRPr="00397CC7" w:rsidTr="00BE4C42">
        <w:tc>
          <w:tcPr>
            <w:tcW w:w="883" w:type="pct"/>
          </w:tcPr>
          <w:p w:rsidR="00FD23F8" w:rsidRPr="00DE22CA" w:rsidRDefault="00DD621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EK_0</w:t>
            </w:r>
            <w:r w:rsidR="003C1F53" w:rsidRPr="00DE22CA">
              <w:rPr>
                <w:rFonts w:ascii="Corbel" w:hAnsi="Corbel" w:cs="Calibri"/>
                <w:b w:val="0"/>
                <w:smallCaps w:val="0"/>
                <w:szCs w:val="24"/>
              </w:rPr>
              <w:t>2</w:t>
            </w:r>
          </w:p>
        </w:tc>
        <w:tc>
          <w:tcPr>
            <w:tcW w:w="3138" w:type="pct"/>
          </w:tcPr>
          <w:p w:rsidR="00FD23F8" w:rsidRPr="00DE22CA" w:rsidRDefault="00F73487" w:rsidP="00F7348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objaśni </w:t>
            </w:r>
            <w:r w:rsidR="00817425" w:rsidRPr="00DE22CA">
              <w:rPr>
                <w:rFonts w:ascii="Corbel" w:hAnsi="Corbel" w:cs="Calibri"/>
                <w:b w:val="0"/>
                <w:smallCaps w:val="0"/>
                <w:szCs w:val="24"/>
              </w:rPr>
              <w:t>prawidłow</w:t>
            </w:r>
            <w:r w:rsidR="00097548" w:rsidRPr="00DE22CA">
              <w:rPr>
                <w:rFonts w:ascii="Corbel" w:hAnsi="Corbel" w:cs="Calibri"/>
                <w:b w:val="0"/>
                <w:smallCaps w:val="0"/>
                <w:szCs w:val="24"/>
              </w:rPr>
              <w:t>ą  budowę jednostki treningowej</w:t>
            </w:r>
            <w:r w:rsidR="00817425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z 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koszykówki.</w:t>
            </w:r>
          </w:p>
        </w:tc>
        <w:tc>
          <w:tcPr>
            <w:tcW w:w="979" w:type="pct"/>
          </w:tcPr>
          <w:p w:rsidR="00FD23F8" w:rsidRPr="00DE22CA" w:rsidRDefault="00852B8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K_W18</w:t>
            </w:r>
          </w:p>
        </w:tc>
      </w:tr>
      <w:tr w:rsidR="00D624CC" w:rsidRPr="00397CC7" w:rsidTr="00BE4C42">
        <w:tc>
          <w:tcPr>
            <w:tcW w:w="883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03</w:t>
            </w:r>
          </w:p>
        </w:tc>
        <w:tc>
          <w:tcPr>
            <w:tcW w:w="3138" w:type="pct"/>
          </w:tcPr>
          <w:p w:rsidR="007E5BD9" w:rsidRPr="00DE22CA" w:rsidRDefault="00F73487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Student opracuje konspekt</w:t>
            </w:r>
            <w:r w:rsidR="00F607B7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jednostki treningowej  </w:t>
            </w:r>
          </w:p>
        </w:tc>
        <w:tc>
          <w:tcPr>
            <w:tcW w:w="979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K_U17</w:t>
            </w:r>
          </w:p>
        </w:tc>
      </w:tr>
      <w:tr w:rsidR="00D624CC" w:rsidRPr="00397CC7" w:rsidTr="00BE4C42">
        <w:tc>
          <w:tcPr>
            <w:tcW w:w="883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04</w:t>
            </w:r>
          </w:p>
        </w:tc>
        <w:tc>
          <w:tcPr>
            <w:tcW w:w="3138" w:type="pct"/>
          </w:tcPr>
          <w:p w:rsidR="007E5BD9" w:rsidRPr="00DE22CA" w:rsidRDefault="00F73487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Student opracuje</w:t>
            </w:r>
            <w:r w:rsidR="00F607B7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strukturę procesu treningu sportowego oraz określi wielkość obciążenia treningowego w trakcie procesu treningowego</w:t>
            </w:r>
          </w:p>
        </w:tc>
        <w:tc>
          <w:tcPr>
            <w:tcW w:w="979" w:type="pct"/>
          </w:tcPr>
          <w:p w:rsidR="007E5BD9" w:rsidRPr="00DE22CA" w:rsidRDefault="00BE4C42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K_U18</w:t>
            </w:r>
          </w:p>
        </w:tc>
      </w:tr>
      <w:tr w:rsidR="00EC2F25" w:rsidRPr="00397CC7" w:rsidTr="00BE4C42">
        <w:tc>
          <w:tcPr>
            <w:tcW w:w="883" w:type="pct"/>
          </w:tcPr>
          <w:p w:rsidR="00EC2F25" w:rsidRPr="00DE22CA" w:rsidRDefault="00EC2F25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05</w:t>
            </w:r>
          </w:p>
        </w:tc>
        <w:tc>
          <w:tcPr>
            <w:tcW w:w="3138" w:type="pct"/>
          </w:tcPr>
          <w:p w:rsidR="00EC2F25" w:rsidRPr="00DE22CA" w:rsidRDefault="00BD7881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wypowiada się krytycznie konfrontując posiadaną wiedzę teoretyczna z treściami realizowanymi w trakcie zajęć oraz jest otwarty na wiedzę pochodzącą z innych źródeł. </w:t>
            </w:r>
          </w:p>
        </w:tc>
        <w:tc>
          <w:tcPr>
            <w:tcW w:w="979" w:type="pct"/>
          </w:tcPr>
          <w:p w:rsidR="00EC2F25" w:rsidRPr="00DE22CA" w:rsidRDefault="00EC2F2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K_K01</w:t>
            </w:r>
          </w:p>
        </w:tc>
      </w:tr>
      <w:tr w:rsidR="00D624CC" w:rsidRPr="00397CC7" w:rsidTr="00BE4C42">
        <w:tc>
          <w:tcPr>
            <w:tcW w:w="883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06</w:t>
            </w:r>
          </w:p>
        </w:tc>
        <w:tc>
          <w:tcPr>
            <w:tcW w:w="3138" w:type="pct"/>
          </w:tcPr>
          <w:p w:rsidR="007E5BD9" w:rsidRPr="00BD7881" w:rsidRDefault="00BD7881" w:rsidP="00BD788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17425" w:rsidRPr="00397CC7">
              <w:rPr>
                <w:rFonts w:ascii="Corbel" w:hAnsi="Corbel"/>
                <w:sz w:val="24"/>
                <w:szCs w:val="24"/>
              </w:rPr>
              <w:t xml:space="preserve">aktualizuje swoją wiedzę teoretyczną oraz doskonali własne umiejętności praktyczne </w:t>
            </w:r>
            <w:r>
              <w:rPr>
                <w:rFonts w:ascii="Corbel" w:hAnsi="Corbel"/>
                <w:sz w:val="24"/>
                <w:szCs w:val="24"/>
              </w:rPr>
              <w:t xml:space="preserve">w koszykowe </w:t>
            </w:r>
            <w:r w:rsidR="00097548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979" w:type="pct"/>
          </w:tcPr>
          <w:p w:rsidR="00703802" w:rsidRPr="00DE22CA" w:rsidRDefault="007E5BD9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DE22CA" w:rsidRDefault="0085747A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85747A" w:rsidRPr="00DE22CA" w:rsidRDefault="00675843" w:rsidP="00397CC7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3.3</w:t>
      </w:r>
      <w:r w:rsidR="001D7B54" w:rsidRPr="00DE22CA">
        <w:rPr>
          <w:rFonts w:ascii="Corbel" w:hAnsi="Corbel" w:cs="Calibri"/>
          <w:b/>
          <w:sz w:val="24"/>
          <w:szCs w:val="24"/>
        </w:rPr>
        <w:t xml:space="preserve"> </w:t>
      </w:r>
      <w:r w:rsidR="0085747A" w:rsidRPr="00DE22CA">
        <w:rPr>
          <w:rFonts w:ascii="Corbel" w:hAnsi="Corbel" w:cs="Calibri"/>
          <w:b/>
          <w:sz w:val="24"/>
          <w:szCs w:val="24"/>
        </w:rPr>
        <w:t>T</w:t>
      </w:r>
      <w:r w:rsidR="001D7B54" w:rsidRPr="00DE22CA">
        <w:rPr>
          <w:rFonts w:ascii="Corbel" w:hAnsi="Corbel" w:cs="Calibri"/>
          <w:b/>
          <w:sz w:val="24"/>
          <w:szCs w:val="24"/>
        </w:rPr>
        <w:t xml:space="preserve">reści programowe </w:t>
      </w:r>
      <w:r w:rsidR="007327BD" w:rsidRPr="00DE22CA">
        <w:rPr>
          <w:rFonts w:ascii="Corbel" w:hAnsi="Corbel" w:cs="Calibri"/>
          <w:sz w:val="24"/>
          <w:szCs w:val="24"/>
        </w:rPr>
        <w:t xml:space="preserve">  </w:t>
      </w:r>
    </w:p>
    <w:p w:rsidR="00FB5D0E" w:rsidRPr="00DE22CA" w:rsidRDefault="0085747A" w:rsidP="00397CC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 xml:space="preserve">Problematyka wykładu </w:t>
      </w:r>
    </w:p>
    <w:p w:rsidR="006C72B2" w:rsidRPr="00DE22CA" w:rsidRDefault="0085747A" w:rsidP="00397CC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>Problematyka ćwiczeń audytoryjnych, konwersatoryjnych, laboratoryjnych</w:t>
      </w:r>
      <w:r w:rsidR="009F4610" w:rsidRPr="00DE22CA">
        <w:rPr>
          <w:rFonts w:ascii="Corbel" w:hAnsi="Corbel" w:cs="Calibri"/>
          <w:sz w:val="24"/>
          <w:szCs w:val="24"/>
        </w:rPr>
        <w:t xml:space="preserve">, </w:t>
      </w:r>
      <w:r w:rsidRPr="00DE22CA">
        <w:rPr>
          <w:rFonts w:ascii="Corbel" w:hAnsi="Corbel" w:cs="Calibri"/>
          <w:sz w:val="24"/>
          <w:szCs w:val="24"/>
        </w:rPr>
        <w:t xml:space="preserve">zajęć praktycznych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c>
          <w:tcPr>
            <w:tcW w:w="5000" w:type="pct"/>
            <w:vAlign w:val="center"/>
          </w:tcPr>
          <w:p w:rsidR="00FB5D0E" w:rsidRPr="00DE22CA" w:rsidRDefault="00FB5D0E" w:rsidP="00397CC7">
            <w:pPr>
              <w:pStyle w:val="Akapitzlist"/>
              <w:spacing w:after="0" w:line="360" w:lineRule="auto"/>
              <w:ind w:left="-250" w:firstLine="25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spacing w:after="0" w:line="360" w:lineRule="auto"/>
              <w:ind w:left="-250" w:firstLine="25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II</w:t>
            </w:r>
            <w:r w:rsidR="00B4485B" w:rsidRPr="00DE22CA">
              <w:rPr>
                <w:rFonts w:ascii="Corbel" w:hAnsi="Corbel" w:cs="Calibri"/>
                <w:b/>
                <w:sz w:val="24"/>
                <w:szCs w:val="24"/>
              </w:rPr>
              <w:t>I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 xml:space="preserve"> Rok V</w:t>
            </w:r>
            <w:r w:rsidR="001F70D8" w:rsidRPr="00DE22CA">
              <w:rPr>
                <w:rFonts w:ascii="Corbel" w:hAnsi="Corbel" w:cs="Calibri"/>
                <w:b/>
                <w:sz w:val="24"/>
                <w:szCs w:val="24"/>
              </w:rPr>
              <w:t xml:space="preserve"> 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>semestr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097548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Zapoznanie się z warsztatem pracy trenera i dokumentacją jego pracy: programu szkolenia, planu organizacyjno-szkoleniowego</w:t>
            </w:r>
            <w:r w:rsidR="001A1F1E">
              <w:rPr>
                <w:rFonts w:ascii="Corbel" w:hAnsi="Corbel" w:cs="Calibri"/>
                <w:sz w:val="24"/>
                <w:szCs w:val="24"/>
              </w:rPr>
              <w:t xml:space="preserve">. 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Poznanie dokumentacji trenera, tj. dziennika zajęć, rejestru osiągnięć uczestników, instrukcji BHP </w:t>
            </w:r>
            <w:r w:rsidR="003F5AD2" w:rsidRPr="00DE22CA">
              <w:rPr>
                <w:rFonts w:ascii="Corbel" w:hAnsi="Corbel" w:cs="Calibri"/>
                <w:sz w:val="24"/>
                <w:szCs w:val="24"/>
              </w:rPr>
              <w:t>itp.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Hospitacje i omawianie zajęć treningowych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.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Przeprowadz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enie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hospitacj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i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zajęć treningowych i dokona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nie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ich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analizy.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lastRenderedPageBreak/>
              <w:t xml:space="preserve">Udział w  zajęciach treningowych 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Asystowanie nauczycielom, trenerom podczas jednostki treningowej, pomoc w przygotowaniu do zajęć, aktywne uczestniczenie w jednostce treningowej: pomoc w organizacji zajęć, uczestnictwo w pokazie, 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3B4397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Możliwość samodzielnego prowadzenia fragmentów jednostki treningowej.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Przygo</w:t>
            </w:r>
            <w:r w:rsidR="00097548" w:rsidRPr="00DE22CA">
              <w:rPr>
                <w:rFonts w:ascii="Corbel" w:hAnsi="Corbel" w:cs="Calibri"/>
                <w:sz w:val="24"/>
                <w:szCs w:val="24"/>
              </w:rPr>
              <w:t xml:space="preserve">towanie dokumentacji z </w:t>
            </w:r>
            <w:r w:rsidRPr="00DE22CA">
              <w:rPr>
                <w:rFonts w:ascii="Corbel" w:hAnsi="Corbel" w:cs="Calibri"/>
                <w:sz w:val="24"/>
                <w:szCs w:val="24"/>
              </w:rPr>
              <w:t>praktyk</w:t>
            </w:r>
          </w:p>
        </w:tc>
      </w:tr>
    </w:tbl>
    <w:p w:rsidR="0085747A" w:rsidRPr="00DE22CA" w:rsidRDefault="009F4610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>3.4 Metody dydaktyczne</w:t>
      </w:r>
      <w:r w:rsidRPr="00DE22CA">
        <w:rPr>
          <w:rFonts w:ascii="Corbel" w:hAnsi="Corbel" w:cs="Calibri"/>
          <w:b w:val="0"/>
          <w:smallCaps w:val="0"/>
          <w:szCs w:val="24"/>
        </w:rPr>
        <w:t xml:space="preserve"> </w:t>
      </w:r>
    </w:p>
    <w:p w:rsidR="0085747A" w:rsidRPr="00DE22CA" w:rsidRDefault="00ED6E75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b w:val="0"/>
          <w:smallCaps w:val="0"/>
          <w:szCs w:val="24"/>
        </w:rPr>
        <w:t>Ćwiczenia</w:t>
      </w:r>
    </w:p>
    <w:p w:rsidR="00ED6E75" w:rsidRPr="00DE22CA" w:rsidRDefault="00ED6E75" w:rsidP="00397CC7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praktyczne</w:t>
      </w:r>
      <w:r w:rsidRPr="00DE22CA">
        <w:rPr>
          <w:rFonts w:ascii="Corbel" w:hAnsi="Corbel" w:cs="Calibri"/>
          <w:sz w:val="24"/>
          <w:szCs w:val="24"/>
        </w:rPr>
        <w:t xml:space="preserve">: ćwiczenia praktyczne, </w:t>
      </w:r>
      <w:r w:rsidR="00EB623C" w:rsidRPr="00DE22CA">
        <w:rPr>
          <w:rFonts w:ascii="Corbel" w:hAnsi="Corbel" w:cs="Calibri"/>
          <w:sz w:val="24"/>
          <w:szCs w:val="24"/>
        </w:rPr>
        <w:t>jednostka treningowa</w:t>
      </w:r>
    </w:p>
    <w:p w:rsidR="00ED6E75" w:rsidRPr="00DE22CA" w:rsidRDefault="00ED6E75" w:rsidP="00397CC7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podające</w:t>
      </w:r>
      <w:r w:rsidRPr="00DE22CA">
        <w:rPr>
          <w:rFonts w:ascii="Corbel" w:hAnsi="Corbel" w:cs="Calibri"/>
          <w:sz w:val="24"/>
          <w:szCs w:val="24"/>
        </w:rPr>
        <w:t xml:space="preserve">: opis i objaśnienie z podkreśleniem najczęściej popełnianych błędów, rozmowa z </w:t>
      </w:r>
      <w:r w:rsidR="00EB623C" w:rsidRPr="00DE22CA">
        <w:rPr>
          <w:rFonts w:ascii="Corbel" w:hAnsi="Corbel" w:cs="Calibri"/>
          <w:sz w:val="24"/>
          <w:szCs w:val="24"/>
        </w:rPr>
        <w:t>trenerem</w:t>
      </w:r>
    </w:p>
    <w:p w:rsidR="00ED6E75" w:rsidRPr="00DE22CA" w:rsidRDefault="00ED6E75" w:rsidP="00397CC7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eksponujące:</w:t>
      </w:r>
      <w:r w:rsidRPr="00DE22CA">
        <w:rPr>
          <w:rFonts w:ascii="Corbel" w:hAnsi="Corbel" w:cs="Calibri"/>
          <w:sz w:val="24"/>
          <w:szCs w:val="24"/>
        </w:rPr>
        <w:t xml:space="preserve"> pokaz, hospitacja </w:t>
      </w:r>
      <w:r w:rsidR="00EB623C" w:rsidRPr="00DE22CA">
        <w:rPr>
          <w:rFonts w:ascii="Corbel" w:hAnsi="Corbel" w:cs="Calibri"/>
          <w:sz w:val="24"/>
          <w:szCs w:val="24"/>
        </w:rPr>
        <w:t>zajęć treningowych</w:t>
      </w:r>
    </w:p>
    <w:p w:rsidR="00E21E7D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b w:val="0"/>
          <w:smallCaps w:val="0"/>
          <w:szCs w:val="24"/>
        </w:rPr>
        <w:t>N</w:t>
      </w:r>
      <w:r w:rsidR="0085747A" w:rsidRPr="00DE22CA">
        <w:rPr>
          <w:rFonts w:ascii="Corbel" w:hAnsi="Corbel" w:cs="Calibri"/>
          <w:b w:val="0"/>
          <w:smallCaps w:val="0"/>
          <w:szCs w:val="24"/>
        </w:rPr>
        <w:t>p</w:t>
      </w:r>
      <w:r w:rsidR="0085747A" w:rsidRPr="00DE22CA">
        <w:rPr>
          <w:rFonts w:ascii="Corbel" w:hAnsi="Corbel" w:cs="Calibri"/>
          <w:szCs w:val="24"/>
        </w:rPr>
        <w:t>.:</w:t>
      </w:r>
      <w:r w:rsidR="00923D7D" w:rsidRPr="00DE22CA">
        <w:rPr>
          <w:rFonts w:ascii="Corbel" w:hAnsi="Corbel" w:cs="Calibri"/>
          <w:szCs w:val="24"/>
        </w:rPr>
        <w:t xml:space="preserve"> </w:t>
      </w:r>
    </w:p>
    <w:p w:rsidR="00153C41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zCs w:val="24"/>
        </w:rPr>
        <w:t xml:space="preserve"> </w:t>
      </w:r>
      <w:r w:rsidRPr="00DE22CA">
        <w:rPr>
          <w:rFonts w:ascii="Corbel" w:hAnsi="Corbel" w:cs="Calibri"/>
          <w:b w:val="0"/>
          <w:i/>
          <w:smallCaps w:val="0"/>
          <w:szCs w:val="24"/>
        </w:rPr>
        <w:t>W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ykład</w:t>
      </w:r>
      <w:r w:rsidRPr="00DE22CA">
        <w:rPr>
          <w:rFonts w:ascii="Corbel" w:hAnsi="Corbel" w:cs="Calibri"/>
          <w:b w:val="0"/>
          <w:i/>
          <w:smallCaps w:val="0"/>
          <w:szCs w:val="24"/>
        </w:rPr>
        <w:t>: wykład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problemowy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 xml:space="preserve">,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wykład z prezentacją multimedialną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>,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metody kształcenia na odległość </w:t>
      </w:r>
    </w:p>
    <w:p w:rsidR="00153C41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mallCaps w:val="0"/>
          <w:szCs w:val="24"/>
        </w:rPr>
        <w:t xml:space="preserve">Ćwiczenia: </w:t>
      </w:r>
      <w:r w:rsidR="009F4610" w:rsidRPr="00DE22CA">
        <w:rPr>
          <w:rFonts w:ascii="Corbel" w:hAnsi="Corbel" w:cs="Calibri"/>
          <w:b w:val="0"/>
          <w:i/>
          <w:smallCaps w:val="0"/>
          <w:szCs w:val="24"/>
        </w:rPr>
        <w:t xml:space="preserve">analiza 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>tekstów z dyskusją,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metoda projektów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 xml:space="preserve">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(projekt badawczy, wdrożeniowy, praktyczny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>),</w:t>
      </w:r>
      <w:r w:rsidR="001718A7" w:rsidRPr="00DE22CA">
        <w:rPr>
          <w:rFonts w:ascii="Corbel" w:hAnsi="Corbel" w:cs="Calibri"/>
          <w:b w:val="0"/>
          <w:i/>
          <w:smallCaps w:val="0"/>
          <w:szCs w:val="24"/>
        </w:rPr>
        <w:t xml:space="preserve"> praca w 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grupach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 xml:space="preserve"> (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rozwiązywanie zadań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>,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dyskusja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>),</w:t>
      </w:r>
      <w:r w:rsidR="001718A7" w:rsidRPr="00DE22CA">
        <w:rPr>
          <w:rFonts w:ascii="Corbel" w:hAnsi="Corbel" w:cs="Calibri"/>
          <w:b w:val="0"/>
          <w:i/>
          <w:smallCaps w:val="0"/>
          <w:szCs w:val="24"/>
        </w:rPr>
        <w:t xml:space="preserve">gry dydaktyczne,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metody kształcenia na odległość </w:t>
      </w:r>
    </w:p>
    <w:p w:rsidR="0085747A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mallCaps w:val="0"/>
          <w:szCs w:val="24"/>
        </w:rPr>
        <w:t xml:space="preserve">Laboratorium: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wykonywanie doświadczeń, projektowanie doświadczeń</w:t>
      </w:r>
      <w:r w:rsidR="00BF2C41" w:rsidRPr="00DE22CA">
        <w:rPr>
          <w:rFonts w:ascii="Corbel" w:hAnsi="Corbel" w:cs="Calibri"/>
          <w:b w:val="0"/>
          <w:i/>
          <w:smallCaps w:val="0"/>
          <w:szCs w:val="24"/>
        </w:rPr>
        <w:t xml:space="preserve"> </w:t>
      </w:r>
    </w:p>
    <w:p w:rsidR="00E960BB" w:rsidRPr="00DE22CA" w:rsidRDefault="00E960BB" w:rsidP="00397CC7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mallCaps w:val="0"/>
          <w:szCs w:val="24"/>
        </w:rPr>
      </w:pPr>
    </w:p>
    <w:p w:rsidR="0085747A" w:rsidRPr="00DE22CA" w:rsidRDefault="00C61DC5" w:rsidP="00397CC7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4. </w:t>
      </w:r>
      <w:r w:rsidR="0085747A" w:rsidRPr="00DE22CA">
        <w:rPr>
          <w:rFonts w:ascii="Corbel" w:hAnsi="Corbel" w:cs="Calibri"/>
          <w:smallCaps w:val="0"/>
          <w:szCs w:val="24"/>
        </w:rPr>
        <w:t>METODY I KRYTERIA OCENY</w:t>
      </w:r>
      <w:r w:rsidR="009F4610" w:rsidRPr="00DE22CA">
        <w:rPr>
          <w:rFonts w:ascii="Corbel" w:hAnsi="Corbel" w:cs="Calibri"/>
          <w:smallCaps w:val="0"/>
          <w:szCs w:val="24"/>
        </w:rPr>
        <w:t xml:space="preserve"> </w:t>
      </w:r>
    </w:p>
    <w:p w:rsidR="0085747A" w:rsidRPr="00DE22CA" w:rsidRDefault="0085747A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4.1 Sposoby weryfikacji efektów </w:t>
      </w:r>
      <w:r w:rsidR="00C05F44" w:rsidRPr="00DE22CA">
        <w:rPr>
          <w:rFonts w:ascii="Corbel" w:hAnsi="Corbel" w:cs="Calibri"/>
          <w:smallCaps w:val="0"/>
          <w:szCs w:val="24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5631"/>
        <w:gridCol w:w="2194"/>
      </w:tblGrid>
      <w:tr w:rsidR="00D624CC" w:rsidRPr="00397CC7" w:rsidTr="006F6086">
        <w:tc>
          <w:tcPr>
            <w:tcW w:w="1030" w:type="pct"/>
            <w:vAlign w:val="center"/>
          </w:tcPr>
          <w:p w:rsidR="0085747A" w:rsidRPr="00DE22CA" w:rsidRDefault="0071620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2857" w:type="pct"/>
            <w:vAlign w:val="center"/>
          </w:tcPr>
          <w:p w:rsidR="0085747A" w:rsidRPr="00DE22CA" w:rsidRDefault="00A84C8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Metody oceny efektów uczenia si</w:t>
            </w:r>
            <w:r w:rsidR="00F11595" w:rsidRPr="00DE22CA">
              <w:rPr>
                <w:rFonts w:ascii="Corbel" w:hAnsi="Corbel" w:cs="Calibri"/>
                <w:b w:val="0"/>
                <w:smallCaps w:val="0"/>
                <w:szCs w:val="24"/>
              </w:rPr>
              <w:t>ę</w:t>
            </w:r>
          </w:p>
          <w:p w:rsidR="0085747A" w:rsidRPr="00DE22CA" w:rsidRDefault="009F4610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(</w:t>
            </w:r>
            <w:r w:rsidR="0085747A" w:rsidRPr="00DE22CA">
              <w:rPr>
                <w:rFonts w:ascii="Corbel" w:hAnsi="Corbel" w:cs="Calibri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113" w:type="pct"/>
            <w:vAlign w:val="center"/>
          </w:tcPr>
          <w:p w:rsidR="00923D7D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Forma zajęć dydaktycznych</w:t>
            </w:r>
          </w:p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(w, ćw, …)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85747A" w:rsidRPr="00397CC7" w:rsidRDefault="001F70D8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EK</w:t>
            </w:r>
            <w:r w:rsidR="0085747A" w:rsidRPr="00397CC7">
              <w:rPr>
                <w:rFonts w:ascii="Corbel" w:hAnsi="Corbel"/>
                <w:sz w:val="24"/>
                <w:szCs w:val="24"/>
              </w:rPr>
              <w:t>_ 01</w:t>
            </w:r>
          </w:p>
        </w:tc>
        <w:tc>
          <w:tcPr>
            <w:tcW w:w="2857" w:type="pct"/>
          </w:tcPr>
          <w:p w:rsidR="0085747A" w:rsidRPr="00397CC7" w:rsidRDefault="001F70D8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o</w:t>
            </w:r>
            <w:r w:rsidR="007E5BD9" w:rsidRPr="00397CC7">
              <w:rPr>
                <w:rFonts w:ascii="Corbel" w:hAnsi="Corbel"/>
                <w:sz w:val="24"/>
                <w:szCs w:val="24"/>
              </w:rPr>
              <w:t xml:space="preserve">cena samodzielnego 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>p</w:t>
            </w:r>
            <w:r w:rsidR="007E5BD9" w:rsidRPr="00397CC7">
              <w:rPr>
                <w:rFonts w:ascii="Corbel" w:hAnsi="Corbel"/>
                <w:sz w:val="24"/>
                <w:szCs w:val="24"/>
              </w:rPr>
              <w:t>rowadzenia</w:t>
            </w:r>
            <w:r w:rsidR="003C1F53" w:rsidRPr="00397CC7">
              <w:rPr>
                <w:rFonts w:ascii="Corbel" w:hAnsi="Corbel"/>
                <w:sz w:val="24"/>
                <w:szCs w:val="24"/>
              </w:rPr>
              <w:t xml:space="preserve"> </w:t>
            </w:r>
            <w:r w:rsidR="007E5BD9" w:rsidRPr="00397CC7">
              <w:rPr>
                <w:rFonts w:ascii="Corbel" w:hAnsi="Corbel"/>
                <w:sz w:val="24"/>
                <w:szCs w:val="24"/>
              </w:rPr>
              <w:t xml:space="preserve">zajęć </w:t>
            </w:r>
          </w:p>
        </w:tc>
        <w:tc>
          <w:tcPr>
            <w:tcW w:w="1113" w:type="pct"/>
            <w:vAlign w:val="center"/>
          </w:tcPr>
          <w:p w:rsidR="0085747A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510A0C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K</w:t>
            </w:r>
            <w:r w:rsidRPr="00397CC7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2857" w:type="pct"/>
          </w:tcPr>
          <w:p w:rsidR="00510A0C" w:rsidRPr="00397CC7" w:rsidRDefault="003C1F53" w:rsidP="00397CC7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1F70D8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EK</w:t>
            </w:r>
            <w:r w:rsidR="00510A0C" w:rsidRPr="00397CC7">
              <w:rPr>
                <w:rFonts w:ascii="Corbel" w:hAnsi="Corbel"/>
                <w:sz w:val="24"/>
                <w:szCs w:val="24"/>
              </w:rPr>
              <w:t>_ 03</w:t>
            </w:r>
          </w:p>
        </w:tc>
        <w:tc>
          <w:tcPr>
            <w:tcW w:w="2857" w:type="pct"/>
          </w:tcPr>
          <w:p w:rsidR="00510A0C" w:rsidRPr="00397CC7" w:rsidRDefault="005E1D35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510A0C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K</w:t>
            </w:r>
            <w:r w:rsidRPr="00397CC7">
              <w:rPr>
                <w:rFonts w:ascii="Corbel" w:hAnsi="Corbel"/>
                <w:sz w:val="24"/>
                <w:szCs w:val="24"/>
              </w:rPr>
              <w:t>_ 04</w:t>
            </w:r>
          </w:p>
        </w:tc>
        <w:tc>
          <w:tcPr>
            <w:tcW w:w="2857" w:type="pct"/>
          </w:tcPr>
          <w:p w:rsidR="00510A0C" w:rsidRPr="00397CC7" w:rsidRDefault="005E1D35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1F70D8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EK</w:t>
            </w:r>
            <w:r w:rsidR="00510A0C" w:rsidRPr="00397CC7">
              <w:rPr>
                <w:rFonts w:ascii="Corbel" w:hAnsi="Corbel"/>
                <w:sz w:val="24"/>
                <w:szCs w:val="24"/>
              </w:rPr>
              <w:t>_ 05</w:t>
            </w:r>
          </w:p>
        </w:tc>
        <w:tc>
          <w:tcPr>
            <w:tcW w:w="2857" w:type="pct"/>
          </w:tcPr>
          <w:p w:rsidR="00510A0C" w:rsidRPr="00397CC7" w:rsidRDefault="005E1D35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na zajęciach, 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o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 xml:space="preserve">cena </w:t>
            </w:r>
            <w:r>
              <w:rPr>
                <w:rFonts w:ascii="Corbel" w:hAnsi="Corbel"/>
                <w:sz w:val="24"/>
                <w:szCs w:val="24"/>
              </w:rPr>
              <w:t>nauczyciela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510A0C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K</w:t>
            </w:r>
            <w:r w:rsidRPr="00397CC7">
              <w:rPr>
                <w:rFonts w:ascii="Corbel" w:hAnsi="Corbel"/>
                <w:sz w:val="24"/>
                <w:szCs w:val="24"/>
              </w:rPr>
              <w:t>_ 06</w:t>
            </w:r>
          </w:p>
        </w:tc>
        <w:tc>
          <w:tcPr>
            <w:tcW w:w="2857" w:type="pct"/>
          </w:tcPr>
          <w:p w:rsidR="00510A0C" w:rsidRPr="00397CC7" w:rsidRDefault="005E1D35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na zajęciach, </w:t>
            </w:r>
            <w:r w:rsidRPr="00397CC7">
              <w:rPr>
                <w:rFonts w:ascii="Corbel" w:hAnsi="Corbel"/>
                <w:sz w:val="24"/>
                <w:szCs w:val="24"/>
              </w:rPr>
              <w:t xml:space="preserve">ocena </w:t>
            </w:r>
            <w:r>
              <w:rPr>
                <w:rFonts w:ascii="Corbel" w:hAnsi="Corbel"/>
                <w:sz w:val="24"/>
                <w:szCs w:val="24"/>
              </w:rPr>
              <w:t>nauczyciela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510A0C" w:rsidRDefault="00510A0C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3F3923" w:rsidRDefault="003F3923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3F3923" w:rsidRPr="00DE22CA" w:rsidRDefault="003F3923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85747A" w:rsidRPr="00DE22CA" w:rsidRDefault="003E1941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lastRenderedPageBreak/>
        <w:t xml:space="preserve">4.2 </w:t>
      </w:r>
      <w:r w:rsidR="0085747A" w:rsidRPr="00DE22CA">
        <w:rPr>
          <w:rFonts w:ascii="Corbel" w:hAnsi="Corbel" w:cs="Calibri"/>
          <w:smallCaps w:val="0"/>
          <w:szCs w:val="24"/>
        </w:rPr>
        <w:t>Warunki zaliczenia przedmiotu (kryteria oceniania)</w:t>
      </w:r>
      <w:r w:rsidR="00923D7D" w:rsidRPr="00DE22CA">
        <w:rPr>
          <w:rFonts w:ascii="Corbel" w:hAnsi="Corbel" w:cs="Calibri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c>
          <w:tcPr>
            <w:tcW w:w="5000" w:type="pct"/>
          </w:tcPr>
          <w:p w:rsidR="00ED6E75" w:rsidRPr="00DE22CA" w:rsidRDefault="00ED6E75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Cs/>
                <w:iCs/>
                <w:smallCaps w:val="0"/>
                <w:szCs w:val="24"/>
              </w:rPr>
              <w:t>Ocenie poddane zostaną: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1. Sposoby zaliczenia: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a) trener, instruktor – opiekun praktyki w klubie (na podstawie obserwacji zajęć studenta, jego aktywności w trakcie praktyki, pracy z uczestnikami, prowadzenia dokumentacji, zajęć) 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b) nauczyciel akademicki – na podstawie złożonej dokumentacji przez studenta 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2. Formy zaliczenia: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Ocena opiekuna praktyk</w:t>
            </w:r>
          </w:p>
          <w:p w:rsidR="0085747A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Ocena dokumentacji</w:t>
            </w:r>
          </w:p>
        </w:tc>
      </w:tr>
    </w:tbl>
    <w:p w:rsidR="0095325B" w:rsidRPr="00DE22CA" w:rsidRDefault="0095325B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9F4610" w:rsidRPr="00DE22CA" w:rsidRDefault="0085747A" w:rsidP="00397CC7">
      <w:pPr>
        <w:pStyle w:val="Bezodstpw"/>
        <w:spacing w:line="360" w:lineRule="auto"/>
        <w:ind w:left="284" w:hanging="284"/>
        <w:jc w:val="both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 xml:space="preserve">5. </w:t>
      </w:r>
      <w:r w:rsidR="00C61DC5" w:rsidRPr="00DE22CA">
        <w:rPr>
          <w:rFonts w:ascii="Corbel" w:hAnsi="Corbel" w:cs="Calibr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1"/>
        <w:gridCol w:w="4783"/>
      </w:tblGrid>
      <w:tr w:rsidR="00D624CC" w:rsidRPr="00397CC7" w:rsidTr="00BD6931">
        <w:tc>
          <w:tcPr>
            <w:tcW w:w="2573" w:type="pct"/>
            <w:vAlign w:val="center"/>
          </w:tcPr>
          <w:p w:rsidR="0085747A" w:rsidRPr="00DE22CA" w:rsidRDefault="00C61DC5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Forma a</w:t>
            </w:r>
            <w:r w:rsidR="0085747A" w:rsidRPr="00DE22CA">
              <w:rPr>
                <w:rFonts w:ascii="Corbel" w:hAnsi="Corbel" w:cs="Calibri"/>
                <w:b/>
                <w:sz w:val="24"/>
                <w:szCs w:val="24"/>
              </w:rPr>
              <w:t>ktywnoś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>ci</w:t>
            </w:r>
          </w:p>
        </w:tc>
        <w:tc>
          <w:tcPr>
            <w:tcW w:w="2427" w:type="pct"/>
            <w:vAlign w:val="center"/>
          </w:tcPr>
          <w:p w:rsidR="0085747A" w:rsidRPr="00DE22CA" w:rsidRDefault="00C61DC5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Średnia l</w:t>
            </w:r>
            <w:r w:rsidR="0085747A" w:rsidRPr="00DE22CA">
              <w:rPr>
                <w:rFonts w:ascii="Corbel" w:hAnsi="Corbel" w:cs="Calibri"/>
                <w:b/>
                <w:sz w:val="24"/>
                <w:szCs w:val="24"/>
              </w:rPr>
              <w:t>iczba godzin</w:t>
            </w:r>
            <w:r w:rsidR="0071620A" w:rsidRPr="00DE22CA">
              <w:rPr>
                <w:rFonts w:ascii="Corbel" w:hAnsi="Corbel" w:cs="Calibri"/>
                <w:b/>
                <w:sz w:val="24"/>
                <w:szCs w:val="24"/>
              </w:rPr>
              <w:t xml:space="preserve"> 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>na zrealizowanie aktywności</w:t>
            </w:r>
          </w:p>
        </w:tc>
      </w:tr>
      <w:tr w:rsidR="00D624CC" w:rsidRPr="00397CC7" w:rsidTr="00BD6931">
        <w:tc>
          <w:tcPr>
            <w:tcW w:w="2573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427" w:type="pct"/>
          </w:tcPr>
          <w:p w:rsidR="00251354" w:rsidRPr="00DE22CA" w:rsidRDefault="003F3923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</w:tr>
      <w:tr w:rsidR="00D624CC" w:rsidRPr="00397CC7" w:rsidTr="00BD6931">
        <w:tc>
          <w:tcPr>
            <w:tcW w:w="2573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Inne z udziałem nauczyciela akademickiego</w:t>
            </w:r>
          </w:p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2427" w:type="pct"/>
          </w:tcPr>
          <w:p w:rsidR="00BD6931" w:rsidRDefault="00BD6931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2 </w:t>
            </w:r>
          </w:p>
          <w:p w:rsidR="00251354" w:rsidRPr="00DE22CA" w:rsidRDefault="00BD6931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udział w konsultacjach</w:t>
            </w:r>
          </w:p>
        </w:tc>
      </w:tr>
      <w:tr w:rsidR="00D624CC" w:rsidRPr="00397CC7" w:rsidTr="00BD6931">
        <w:tc>
          <w:tcPr>
            <w:tcW w:w="2573" w:type="pct"/>
          </w:tcPr>
          <w:p w:rsidR="001F70D8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Godziny niekontaktowe – praca własna studenta</w:t>
            </w:r>
          </w:p>
        </w:tc>
        <w:tc>
          <w:tcPr>
            <w:tcW w:w="2427" w:type="pct"/>
          </w:tcPr>
          <w:p w:rsidR="00BD6931" w:rsidRPr="00DE22CA" w:rsidRDefault="00BD6931" w:rsidP="00BD693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8</w:t>
            </w:r>
          </w:p>
          <w:p w:rsidR="00BD6931" w:rsidRDefault="00BD6931" w:rsidP="00BD693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(6 - Opracowanie 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dziennika</w:t>
            </w:r>
          </w:p>
          <w:p w:rsidR="00BD6931" w:rsidRPr="00DE22CA" w:rsidRDefault="00BD6931" w:rsidP="00BD693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2 - </w:t>
            </w:r>
            <w:r w:rsidRPr="00DE22CA">
              <w:rPr>
                <w:rFonts w:ascii="Corbel" w:hAnsi="Corbel" w:cs="Calibri"/>
                <w:sz w:val="24"/>
                <w:szCs w:val="24"/>
              </w:rPr>
              <w:t>Przygotowanie do zajęć treningowych</w:t>
            </w:r>
            <w:r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D624CC" w:rsidRPr="00397CC7" w:rsidTr="00BD6931">
        <w:tc>
          <w:tcPr>
            <w:tcW w:w="2573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SUMA GODZIN</w:t>
            </w:r>
          </w:p>
        </w:tc>
        <w:tc>
          <w:tcPr>
            <w:tcW w:w="2427" w:type="pct"/>
          </w:tcPr>
          <w:p w:rsidR="00251354" w:rsidRPr="00DE22CA" w:rsidRDefault="00BD6931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30</w:t>
            </w:r>
          </w:p>
        </w:tc>
      </w:tr>
      <w:tr w:rsidR="00D624CC" w:rsidRPr="00397CC7" w:rsidTr="00BD6931">
        <w:tc>
          <w:tcPr>
            <w:tcW w:w="2573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b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7" w:type="pct"/>
          </w:tcPr>
          <w:p w:rsidR="00251354" w:rsidRPr="00DE22CA" w:rsidRDefault="003F3923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</w:t>
            </w:r>
          </w:p>
        </w:tc>
      </w:tr>
    </w:tbl>
    <w:p w:rsidR="0085747A" w:rsidRPr="00DE22CA" w:rsidRDefault="00923D7D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mallCaps w:val="0"/>
          <w:szCs w:val="24"/>
        </w:rPr>
        <w:t xml:space="preserve">* </w:t>
      </w:r>
      <w:r w:rsidR="00C61DC5" w:rsidRPr="00DE22CA">
        <w:rPr>
          <w:rFonts w:ascii="Corbel" w:hAnsi="Corbel" w:cs="Calibr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97CC7" w:rsidRPr="00DE22CA" w:rsidRDefault="00397CC7" w:rsidP="00397CC7">
      <w:pPr>
        <w:spacing w:after="0" w:line="360" w:lineRule="auto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smallCaps/>
          <w:sz w:val="24"/>
          <w:szCs w:val="24"/>
        </w:rPr>
        <w:br w:type="page"/>
      </w:r>
    </w:p>
    <w:p w:rsidR="0085747A" w:rsidRPr="00DE22CA" w:rsidRDefault="0071620A" w:rsidP="00397CC7">
      <w:pPr>
        <w:pStyle w:val="Punktygwne"/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6. </w:t>
      </w:r>
      <w:r w:rsidR="0085747A" w:rsidRPr="00DE22CA">
        <w:rPr>
          <w:rFonts w:ascii="Corbel" w:hAnsi="Corbel" w:cs="Calibri"/>
          <w:smallCaps w:val="0"/>
          <w:szCs w:val="24"/>
        </w:rPr>
        <w:t>PRAKTYKI ZAWO</w:t>
      </w:r>
      <w:r w:rsidR="009C1331" w:rsidRPr="00DE22CA">
        <w:rPr>
          <w:rFonts w:ascii="Corbel" w:hAnsi="Corbel" w:cs="Calibri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D624CC" w:rsidRPr="00397CC7" w:rsidTr="001C2C61">
        <w:trPr>
          <w:trHeight w:val="397"/>
        </w:trPr>
        <w:tc>
          <w:tcPr>
            <w:tcW w:w="2359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  <w:tr w:rsidR="00D624CC" w:rsidRPr="00397CC7" w:rsidTr="001C2C61">
        <w:trPr>
          <w:trHeight w:val="397"/>
        </w:trPr>
        <w:tc>
          <w:tcPr>
            <w:tcW w:w="2359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</w:tbl>
    <w:p w:rsidR="0095325B" w:rsidRPr="00DE22CA" w:rsidRDefault="0095325B" w:rsidP="00397CC7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mallCaps w:val="0"/>
          <w:szCs w:val="24"/>
        </w:rPr>
      </w:pPr>
    </w:p>
    <w:p w:rsidR="0085747A" w:rsidRPr="00DE22CA" w:rsidRDefault="00675843" w:rsidP="00397CC7">
      <w:pPr>
        <w:pStyle w:val="Punktygwne"/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7. </w:t>
      </w:r>
      <w:r w:rsidR="0085747A" w:rsidRPr="00DE22CA">
        <w:rPr>
          <w:rFonts w:ascii="Corbel" w:hAnsi="Corbel" w:cs="Calibri"/>
          <w:smallCaps w:val="0"/>
          <w:szCs w:val="24"/>
        </w:rPr>
        <w:t>LITERATURA</w:t>
      </w:r>
      <w:r w:rsidRPr="00DE22CA">
        <w:rPr>
          <w:rFonts w:ascii="Corbel" w:hAnsi="Corbel" w:cs="Calibri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D6931" w:rsidRPr="00BD6931" w:rsidTr="000F298E">
        <w:trPr>
          <w:trHeight w:val="397"/>
        </w:trPr>
        <w:tc>
          <w:tcPr>
            <w:tcW w:w="5000" w:type="pct"/>
          </w:tcPr>
          <w:p w:rsidR="00BD6931" w:rsidRPr="00BD6931" w:rsidRDefault="00BD6931" w:rsidP="00BD6931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D6931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 </w:t>
            </w:r>
            <w:r w:rsidRPr="00BD693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D6931" w:rsidRPr="00BD6931" w:rsidRDefault="00BD6931" w:rsidP="00BD6931">
            <w:pPr>
              <w:pStyle w:val="Default"/>
              <w:numPr>
                <w:ilvl w:val="0"/>
                <w:numId w:val="18"/>
              </w:numPr>
              <w:spacing w:line="360" w:lineRule="auto"/>
              <w:rPr>
                <w:rFonts w:ascii="Corbel" w:hAnsi="Corbel" w:cs="Times New Roman"/>
                <w:color w:val="auto"/>
              </w:rPr>
            </w:pPr>
            <w:r w:rsidRPr="00BD6931">
              <w:rPr>
                <w:rFonts w:ascii="Corbel" w:hAnsi="Corbel" w:cs="Times New Roman"/>
                <w:color w:val="auto"/>
              </w:rPr>
              <w:t>Bndarowicz M. Zabawy i gry ruchowa na zajęciach sportowych. Warszawa. (2002).</w:t>
            </w:r>
          </w:p>
          <w:p w:rsidR="00BD6931" w:rsidRPr="00BD6931" w:rsidRDefault="00BD6931" w:rsidP="00BD6931">
            <w:pPr>
              <w:pStyle w:val="Default"/>
              <w:numPr>
                <w:ilvl w:val="0"/>
                <w:numId w:val="18"/>
              </w:numPr>
              <w:spacing w:line="360" w:lineRule="auto"/>
              <w:jc w:val="both"/>
              <w:rPr>
                <w:rFonts w:ascii="Corbel" w:hAnsi="Corbel" w:cs="Times New Roman"/>
                <w:color w:val="auto"/>
              </w:rPr>
            </w:pPr>
            <w:r w:rsidRPr="00BD6931">
              <w:rPr>
                <w:rFonts w:ascii="Corbel" w:hAnsi="Corbel" w:cs="Times New Roman"/>
                <w:color w:val="auto"/>
              </w:rPr>
              <w:t xml:space="preserve">Huciński T., Lenik P., Połaniecka A., Wilczewski T. (2016). Kompetencje psychospołeczne dzieci i młodzieży w nauczaniu umiejętności techniczno-taktycznych w koszykówce. Wydawnictwo Uniwersytetu Rzeszowskiego. Rzeszów. </w:t>
            </w:r>
          </w:p>
          <w:p w:rsidR="00BD6931" w:rsidRPr="00BD6931" w:rsidRDefault="00BD6931" w:rsidP="00BD6931">
            <w:pPr>
              <w:pStyle w:val="Default"/>
              <w:numPr>
                <w:ilvl w:val="0"/>
                <w:numId w:val="18"/>
              </w:numPr>
              <w:spacing w:line="360" w:lineRule="auto"/>
              <w:jc w:val="both"/>
              <w:rPr>
                <w:rFonts w:ascii="Corbel" w:hAnsi="Corbel" w:cs="Times New Roman"/>
                <w:color w:val="auto"/>
              </w:rPr>
            </w:pPr>
            <w:r w:rsidRPr="00BD6931">
              <w:rPr>
                <w:rFonts w:ascii="Corbel" w:hAnsi="Corbel" w:cs="Times New Roman"/>
                <w:color w:val="auto"/>
              </w:rPr>
              <w:t xml:space="preserve">Huciński T, Lenik P, Wilczewski T. System w nauczaniu podstaw techniki w koszykówce w ujęciu psychospołecznym. Wyd. PZKosz Warszawa 2016. </w:t>
            </w:r>
          </w:p>
          <w:p w:rsidR="00BD6931" w:rsidRPr="00BD6931" w:rsidRDefault="00BD6931" w:rsidP="00BD6931">
            <w:pPr>
              <w:numPr>
                <w:ilvl w:val="0"/>
                <w:numId w:val="18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D6931">
              <w:rPr>
                <w:rFonts w:ascii="Corbel" w:hAnsi="Corbel"/>
                <w:sz w:val="24"/>
                <w:szCs w:val="24"/>
              </w:rPr>
              <w:t>Huciński T., Lekner I., „Koszykówka” przygotowanie  zawodnika do gry w ataku – Poradnik dla trenerów, nauczycieli i studentów AWF Gdańsk 1998r.</w:t>
            </w:r>
          </w:p>
          <w:p w:rsidR="00BD6931" w:rsidRPr="00BD6931" w:rsidRDefault="00BD6931" w:rsidP="00BD6931">
            <w:pPr>
              <w:numPr>
                <w:ilvl w:val="0"/>
                <w:numId w:val="18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D6931">
              <w:rPr>
                <w:rFonts w:ascii="Corbel" w:hAnsi="Corbel"/>
                <w:sz w:val="24"/>
                <w:szCs w:val="24"/>
              </w:rPr>
              <w:t xml:space="preserve">Litkowicz R, Olex-Zarychta D. Uczymy grać w koszykówkę. Technika, taktyka oraz metodyka nauczania koszykówki w procesie wychowania fizycznego. Cz I, Cz II. Katowice 2009. </w:t>
            </w:r>
          </w:p>
          <w:p w:rsidR="00BD6931" w:rsidRPr="00BD6931" w:rsidRDefault="00BD6931" w:rsidP="00BD6931">
            <w:pPr>
              <w:numPr>
                <w:ilvl w:val="0"/>
                <w:numId w:val="18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BD6931">
              <w:rPr>
                <w:rFonts w:ascii="Corbel" w:hAnsi="Corbel"/>
                <w:sz w:val="24"/>
                <w:szCs w:val="24"/>
              </w:rPr>
              <w:t>PZKosz „Przepisy gry w koszykówkę”.</w:t>
            </w:r>
          </w:p>
          <w:p w:rsidR="00BD6931" w:rsidRPr="00BD6931" w:rsidRDefault="00BD6931" w:rsidP="00BD6931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D693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D6931" w:rsidRPr="00BD6931" w:rsidRDefault="00BD6931" w:rsidP="00BD6931">
            <w:pPr>
              <w:pStyle w:val="Akapitzlist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931">
              <w:rPr>
                <w:rFonts w:ascii="Corbel" w:hAnsi="Corbel"/>
                <w:sz w:val="24"/>
                <w:szCs w:val="24"/>
              </w:rPr>
              <w:t xml:space="preserve">Dudziński T. Nauczanie podstaw techniki i taktyki koszykówki. Przewodnik do zajęć z koszykówki ze studentami kierunku nauczycielskiego. Poznań 2004. </w:t>
            </w:r>
          </w:p>
          <w:p w:rsidR="00BD6931" w:rsidRPr="00BD6931" w:rsidRDefault="00BD6931" w:rsidP="00BD6931">
            <w:pPr>
              <w:pStyle w:val="Akapitzlist"/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D6931">
              <w:rPr>
                <w:rFonts w:ascii="Corbel" w:hAnsi="Corbel"/>
                <w:sz w:val="24"/>
                <w:szCs w:val="24"/>
              </w:rPr>
              <w:t>Mazur D., Mikołajec K.: Koszykarski atlas ćwiczeń. Warszawa 2009.</w:t>
            </w:r>
          </w:p>
        </w:tc>
      </w:tr>
    </w:tbl>
    <w:p w:rsidR="0085747A" w:rsidRPr="00DE22CA" w:rsidRDefault="0085747A" w:rsidP="00397CC7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mallCaps w:val="0"/>
          <w:szCs w:val="24"/>
        </w:rPr>
      </w:pPr>
    </w:p>
    <w:p w:rsidR="0085747A" w:rsidRPr="00DE22CA" w:rsidRDefault="0085747A" w:rsidP="00397CC7">
      <w:pPr>
        <w:pStyle w:val="Punktygwne"/>
        <w:spacing w:before="0" w:after="0" w:line="360" w:lineRule="auto"/>
        <w:ind w:left="360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b w:val="0"/>
          <w:smallCaps w:val="0"/>
          <w:szCs w:val="24"/>
        </w:rPr>
        <w:t>Akceptacja Kierownika Jednostki lub osoby upoważnionej</w:t>
      </w:r>
    </w:p>
    <w:sectPr w:rsidR="0085747A" w:rsidRPr="00DE22C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797" w:rsidRDefault="001D0797" w:rsidP="00C16ABF">
      <w:pPr>
        <w:spacing w:after="0" w:line="240" w:lineRule="auto"/>
      </w:pPr>
      <w:r>
        <w:separator/>
      </w:r>
    </w:p>
  </w:endnote>
  <w:endnote w:type="continuationSeparator" w:id="0">
    <w:p w:rsidR="001D0797" w:rsidRDefault="001D07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797" w:rsidRDefault="001D0797" w:rsidP="00C16ABF">
      <w:pPr>
        <w:spacing w:after="0" w:line="240" w:lineRule="auto"/>
      </w:pPr>
      <w:r>
        <w:separator/>
      </w:r>
    </w:p>
  </w:footnote>
  <w:footnote w:type="continuationSeparator" w:id="0">
    <w:p w:rsidR="001D0797" w:rsidRDefault="001D079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A40AC"/>
    <w:multiLevelType w:val="hybridMultilevel"/>
    <w:tmpl w:val="6DB41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05DAB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 w15:restartNumberingAfterBreak="0">
    <w:nsid w:val="2BDA7357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30F85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47FF8"/>
    <w:multiLevelType w:val="hybridMultilevel"/>
    <w:tmpl w:val="A2C6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9"/>
  </w:num>
  <w:num w:numId="5">
    <w:abstractNumId w:val="18"/>
  </w:num>
  <w:num w:numId="6">
    <w:abstractNumId w:val="3"/>
  </w:num>
  <w:num w:numId="7">
    <w:abstractNumId w:val="5"/>
  </w:num>
  <w:num w:numId="8">
    <w:abstractNumId w:val="16"/>
  </w:num>
  <w:num w:numId="9">
    <w:abstractNumId w:val="11"/>
  </w:num>
  <w:num w:numId="10">
    <w:abstractNumId w:val="10"/>
  </w:num>
  <w:num w:numId="11">
    <w:abstractNumId w:val="20"/>
  </w:num>
  <w:num w:numId="12">
    <w:abstractNumId w:val="6"/>
  </w:num>
  <w:num w:numId="13">
    <w:abstractNumId w:val="9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3"/>
  </w:num>
  <w:num w:numId="19">
    <w:abstractNumId w:val="8"/>
  </w:num>
  <w:num w:numId="20">
    <w:abstractNumId w:val="1"/>
  </w:num>
  <w:num w:numId="21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0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548"/>
    <w:rsid w:val="000A0CE0"/>
    <w:rsid w:val="000A296F"/>
    <w:rsid w:val="000A2A28"/>
    <w:rsid w:val="000B192D"/>
    <w:rsid w:val="000B28EE"/>
    <w:rsid w:val="000B3E37"/>
    <w:rsid w:val="000B4A0C"/>
    <w:rsid w:val="000D04B0"/>
    <w:rsid w:val="000F1C57"/>
    <w:rsid w:val="000F298E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D4"/>
    <w:rsid w:val="001770C7"/>
    <w:rsid w:val="00192F37"/>
    <w:rsid w:val="00195AD1"/>
    <w:rsid w:val="001A1F1E"/>
    <w:rsid w:val="001A70D2"/>
    <w:rsid w:val="001B3A2F"/>
    <w:rsid w:val="001C07C3"/>
    <w:rsid w:val="001C2C61"/>
    <w:rsid w:val="001D0797"/>
    <w:rsid w:val="001D3F75"/>
    <w:rsid w:val="001D657B"/>
    <w:rsid w:val="001D7B54"/>
    <w:rsid w:val="001E0209"/>
    <w:rsid w:val="001F181D"/>
    <w:rsid w:val="001F2CA2"/>
    <w:rsid w:val="001F3F61"/>
    <w:rsid w:val="001F70D8"/>
    <w:rsid w:val="002048F1"/>
    <w:rsid w:val="002144C0"/>
    <w:rsid w:val="0022477D"/>
    <w:rsid w:val="002278A9"/>
    <w:rsid w:val="002336F9"/>
    <w:rsid w:val="0023462E"/>
    <w:rsid w:val="0024028F"/>
    <w:rsid w:val="00244ABC"/>
    <w:rsid w:val="00251354"/>
    <w:rsid w:val="00265A74"/>
    <w:rsid w:val="00281FF2"/>
    <w:rsid w:val="002857DE"/>
    <w:rsid w:val="00291567"/>
    <w:rsid w:val="00293ACF"/>
    <w:rsid w:val="00294593"/>
    <w:rsid w:val="002A22BF"/>
    <w:rsid w:val="002A2389"/>
    <w:rsid w:val="002A671D"/>
    <w:rsid w:val="002B3245"/>
    <w:rsid w:val="002B3D74"/>
    <w:rsid w:val="002B4D55"/>
    <w:rsid w:val="002B5EA0"/>
    <w:rsid w:val="002B6119"/>
    <w:rsid w:val="002C1F06"/>
    <w:rsid w:val="002C2C23"/>
    <w:rsid w:val="002D3375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37463"/>
    <w:rsid w:val="00340C0A"/>
    <w:rsid w:val="00346FE9"/>
    <w:rsid w:val="0034759A"/>
    <w:rsid w:val="003503F6"/>
    <w:rsid w:val="003530DD"/>
    <w:rsid w:val="00363F78"/>
    <w:rsid w:val="003755DC"/>
    <w:rsid w:val="00384799"/>
    <w:rsid w:val="00385F81"/>
    <w:rsid w:val="00387E41"/>
    <w:rsid w:val="00397CC7"/>
    <w:rsid w:val="003A0A5B"/>
    <w:rsid w:val="003A1176"/>
    <w:rsid w:val="003B4397"/>
    <w:rsid w:val="003C0BAE"/>
    <w:rsid w:val="003C1F53"/>
    <w:rsid w:val="003C2CF9"/>
    <w:rsid w:val="003D18A9"/>
    <w:rsid w:val="003D57A7"/>
    <w:rsid w:val="003D6CE2"/>
    <w:rsid w:val="003E1941"/>
    <w:rsid w:val="003E2FE6"/>
    <w:rsid w:val="003E49D5"/>
    <w:rsid w:val="003F38C0"/>
    <w:rsid w:val="003F3923"/>
    <w:rsid w:val="003F5AD2"/>
    <w:rsid w:val="00414E3C"/>
    <w:rsid w:val="0042244A"/>
    <w:rsid w:val="0042745A"/>
    <w:rsid w:val="00431D5C"/>
    <w:rsid w:val="004362C6"/>
    <w:rsid w:val="00437FA2"/>
    <w:rsid w:val="00445970"/>
    <w:rsid w:val="0045729E"/>
    <w:rsid w:val="0046045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5B"/>
    <w:rsid w:val="004A3EEA"/>
    <w:rsid w:val="004A4D1F"/>
    <w:rsid w:val="004D5282"/>
    <w:rsid w:val="004F1551"/>
    <w:rsid w:val="004F55A3"/>
    <w:rsid w:val="0050496F"/>
    <w:rsid w:val="00510A0C"/>
    <w:rsid w:val="00513B6F"/>
    <w:rsid w:val="00517C63"/>
    <w:rsid w:val="005363C4"/>
    <w:rsid w:val="00536BDE"/>
    <w:rsid w:val="00543ACC"/>
    <w:rsid w:val="0056696D"/>
    <w:rsid w:val="0059484D"/>
    <w:rsid w:val="00594B6E"/>
    <w:rsid w:val="005A0855"/>
    <w:rsid w:val="005A3196"/>
    <w:rsid w:val="005A5451"/>
    <w:rsid w:val="005B421B"/>
    <w:rsid w:val="005C080F"/>
    <w:rsid w:val="005C55E5"/>
    <w:rsid w:val="005C696A"/>
    <w:rsid w:val="005E1D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BBB"/>
    <w:rsid w:val="00671958"/>
    <w:rsid w:val="00675843"/>
    <w:rsid w:val="00675EA6"/>
    <w:rsid w:val="00696477"/>
    <w:rsid w:val="006A71CF"/>
    <w:rsid w:val="006C72B2"/>
    <w:rsid w:val="006D050F"/>
    <w:rsid w:val="006D6139"/>
    <w:rsid w:val="006E5D65"/>
    <w:rsid w:val="006F1282"/>
    <w:rsid w:val="006F1FBC"/>
    <w:rsid w:val="006F31E2"/>
    <w:rsid w:val="006F5951"/>
    <w:rsid w:val="006F6086"/>
    <w:rsid w:val="00703802"/>
    <w:rsid w:val="00706544"/>
    <w:rsid w:val="007072BA"/>
    <w:rsid w:val="00716161"/>
    <w:rsid w:val="0071620A"/>
    <w:rsid w:val="00724677"/>
    <w:rsid w:val="00725459"/>
    <w:rsid w:val="007327BD"/>
    <w:rsid w:val="00734608"/>
    <w:rsid w:val="00745302"/>
    <w:rsid w:val="007461D6"/>
    <w:rsid w:val="00746EC8"/>
    <w:rsid w:val="007628E7"/>
    <w:rsid w:val="00763BF1"/>
    <w:rsid w:val="00766FD4"/>
    <w:rsid w:val="0078168C"/>
    <w:rsid w:val="00787C2A"/>
    <w:rsid w:val="00790E27"/>
    <w:rsid w:val="007A361D"/>
    <w:rsid w:val="007A4022"/>
    <w:rsid w:val="007A6E6E"/>
    <w:rsid w:val="007C3299"/>
    <w:rsid w:val="007C3BCC"/>
    <w:rsid w:val="007C4546"/>
    <w:rsid w:val="007D03CB"/>
    <w:rsid w:val="007D6E56"/>
    <w:rsid w:val="007E5BD9"/>
    <w:rsid w:val="007F1652"/>
    <w:rsid w:val="007F4155"/>
    <w:rsid w:val="0081554D"/>
    <w:rsid w:val="00816DE5"/>
    <w:rsid w:val="0081707E"/>
    <w:rsid w:val="00817425"/>
    <w:rsid w:val="0082733C"/>
    <w:rsid w:val="008449B3"/>
    <w:rsid w:val="00852B85"/>
    <w:rsid w:val="0085747A"/>
    <w:rsid w:val="00861CE8"/>
    <w:rsid w:val="00865E0E"/>
    <w:rsid w:val="008813AB"/>
    <w:rsid w:val="00884922"/>
    <w:rsid w:val="00885F64"/>
    <w:rsid w:val="008917F9"/>
    <w:rsid w:val="008A45F7"/>
    <w:rsid w:val="008B1D5F"/>
    <w:rsid w:val="008C0CC0"/>
    <w:rsid w:val="008C19A9"/>
    <w:rsid w:val="008C379D"/>
    <w:rsid w:val="008C5147"/>
    <w:rsid w:val="008C5359"/>
    <w:rsid w:val="008C5363"/>
    <w:rsid w:val="008C558C"/>
    <w:rsid w:val="008D3DFB"/>
    <w:rsid w:val="008E64F4"/>
    <w:rsid w:val="008F12C9"/>
    <w:rsid w:val="008F6E29"/>
    <w:rsid w:val="00916188"/>
    <w:rsid w:val="00923D7D"/>
    <w:rsid w:val="00944D69"/>
    <w:rsid w:val="00947112"/>
    <w:rsid w:val="009508DF"/>
    <w:rsid w:val="00950DAC"/>
    <w:rsid w:val="0095241F"/>
    <w:rsid w:val="0095325B"/>
    <w:rsid w:val="00954A07"/>
    <w:rsid w:val="009625EA"/>
    <w:rsid w:val="00992524"/>
    <w:rsid w:val="00997F14"/>
    <w:rsid w:val="009A78D9"/>
    <w:rsid w:val="009C1331"/>
    <w:rsid w:val="009C3E31"/>
    <w:rsid w:val="009C5113"/>
    <w:rsid w:val="009C54AE"/>
    <w:rsid w:val="009C788E"/>
    <w:rsid w:val="009E1CB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8B"/>
    <w:rsid w:val="00A84C85"/>
    <w:rsid w:val="00A97DE1"/>
    <w:rsid w:val="00AA7D43"/>
    <w:rsid w:val="00AB053C"/>
    <w:rsid w:val="00AC637C"/>
    <w:rsid w:val="00AD1146"/>
    <w:rsid w:val="00AD27D3"/>
    <w:rsid w:val="00AD66D6"/>
    <w:rsid w:val="00AE1160"/>
    <w:rsid w:val="00AE203C"/>
    <w:rsid w:val="00AE2E74"/>
    <w:rsid w:val="00AE5FCB"/>
    <w:rsid w:val="00AF2C1E"/>
    <w:rsid w:val="00AF3B2E"/>
    <w:rsid w:val="00B03C68"/>
    <w:rsid w:val="00B06142"/>
    <w:rsid w:val="00B06BFE"/>
    <w:rsid w:val="00B0739D"/>
    <w:rsid w:val="00B135B1"/>
    <w:rsid w:val="00B27EF0"/>
    <w:rsid w:val="00B30C81"/>
    <w:rsid w:val="00B3130B"/>
    <w:rsid w:val="00B40ADB"/>
    <w:rsid w:val="00B43B77"/>
    <w:rsid w:val="00B43E80"/>
    <w:rsid w:val="00B4485B"/>
    <w:rsid w:val="00B607DB"/>
    <w:rsid w:val="00B66529"/>
    <w:rsid w:val="00B75946"/>
    <w:rsid w:val="00B8056E"/>
    <w:rsid w:val="00B819C8"/>
    <w:rsid w:val="00B82308"/>
    <w:rsid w:val="00B90885"/>
    <w:rsid w:val="00BB520A"/>
    <w:rsid w:val="00BC3535"/>
    <w:rsid w:val="00BD3869"/>
    <w:rsid w:val="00BD66E9"/>
    <w:rsid w:val="00BD6931"/>
    <w:rsid w:val="00BD6FF4"/>
    <w:rsid w:val="00BD7881"/>
    <w:rsid w:val="00BE4955"/>
    <w:rsid w:val="00BE4C4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27"/>
    <w:rsid w:val="00C56036"/>
    <w:rsid w:val="00C57037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77BA"/>
    <w:rsid w:val="00CF25BE"/>
    <w:rsid w:val="00CF5BD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4CC"/>
    <w:rsid w:val="00D74119"/>
    <w:rsid w:val="00D8075B"/>
    <w:rsid w:val="00D8678B"/>
    <w:rsid w:val="00DA2114"/>
    <w:rsid w:val="00DB13F5"/>
    <w:rsid w:val="00DD6219"/>
    <w:rsid w:val="00DE09C0"/>
    <w:rsid w:val="00DE22CA"/>
    <w:rsid w:val="00DE4A14"/>
    <w:rsid w:val="00DF320D"/>
    <w:rsid w:val="00DF71C8"/>
    <w:rsid w:val="00E129B8"/>
    <w:rsid w:val="00E21E7D"/>
    <w:rsid w:val="00E22FBC"/>
    <w:rsid w:val="00E24BF5"/>
    <w:rsid w:val="00E25338"/>
    <w:rsid w:val="00E36DD1"/>
    <w:rsid w:val="00E509D1"/>
    <w:rsid w:val="00E51E44"/>
    <w:rsid w:val="00E62B1C"/>
    <w:rsid w:val="00E63348"/>
    <w:rsid w:val="00E63C72"/>
    <w:rsid w:val="00E74A30"/>
    <w:rsid w:val="00E77E88"/>
    <w:rsid w:val="00E8107D"/>
    <w:rsid w:val="00E92FB6"/>
    <w:rsid w:val="00E935EB"/>
    <w:rsid w:val="00E960BB"/>
    <w:rsid w:val="00EA2074"/>
    <w:rsid w:val="00EA4419"/>
    <w:rsid w:val="00EA4832"/>
    <w:rsid w:val="00EA4E9D"/>
    <w:rsid w:val="00EB623C"/>
    <w:rsid w:val="00EC2F25"/>
    <w:rsid w:val="00EC4899"/>
    <w:rsid w:val="00ED03AB"/>
    <w:rsid w:val="00ED32D2"/>
    <w:rsid w:val="00ED6E75"/>
    <w:rsid w:val="00EE32DE"/>
    <w:rsid w:val="00EE5457"/>
    <w:rsid w:val="00F070AB"/>
    <w:rsid w:val="00F10B7D"/>
    <w:rsid w:val="00F11595"/>
    <w:rsid w:val="00F17567"/>
    <w:rsid w:val="00F27A7B"/>
    <w:rsid w:val="00F5056F"/>
    <w:rsid w:val="00F526AF"/>
    <w:rsid w:val="00F607B7"/>
    <w:rsid w:val="00F617C3"/>
    <w:rsid w:val="00F61AE2"/>
    <w:rsid w:val="00F7066B"/>
    <w:rsid w:val="00F73487"/>
    <w:rsid w:val="00F83B28"/>
    <w:rsid w:val="00FA46E5"/>
    <w:rsid w:val="00FA6EBC"/>
    <w:rsid w:val="00FB5D0E"/>
    <w:rsid w:val="00FB7DBA"/>
    <w:rsid w:val="00FC1C25"/>
    <w:rsid w:val="00FC3F45"/>
    <w:rsid w:val="00FD23F8"/>
    <w:rsid w:val="00FD503F"/>
    <w:rsid w:val="00FD7589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612B4E-2D46-478F-AAC1-0A3B2DA5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98E94-AB94-4DE0-A7EC-B6F380E983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5C63F4-D32D-4223-8DE1-5E4B34A2B3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32AAD6-B1A3-4DE4-94D2-BB28102B5F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4E76B0-445A-4985-B376-9DFD13E1C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6</Pages>
  <Words>1044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Kulasa Jerzy</cp:lastModifiedBy>
  <cp:revision>2</cp:revision>
  <cp:lastPrinted>2020-05-30T09:31:00Z</cp:lastPrinted>
  <dcterms:created xsi:type="dcterms:W3CDTF">2020-11-26T08:47:00Z</dcterms:created>
  <dcterms:modified xsi:type="dcterms:W3CDTF">2020-11-26T08:47:00Z</dcterms:modified>
</cp:coreProperties>
</file>