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115718" w:rsidRDefault="00D8678B" w:rsidP="00A602A1">
      <w:pPr>
        <w:spacing w:after="0" w:line="360" w:lineRule="auto"/>
        <w:jc w:val="center"/>
        <w:rPr>
          <w:rFonts w:ascii="Corbel" w:hAnsi="Corbel" w:cs="Calibri"/>
          <w:bCs/>
          <w:i/>
          <w:sz w:val="24"/>
          <w:szCs w:val="24"/>
        </w:rPr>
      </w:pPr>
      <w:bookmarkStart w:id="0" w:name="_GoBack"/>
      <w:bookmarkEnd w:id="0"/>
      <w:r w:rsidRPr="00115718">
        <w:rPr>
          <w:rFonts w:ascii="Corbel" w:hAnsi="Corbel" w:cs="Calibri"/>
          <w:bCs/>
          <w:i/>
          <w:sz w:val="24"/>
          <w:szCs w:val="24"/>
        </w:rPr>
        <w:t xml:space="preserve">Załącznik nr </w:t>
      </w:r>
      <w:r w:rsidR="006F31E2" w:rsidRPr="00115718">
        <w:rPr>
          <w:rFonts w:ascii="Corbel" w:hAnsi="Corbel" w:cs="Calibri"/>
          <w:bCs/>
          <w:i/>
          <w:sz w:val="24"/>
          <w:szCs w:val="24"/>
        </w:rPr>
        <w:t>1.5</w:t>
      </w:r>
      <w:r w:rsidRPr="00115718">
        <w:rPr>
          <w:rFonts w:ascii="Corbel" w:hAnsi="Corbel" w:cs="Calibri"/>
          <w:bCs/>
          <w:i/>
          <w:sz w:val="24"/>
          <w:szCs w:val="24"/>
        </w:rPr>
        <w:t xml:space="preserve"> do Zarządzenia</w:t>
      </w:r>
      <w:r w:rsidR="002A22BF" w:rsidRPr="00115718">
        <w:rPr>
          <w:rFonts w:ascii="Corbel" w:hAnsi="Corbel" w:cs="Calibri"/>
          <w:bCs/>
          <w:i/>
          <w:sz w:val="24"/>
          <w:szCs w:val="24"/>
        </w:rPr>
        <w:t xml:space="preserve"> Rektora UR </w:t>
      </w:r>
      <w:r w:rsidR="00CD6897" w:rsidRPr="00115718">
        <w:rPr>
          <w:rFonts w:ascii="Corbel" w:hAnsi="Corbel" w:cs="Calibri"/>
          <w:bCs/>
          <w:i/>
          <w:sz w:val="24"/>
          <w:szCs w:val="24"/>
        </w:rPr>
        <w:t xml:space="preserve"> nr </w:t>
      </w:r>
      <w:r w:rsidR="00F17567" w:rsidRPr="00115718">
        <w:rPr>
          <w:rFonts w:ascii="Corbel" w:hAnsi="Corbel" w:cs="Calibri"/>
          <w:bCs/>
          <w:i/>
          <w:sz w:val="24"/>
          <w:szCs w:val="24"/>
        </w:rPr>
        <w:t>12/2019</w:t>
      </w:r>
    </w:p>
    <w:p w:rsidR="0085747A" w:rsidRPr="00115718" w:rsidRDefault="0085747A" w:rsidP="00CD398D">
      <w:pPr>
        <w:spacing w:after="0" w:line="360" w:lineRule="auto"/>
        <w:jc w:val="center"/>
        <w:rPr>
          <w:rFonts w:ascii="Corbel" w:hAnsi="Corbel" w:cs="Calibri"/>
          <w:b/>
          <w:smallCaps/>
          <w:sz w:val="24"/>
          <w:szCs w:val="24"/>
        </w:rPr>
      </w:pPr>
      <w:r w:rsidRPr="00115718">
        <w:rPr>
          <w:rFonts w:ascii="Corbel" w:hAnsi="Corbel" w:cs="Calibri"/>
          <w:b/>
          <w:smallCaps/>
          <w:sz w:val="24"/>
          <w:szCs w:val="24"/>
        </w:rPr>
        <w:t>SYLABUS</w:t>
      </w:r>
    </w:p>
    <w:p w:rsidR="0085747A" w:rsidRPr="00115718" w:rsidRDefault="0071620A" w:rsidP="00CD398D">
      <w:pPr>
        <w:spacing w:after="0" w:line="360" w:lineRule="auto"/>
        <w:jc w:val="center"/>
        <w:rPr>
          <w:rFonts w:ascii="Corbel" w:hAnsi="Corbel" w:cs="Calibri"/>
          <w:b/>
          <w:smallCaps/>
          <w:sz w:val="24"/>
          <w:szCs w:val="24"/>
        </w:rPr>
      </w:pPr>
      <w:r w:rsidRPr="00115718">
        <w:rPr>
          <w:rFonts w:ascii="Corbel" w:hAnsi="Corbel" w:cs="Calibri"/>
          <w:b/>
          <w:smallCaps/>
          <w:sz w:val="24"/>
          <w:szCs w:val="24"/>
        </w:rPr>
        <w:t>dotyczy cyklu kształcenia</w:t>
      </w:r>
      <w:r w:rsidR="0085747A" w:rsidRPr="00115718">
        <w:rPr>
          <w:rFonts w:ascii="Corbel" w:hAnsi="Corbel" w:cs="Calibri"/>
          <w:b/>
          <w:smallCaps/>
          <w:sz w:val="24"/>
          <w:szCs w:val="24"/>
        </w:rPr>
        <w:t xml:space="preserve"> </w:t>
      </w:r>
      <w:r w:rsidR="00A51D3D">
        <w:rPr>
          <w:rFonts w:ascii="Corbel" w:hAnsi="Corbel" w:cs="Calibri"/>
          <w:i/>
          <w:smallCaps/>
          <w:sz w:val="24"/>
          <w:szCs w:val="24"/>
        </w:rPr>
        <w:t>2020/2021</w:t>
      </w:r>
      <w:r w:rsidR="001B3A2F" w:rsidRPr="00115718">
        <w:rPr>
          <w:rFonts w:ascii="Corbel" w:hAnsi="Corbel" w:cs="Calibri"/>
          <w:i/>
          <w:smallCaps/>
          <w:sz w:val="24"/>
          <w:szCs w:val="24"/>
        </w:rPr>
        <w:t>-</w:t>
      </w:r>
      <w:r w:rsidR="00A51D3D">
        <w:rPr>
          <w:rFonts w:ascii="Corbel" w:hAnsi="Corbel" w:cs="Calibri"/>
          <w:i/>
          <w:smallCaps/>
          <w:sz w:val="24"/>
          <w:szCs w:val="24"/>
        </w:rPr>
        <w:t>2022</w:t>
      </w:r>
      <w:r w:rsidR="00060734" w:rsidRPr="00115718">
        <w:rPr>
          <w:rFonts w:ascii="Corbel" w:hAnsi="Corbel" w:cs="Calibri"/>
          <w:i/>
          <w:smallCaps/>
          <w:sz w:val="24"/>
          <w:szCs w:val="24"/>
        </w:rPr>
        <w:t>/</w:t>
      </w:r>
      <w:r w:rsidR="00A51D3D">
        <w:rPr>
          <w:rFonts w:ascii="Corbel" w:hAnsi="Corbel" w:cs="Calibri"/>
          <w:i/>
          <w:smallCaps/>
          <w:sz w:val="24"/>
          <w:szCs w:val="24"/>
        </w:rPr>
        <w:t>2023</w:t>
      </w:r>
      <w:r w:rsidR="0085747A" w:rsidRPr="00115718">
        <w:rPr>
          <w:rFonts w:ascii="Corbel" w:hAnsi="Corbel" w:cs="Calibri"/>
          <w:b/>
          <w:smallCaps/>
          <w:sz w:val="24"/>
          <w:szCs w:val="24"/>
        </w:rPr>
        <w:t xml:space="preserve"> </w:t>
      </w:r>
    </w:p>
    <w:p w:rsidR="0085747A" w:rsidRPr="00115718" w:rsidRDefault="0085747A" w:rsidP="001E4AA7">
      <w:pPr>
        <w:spacing w:after="0" w:line="360" w:lineRule="auto"/>
        <w:ind w:left="1416" w:firstLine="708"/>
        <w:jc w:val="center"/>
        <w:rPr>
          <w:rFonts w:ascii="Corbel" w:hAnsi="Corbel" w:cs="Calibri"/>
          <w:sz w:val="24"/>
          <w:szCs w:val="24"/>
        </w:rPr>
      </w:pPr>
      <w:r w:rsidRPr="00115718">
        <w:rPr>
          <w:rFonts w:ascii="Corbel" w:hAnsi="Corbel" w:cs="Calibri"/>
          <w:i/>
          <w:sz w:val="24"/>
          <w:szCs w:val="24"/>
        </w:rPr>
        <w:t>(skrajne daty</w:t>
      </w:r>
      <w:r w:rsidRPr="00115718">
        <w:rPr>
          <w:rFonts w:ascii="Corbel" w:hAnsi="Corbel" w:cs="Calibri"/>
          <w:sz w:val="24"/>
          <w:szCs w:val="24"/>
        </w:rPr>
        <w:t>)</w:t>
      </w:r>
    </w:p>
    <w:p w:rsidR="0085747A" w:rsidRPr="00115718" w:rsidRDefault="00445970" w:rsidP="00A602A1">
      <w:pPr>
        <w:spacing w:after="0" w:line="360" w:lineRule="auto"/>
        <w:jc w:val="center"/>
        <w:rPr>
          <w:rFonts w:ascii="Corbel" w:hAnsi="Corbel" w:cs="Calibri"/>
          <w:sz w:val="24"/>
          <w:szCs w:val="24"/>
        </w:rPr>
      </w:pPr>
      <w:r w:rsidRPr="00115718">
        <w:rPr>
          <w:rFonts w:ascii="Corbel" w:hAnsi="Corbel" w:cs="Calibri"/>
          <w:sz w:val="24"/>
          <w:szCs w:val="24"/>
        </w:rPr>
        <w:t xml:space="preserve">Rok akademicki   </w:t>
      </w:r>
      <w:r w:rsidR="001B3A2F" w:rsidRPr="00115718">
        <w:rPr>
          <w:rFonts w:ascii="Corbel" w:hAnsi="Corbel" w:cs="Calibri"/>
          <w:sz w:val="24"/>
          <w:szCs w:val="24"/>
        </w:rPr>
        <w:t>20</w:t>
      </w:r>
      <w:r w:rsidR="00CF6386" w:rsidRPr="00115718">
        <w:rPr>
          <w:rFonts w:ascii="Corbel" w:hAnsi="Corbel" w:cs="Calibri"/>
          <w:sz w:val="24"/>
          <w:szCs w:val="24"/>
        </w:rPr>
        <w:t>2</w:t>
      </w:r>
      <w:r w:rsidR="00415968">
        <w:rPr>
          <w:rFonts w:ascii="Corbel" w:hAnsi="Corbel" w:cs="Calibri"/>
          <w:sz w:val="24"/>
          <w:szCs w:val="24"/>
        </w:rPr>
        <w:t>1</w:t>
      </w:r>
      <w:r w:rsidR="001B3A2F" w:rsidRPr="00115718">
        <w:rPr>
          <w:rFonts w:ascii="Corbel" w:hAnsi="Corbel" w:cs="Calibri"/>
          <w:sz w:val="24"/>
          <w:szCs w:val="24"/>
        </w:rPr>
        <w:t>-20</w:t>
      </w:r>
      <w:r w:rsidR="009037F1" w:rsidRPr="00115718">
        <w:rPr>
          <w:rFonts w:ascii="Corbel" w:hAnsi="Corbel" w:cs="Calibri"/>
          <w:sz w:val="24"/>
          <w:szCs w:val="24"/>
        </w:rPr>
        <w:t>2</w:t>
      </w:r>
      <w:r w:rsidR="00415968">
        <w:rPr>
          <w:rFonts w:ascii="Corbel" w:hAnsi="Corbel" w:cs="Calibri"/>
          <w:sz w:val="24"/>
          <w:szCs w:val="24"/>
        </w:rPr>
        <w:t>2</w:t>
      </w:r>
      <w:r w:rsidR="00CF6386" w:rsidRPr="00115718">
        <w:rPr>
          <w:rFonts w:ascii="Corbel" w:hAnsi="Corbel" w:cs="Calibri"/>
          <w:sz w:val="24"/>
          <w:szCs w:val="24"/>
        </w:rPr>
        <w:t>,202</w:t>
      </w:r>
      <w:r w:rsidR="00415968">
        <w:rPr>
          <w:rFonts w:ascii="Corbel" w:hAnsi="Corbel" w:cs="Calibri"/>
          <w:sz w:val="24"/>
          <w:szCs w:val="24"/>
        </w:rPr>
        <w:t>2</w:t>
      </w:r>
      <w:r w:rsidR="00CF6386" w:rsidRPr="00115718">
        <w:rPr>
          <w:rFonts w:ascii="Corbel" w:hAnsi="Corbel" w:cs="Calibri"/>
          <w:sz w:val="24"/>
          <w:szCs w:val="24"/>
        </w:rPr>
        <w:t>-202</w:t>
      </w:r>
      <w:r w:rsidR="00415968">
        <w:rPr>
          <w:rFonts w:ascii="Corbel" w:hAnsi="Corbel" w:cs="Calibri"/>
          <w:sz w:val="24"/>
          <w:szCs w:val="24"/>
        </w:rPr>
        <w:t>3</w:t>
      </w:r>
    </w:p>
    <w:p w:rsidR="0085747A" w:rsidRPr="00115718" w:rsidRDefault="0071620A" w:rsidP="00CD398D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 w:rsidRPr="00115718">
        <w:rPr>
          <w:rFonts w:ascii="Corbel" w:hAnsi="Corbel" w:cs="Calibri"/>
          <w:szCs w:val="24"/>
        </w:rPr>
        <w:t xml:space="preserve">1. </w:t>
      </w:r>
      <w:r w:rsidR="0085747A" w:rsidRPr="00115718">
        <w:rPr>
          <w:rFonts w:ascii="Corbel" w:hAnsi="Corbel" w:cs="Calibri"/>
          <w:szCs w:val="24"/>
        </w:rPr>
        <w:t xml:space="preserve">Podstawowe </w:t>
      </w:r>
      <w:r w:rsidR="00445970" w:rsidRPr="00115718">
        <w:rPr>
          <w:rFonts w:ascii="Corbel" w:hAnsi="Corbel" w:cs="Calibri"/>
          <w:szCs w:val="24"/>
        </w:rPr>
        <w:t>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4"/>
        <w:gridCol w:w="5540"/>
      </w:tblGrid>
      <w:tr w:rsidR="00A602A1" w:rsidRPr="00A602A1" w:rsidTr="00A602A1">
        <w:tc>
          <w:tcPr>
            <w:tcW w:w="2189" w:type="pct"/>
            <w:vAlign w:val="center"/>
          </w:tcPr>
          <w:p w:rsidR="001B3A2F" w:rsidRPr="00115718" w:rsidRDefault="001B3A2F" w:rsidP="00CD398D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Nazwa przedmiotu</w:t>
            </w:r>
          </w:p>
        </w:tc>
        <w:tc>
          <w:tcPr>
            <w:tcW w:w="2811" w:type="pct"/>
            <w:vAlign w:val="center"/>
          </w:tcPr>
          <w:p w:rsidR="001B3A2F" w:rsidRPr="00115718" w:rsidRDefault="00375E80" w:rsidP="007C7D43">
            <w:pPr>
              <w:pStyle w:val="Odpowiedzi"/>
              <w:spacing w:before="0" w:after="0" w:line="360" w:lineRule="auto"/>
              <w:rPr>
                <w:rFonts w:ascii="Corbel" w:hAnsi="Corbel" w:cs="Calibri"/>
                <w:color w:val="auto"/>
                <w:sz w:val="24"/>
                <w:szCs w:val="24"/>
              </w:rPr>
            </w:pPr>
            <w:r w:rsidRPr="00375E80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Teoria i praktyka dyscypliny sportowej</w:t>
            </w:r>
            <w:r w:rsidR="007C7D43"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–</w:t>
            </w:r>
            <w:r w:rsidR="008C06D1"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</w:t>
            </w:r>
            <w:r w:rsidR="00501E56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koszykówka </w:t>
            </w:r>
          </w:p>
        </w:tc>
      </w:tr>
      <w:tr w:rsidR="00A602A1" w:rsidRPr="00A602A1" w:rsidTr="00A602A1">
        <w:tc>
          <w:tcPr>
            <w:tcW w:w="2189" w:type="pct"/>
            <w:vAlign w:val="center"/>
          </w:tcPr>
          <w:p w:rsidR="001B3A2F" w:rsidRPr="00115718" w:rsidRDefault="001B3A2F" w:rsidP="00CD398D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Kod przedmiotu*</w:t>
            </w:r>
          </w:p>
        </w:tc>
        <w:tc>
          <w:tcPr>
            <w:tcW w:w="2811" w:type="pct"/>
            <w:vAlign w:val="center"/>
          </w:tcPr>
          <w:p w:rsidR="001B3A2F" w:rsidRPr="00115718" w:rsidRDefault="001B3A2F" w:rsidP="00CD398D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</w:p>
        </w:tc>
      </w:tr>
      <w:tr w:rsidR="00A602A1" w:rsidRPr="00A602A1" w:rsidTr="00A602A1">
        <w:tc>
          <w:tcPr>
            <w:tcW w:w="2189" w:type="pct"/>
            <w:vAlign w:val="center"/>
          </w:tcPr>
          <w:p w:rsidR="001B3A2F" w:rsidRPr="00115718" w:rsidRDefault="001B3A2F" w:rsidP="00CD398D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nazwa jednostki prowadzącej kierunek</w:t>
            </w:r>
          </w:p>
        </w:tc>
        <w:tc>
          <w:tcPr>
            <w:tcW w:w="2811" w:type="pct"/>
            <w:vAlign w:val="center"/>
          </w:tcPr>
          <w:p w:rsidR="001B3A2F" w:rsidRPr="00115718" w:rsidRDefault="00060734" w:rsidP="00CD398D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A602A1" w:rsidRPr="00A602A1" w:rsidTr="00A602A1">
        <w:tc>
          <w:tcPr>
            <w:tcW w:w="2189" w:type="pct"/>
            <w:vAlign w:val="center"/>
          </w:tcPr>
          <w:p w:rsidR="001B3A2F" w:rsidRPr="00115718" w:rsidRDefault="001B3A2F" w:rsidP="00CD398D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Nazwa jednostki realizującej przedmiot</w:t>
            </w:r>
          </w:p>
        </w:tc>
        <w:tc>
          <w:tcPr>
            <w:tcW w:w="2811" w:type="pct"/>
            <w:vAlign w:val="center"/>
          </w:tcPr>
          <w:p w:rsidR="001B3A2F" w:rsidRPr="00115718" w:rsidRDefault="00060734" w:rsidP="00CD398D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A602A1" w:rsidRPr="00A602A1" w:rsidTr="00A602A1">
        <w:tc>
          <w:tcPr>
            <w:tcW w:w="2189" w:type="pct"/>
            <w:vAlign w:val="center"/>
          </w:tcPr>
          <w:p w:rsidR="001B3A2F" w:rsidRPr="00115718" w:rsidRDefault="001B3A2F" w:rsidP="00CD398D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Kierunek studiów</w:t>
            </w:r>
          </w:p>
        </w:tc>
        <w:tc>
          <w:tcPr>
            <w:tcW w:w="2811" w:type="pct"/>
            <w:vAlign w:val="center"/>
          </w:tcPr>
          <w:p w:rsidR="001B3A2F" w:rsidRPr="00115718" w:rsidRDefault="001B3A2F" w:rsidP="00CD398D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A602A1" w:rsidRPr="00A602A1" w:rsidTr="00A602A1">
        <w:tc>
          <w:tcPr>
            <w:tcW w:w="2189" w:type="pct"/>
            <w:vAlign w:val="center"/>
          </w:tcPr>
          <w:p w:rsidR="001B3A2F" w:rsidRPr="00115718" w:rsidRDefault="001B3A2F" w:rsidP="00CD398D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Poziom studiów</w:t>
            </w:r>
          </w:p>
        </w:tc>
        <w:tc>
          <w:tcPr>
            <w:tcW w:w="2811" w:type="pct"/>
            <w:vAlign w:val="center"/>
          </w:tcPr>
          <w:p w:rsidR="001B3A2F" w:rsidRPr="00115718" w:rsidRDefault="00060734" w:rsidP="00CD398D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Studia </w:t>
            </w:r>
            <w:r w:rsidR="004056CC"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pierwszego</w:t>
            </w:r>
            <w:r w:rsidR="001B3A2F"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stop</w:t>
            </w:r>
            <w:r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nia</w:t>
            </w:r>
          </w:p>
        </w:tc>
      </w:tr>
      <w:tr w:rsidR="00A602A1" w:rsidRPr="00A602A1" w:rsidTr="00A602A1">
        <w:tc>
          <w:tcPr>
            <w:tcW w:w="2189" w:type="pct"/>
            <w:vAlign w:val="center"/>
          </w:tcPr>
          <w:p w:rsidR="001B3A2F" w:rsidRPr="00115718" w:rsidRDefault="001B3A2F" w:rsidP="00CD398D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Profil</w:t>
            </w:r>
          </w:p>
        </w:tc>
        <w:tc>
          <w:tcPr>
            <w:tcW w:w="2811" w:type="pct"/>
            <w:vAlign w:val="center"/>
          </w:tcPr>
          <w:p w:rsidR="001B3A2F" w:rsidRPr="00115718" w:rsidRDefault="001B3A2F" w:rsidP="00CD398D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A602A1" w:rsidRPr="00A602A1" w:rsidTr="00A602A1">
        <w:tc>
          <w:tcPr>
            <w:tcW w:w="2189" w:type="pct"/>
            <w:vAlign w:val="center"/>
          </w:tcPr>
          <w:p w:rsidR="001B3A2F" w:rsidRPr="00115718" w:rsidRDefault="001B3A2F" w:rsidP="00CD398D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Forma studiów</w:t>
            </w:r>
          </w:p>
        </w:tc>
        <w:tc>
          <w:tcPr>
            <w:tcW w:w="2811" w:type="pct"/>
            <w:vAlign w:val="center"/>
          </w:tcPr>
          <w:p w:rsidR="001B3A2F" w:rsidRPr="00115718" w:rsidRDefault="001B3A2F" w:rsidP="00CD398D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A602A1" w:rsidRPr="00A602A1" w:rsidTr="00A602A1">
        <w:tc>
          <w:tcPr>
            <w:tcW w:w="2189" w:type="pct"/>
            <w:vAlign w:val="center"/>
          </w:tcPr>
          <w:p w:rsidR="001B3A2F" w:rsidRPr="00115718" w:rsidRDefault="001B3A2F" w:rsidP="00CD398D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Rok i semestr/y studiów</w:t>
            </w:r>
          </w:p>
        </w:tc>
        <w:tc>
          <w:tcPr>
            <w:tcW w:w="2811" w:type="pct"/>
            <w:vAlign w:val="center"/>
          </w:tcPr>
          <w:p w:rsidR="001B3A2F" w:rsidRPr="00115718" w:rsidRDefault="009037F1" w:rsidP="00CD398D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2</w:t>
            </w:r>
            <w:r w:rsidR="001B3A2F"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rok</w:t>
            </w:r>
            <w:r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– I</w:t>
            </w:r>
            <w:r w:rsidR="00FB28AE"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V</w:t>
            </w:r>
            <w:r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</w:t>
            </w:r>
            <w:r w:rsidR="001B3A2F"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semestr</w:t>
            </w:r>
            <w:r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, 3 rok – </w:t>
            </w:r>
            <w:r w:rsidR="00FB28AE"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V,</w:t>
            </w:r>
            <w:r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VI </w:t>
            </w:r>
            <w:r w:rsidR="00A602A1"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A602A1" w:rsidRPr="00A602A1" w:rsidTr="00A602A1">
        <w:tc>
          <w:tcPr>
            <w:tcW w:w="2189" w:type="pct"/>
            <w:vAlign w:val="center"/>
          </w:tcPr>
          <w:p w:rsidR="001B3A2F" w:rsidRPr="00115718" w:rsidRDefault="001B3A2F" w:rsidP="00CD398D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Rodzaj przedmiotu</w:t>
            </w:r>
          </w:p>
        </w:tc>
        <w:tc>
          <w:tcPr>
            <w:tcW w:w="2811" w:type="pct"/>
            <w:vAlign w:val="center"/>
          </w:tcPr>
          <w:p w:rsidR="001B3A2F" w:rsidRPr="00115718" w:rsidRDefault="00375E80" w:rsidP="00D532A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Modułowy (Instruktor Sportu -</w:t>
            </w:r>
            <w:r w:rsidR="004056CC"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Koszykówka)</w:t>
            </w:r>
          </w:p>
        </w:tc>
      </w:tr>
      <w:tr w:rsidR="00A602A1" w:rsidRPr="00A602A1" w:rsidTr="00A602A1">
        <w:tc>
          <w:tcPr>
            <w:tcW w:w="2189" w:type="pct"/>
            <w:vAlign w:val="center"/>
          </w:tcPr>
          <w:p w:rsidR="001B3A2F" w:rsidRPr="00115718" w:rsidRDefault="001B3A2F" w:rsidP="00CD398D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Język wykładowy</w:t>
            </w:r>
          </w:p>
        </w:tc>
        <w:tc>
          <w:tcPr>
            <w:tcW w:w="2811" w:type="pct"/>
            <w:vAlign w:val="center"/>
          </w:tcPr>
          <w:p w:rsidR="001B3A2F" w:rsidRPr="00115718" w:rsidRDefault="001B3A2F" w:rsidP="00CD398D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A602A1" w:rsidRPr="00A602A1" w:rsidTr="00A602A1">
        <w:tc>
          <w:tcPr>
            <w:tcW w:w="2189" w:type="pct"/>
            <w:vAlign w:val="center"/>
          </w:tcPr>
          <w:p w:rsidR="001B3A2F" w:rsidRPr="00115718" w:rsidRDefault="001B3A2F" w:rsidP="00CD398D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Koordynator</w:t>
            </w:r>
          </w:p>
        </w:tc>
        <w:tc>
          <w:tcPr>
            <w:tcW w:w="2811" w:type="pct"/>
            <w:vAlign w:val="center"/>
          </w:tcPr>
          <w:p w:rsidR="001B3A2F" w:rsidRPr="00115718" w:rsidRDefault="008C06D1" w:rsidP="007C7D43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Dr </w:t>
            </w:r>
            <w:r w:rsidR="00501E56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Paweł Lenik</w:t>
            </w:r>
          </w:p>
        </w:tc>
      </w:tr>
      <w:tr w:rsidR="00A602A1" w:rsidRPr="00A602A1" w:rsidTr="00A602A1">
        <w:tc>
          <w:tcPr>
            <w:tcW w:w="2189" w:type="pct"/>
            <w:vAlign w:val="center"/>
          </w:tcPr>
          <w:p w:rsidR="001B3A2F" w:rsidRPr="00115718" w:rsidRDefault="001B3A2F" w:rsidP="00CD398D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2811" w:type="pct"/>
            <w:vAlign w:val="center"/>
          </w:tcPr>
          <w:p w:rsidR="001B3A2F" w:rsidRPr="00115718" w:rsidRDefault="00501E56" w:rsidP="007C7D43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Dr </w:t>
            </w: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Paweł Lenik</w:t>
            </w:r>
          </w:p>
        </w:tc>
      </w:tr>
    </w:tbl>
    <w:p w:rsidR="0085747A" w:rsidRPr="00115718" w:rsidRDefault="0085747A" w:rsidP="00CD398D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  <w:r w:rsidRPr="00115718">
        <w:rPr>
          <w:rFonts w:ascii="Corbel" w:hAnsi="Corbel" w:cs="Calibri"/>
          <w:sz w:val="24"/>
          <w:szCs w:val="24"/>
        </w:rPr>
        <w:t xml:space="preserve">* </w:t>
      </w:r>
      <w:r w:rsidRPr="00115718">
        <w:rPr>
          <w:rFonts w:ascii="Corbel" w:hAnsi="Corbel" w:cs="Calibri"/>
          <w:i/>
          <w:sz w:val="24"/>
          <w:szCs w:val="24"/>
        </w:rPr>
        <w:t>-</w:t>
      </w:r>
      <w:r w:rsidR="00B90885" w:rsidRPr="00115718">
        <w:rPr>
          <w:rFonts w:ascii="Corbel" w:hAnsi="Corbel" w:cs="Calibri"/>
          <w:b w:val="0"/>
          <w:i/>
          <w:sz w:val="24"/>
          <w:szCs w:val="24"/>
        </w:rPr>
        <w:t>opcjonalni</w:t>
      </w:r>
      <w:r w:rsidR="00B90885" w:rsidRPr="00115718">
        <w:rPr>
          <w:rFonts w:ascii="Corbel" w:hAnsi="Corbel" w:cs="Calibri"/>
          <w:b w:val="0"/>
          <w:sz w:val="24"/>
          <w:szCs w:val="24"/>
        </w:rPr>
        <w:t>e,</w:t>
      </w:r>
      <w:r w:rsidRPr="00115718">
        <w:rPr>
          <w:rFonts w:ascii="Corbel" w:hAnsi="Corbel" w:cs="Calibri"/>
          <w:i/>
          <w:sz w:val="24"/>
          <w:szCs w:val="24"/>
        </w:rPr>
        <w:t xml:space="preserve"> </w:t>
      </w:r>
      <w:r w:rsidRPr="00115718">
        <w:rPr>
          <w:rFonts w:ascii="Corbel" w:hAnsi="Corbel" w:cs="Calibri"/>
          <w:b w:val="0"/>
          <w:i/>
          <w:sz w:val="24"/>
          <w:szCs w:val="24"/>
        </w:rPr>
        <w:t xml:space="preserve">zgodnie z ustaleniami </w:t>
      </w:r>
      <w:r w:rsidR="00B90885" w:rsidRPr="00115718">
        <w:rPr>
          <w:rFonts w:ascii="Corbel" w:hAnsi="Corbel" w:cs="Calibri"/>
          <w:b w:val="0"/>
          <w:i/>
          <w:sz w:val="24"/>
          <w:szCs w:val="24"/>
        </w:rPr>
        <w:t>w Jednostce</w:t>
      </w:r>
    </w:p>
    <w:p w:rsidR="00923D7D" w:rsidRPr="00115718" w:rsidRDefault="00923D7D" w:rsidP="00CD398D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</w:p>
    <w:p w:rsidR="0085747A" w:rsidRPr="00115718" w:rsidRDefault="0085747A" w:rsidP="00CD398D">
      <w:pPr>
        <w:pStyle w:val="Podpunkty"/>
        <w:spacing w:line="360" w:lineRule="auto"/>
        <w:ind w:left="284"/>
        <w:rPr>
          <w:rFonts w:ascii="Corbel" w:hAnsi="Corbel" w:cs="Calibri"/>
          <w:sz w:val="24"/>
          <w:szCs w:val="24"/>
        </w:rPr>
      </w:pPr>
      <w:r w:rsidRPr="00115718">
        <w:rPr>
          <w:rFonts w:ascii="Corbel" w:hAnsi="Corbel" w:cs="Calibri"/>
          <w:sz w:val="24"/>
          <w:szCs w:val="24"/>
        </w:rPr>
        <w:t>1.</w:t>
      </w:r>
      <w:r w:rsidR="00E22FBC" w:rsidRPr="00115718">
        <w:rPr>
          <w:rFonts w:ascii="Corbel" w:hAnsi="Corbel" w:cs="Calibri"/>
          <w:sz w:val="24"/>
          <w:szCs w:val="24"/>
        </w:rPr>
        <w:t>1</w:t>
      </w:r>
      <w:r w:rsidRPr="00115718">
        <w:rPr>
          <w:rFonts w:ascii="Corbel" w:hAnsi="Corbel" w:cs="Calibri"/>
          <w:sz w:val="24"/>
          <w:szCs w:val="24"/>
        </w:rPr>
        <w:t xml:space="preserve">.Formy zajęć dydaktycznych, wymiar godzin i punktów ECTS </w:t>
      </w:r>
    </w:p>
    <w:p w:rsidR="00923D7D" w:rsidRPr="00115718" w:rsidRDefault="00923D7D" w:rsidP="00CD398D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935"/>
        <w:gridCol w:w="806"/>
        <w:gridCol w:w="871"/>
        <w:gridCol w:w="820"/>
        <w:gridCol w:w="840"/>
        <w:gridCol w:w="780"/>
        <w:gridCol w:w="970"/>
        <w:gridCol w:w="1216"/>
        <w:gridCol w:w="1541"/>
      </w:tblGrid>
      <w:tr w:rsidR="00A602A1" w:rsidRPr="00A602A1" w:rsidTr="00A602A1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15718" w:rsidRDefault="00015B8F" w:rsidP="00CD398D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115718">
              <w:rPr>
                <w:rFonts w:ascii="Corbel" w:hAnsi="Corbel" w:cs="Calibri"/>
                <w:szCs w:val="24"/>
              </w:rPr>
              <w:t>Semestr</w:t>
            </w:r>
          </w:p>
          <w:p w:rsidR="00015B8F" w:rsidRPr="00115718" w:rsidRDefault="002B5EA0" w:rsidP="00CD398D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115718">
              <w:rPr>
                <w:rFonts w:ascii="Corbel" w:hAnsi="Corbel" w:cs="Calibri"/>
                <w:szCs w:val="24"/>
              </w:rPr>
              <w:t>(</w:t>
            </w:r>
            <w:r w:rsidR="00363F78" w:rsidRPr="00115718">
              <w:rPr>
                <w:rFonts w:ascii="Corbel" w:hAnsi="Corbel" w:cs="Calibri"/>
                <w:szCs w:val="24"/>
              </w:rPr>
              <w:t>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15718" w:rsidRDefault="00015B8F" w:rsidP="00CD398D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115718">
              <w:rPr>
                <w:rFonts w:ascii="Corbel" w:hAnsi="Corbel" w:cs="Calibri"/>
                <w:szCs w:val="24"/>
              </w:rPr>
              <w:t>Wykł.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15718" w:rsidRDefault="00015B8F" w:rsidP="00CD398D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115718">
              <w:rPr>
                <w:rFonts w:ascii="Corbel" w:hAnsi="Corbel" w:cs="Calibri"/>
                <w:szCs w:val="24"/>
              </w:rPr>
              <w:t>Ćw.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15718" w:rsidRDefault="00015B8F" w:rsidP="00CD398D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115718">
              <w:rPr>
                <w:rFonts w:ascii="Corbel" w:hAnsi="Corbel" w:cs="Calibri"/>
                <w:szCs w:val="24"/>
              </w:rPr>
              <w:t>Konw.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15718" w:rsidRDefault="00015B8F" w:rsidP="00CD398D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115718">
              <w:rPr>
                <w:rFonts w:ascii="Corbel" w:hAnsi="Corbel" w:cs="Calibri"/>
                <w:szCs w:val="24"/>
              </w:rPr>
              <w:t>Lab.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15718" w:rsidRDefault="00015B8F" w:rsidP="00CD398D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115718">
              <w:rPr>
                <w:rFonts w:ascii="Corbel" w:hAnsi="Corbel" w:cs="Calibri"/>
                <w:szCs w:val="24"/>
              </w:rPr>
              <w:t>Sem.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15718" w:rsidRDefault="00015B8F" w:rsidP="00CD398D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115718">
              <w:rPr>
                <w:rFonts w:ascii="Corbel" w:hAnsi="Corbel" w:cs="Calibri"/>
                <w:szCs w:val="24"/>
              </w:rPr>
              <w:t>ZP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15718" w:rsidRDefault="00015B8F" w:rsidP="00CD398D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115718">
              <w:rPr>
                <w:rFonts w:ascii="Corbel" w:hAnsi="Corbel" w:cs="Calibri"/>
                <w:szCs w:val="24"/>
              </w:rPr>
              <w:t>Prakt.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15718" w:rsidRDefault="00015B8F" w:rsidP="00CD398D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115718">
              <w:rPr>
                <w:rFonts w:ascii="Corbel" w:hAnsi="Corbel" w:cs="Calibri"/>
                <w:szCs w:val="24"/>
              </w:rPr>
              <w:t>Inne (jakie?)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15718" w:rsidRDefault="00015B8F" w:rsidP="00CD398D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b/>
                <w:szCs w:val="24"/>
              </w:rPr>
            </w:pPr>
            <w:r w:rsidRPr="00115718">
              <w:rPr>
                <w:rFonts w:ascii="Corbel" w:hAnsi="Corbel" w:cs="Calibri"/>
                <w:b/>
                <w:szCs w:val="24"/>
              </w:rPr>
              <w:t>Liczba pkt</w:t>
            </w:r>
            <w:r w:rsidR="00B90885" w:rsidRPr="00115718">
              <w:rPr>
                <w:rFonts w:ascii="Corbel" w:hAnsi="Corbel" w:cs="Calibri"/>
                <w:b/>
                <w:szCs w:val="24"/>
              </w:rPr>
              <w:t>.</w:t>
            </w:r>
            <w:r w:rsidRPr="00115718">
              <w:rPr>
                <w:rFonts w:ascii="Corbel" w:hAnsi="Corbel" w:cs="Calibri"/>
                <w:b/>
                <w:szCs w:val="24"/>
              </w:rPr>
              <w:t xml:space="preserve"> ECTS</w:t>
            </w:r>
          </w:p>
        </w:tc>
      </w:tr>
      <w:tr w:rsidR="00A602A1" w:rsidRPr="00A602A1" w:rsidTr="00A602A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15718" w:rsidRDefault="00FB28AE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4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15718" w:rsidRDefault="00FB28AE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15718" w:rsidRDefault="00FB28AE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3</w:t>
            </w:r>
            <w:r w:rsidR="001B3A2F" w:rsidRPr="00115718">
              <w:rPr>
                <w:rFonts w:ascii="Corbel" w:hAnsi="Corbel" w:cs="Calibri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15718" w:rsidRDefault="00015B8F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15718" w:rsidRDefault="00015B8F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15718" w:rsidRDefault="00015B8F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15718" w:rsidRDefault="00015B8F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15718" w:rsidRDefault="00015B8F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15718" w:rsidRDefault="00015B8F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15718" w:rsidRDefault="00A51D3D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</w:t>
            </w:r>
          </w:p>
        </w:tc>
      </w:tr>
      <w:tr w:rsidR="00A602A1" w:rsidRPr="00A602A1" w:rsidTr="00A602A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8AE" w:rsidRPr="00115718" w:rsidRDefault="00FB28AE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115718" w:rsidRDefault="00FB28AE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115718" w:rsidRDefault="00FB28AE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30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115718" w:rsidRDefault="00FB28AE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115718" w:rsidRDefault="00FB28AE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115718" w:rsidRDefault="00FB28AE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115718" w:rsidRDefault="00FB28AE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115718" w:rsidRDefault="00FB28AE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115718" w:rsidRDefault="00FB28AE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8AE" w:rsidRPr="00115718" w:rsidRDefault="00FB28AE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2</w:t>
            </w:r>
          </w:p>
        </w:tc>
      </w:tr>
      <w:tr w:rsidR="00A602A1" w:rsidRPr="00A602A1" w:rsidTr="00A602A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115718" w:rsidRDefault="009037F1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15718" w:rsidRDefault="00FB28AE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15718" w:rsidRDefault="00FB28AE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3</w:t>
            </w:r>
            <w:r w:rsidR="001B3A2F" w:rsidRPr="00115718">
              <w:rPr>
                <w:rFonts w:ascii="Corbel" w:hAnsi="Corbel" w:cs="Calibri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15718" w:rsidRDefault="0030395F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15718" w:rsidRDefault="0030395F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15718" w:rsidRDefault="0030395F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15718" w:rsidRDefault="0030395F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15718" w:rsidRDefault="0030395F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15718" w:rsidRDefault="0030395F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115718" w:rsidRDefault="00A51D3D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3</w:t>
            </w:r>
          </w:p>
        </w:tc>
      </w:tr>
      <w:tr w:rsidR="00A602A1" w:rsidRPr="00A602A1" w:rsidTr="00A602A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734" w:rsidRPr="00115718" w:rsidRDefault="00060734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115718" w:rsidRDefault="00060734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/>
                <w:bCs/>
                <w:sz w:val="24"/>
                <w:szCs w:val="24"/>
              </w:rPr>
              <w:t>2</w:t>
            </w:r>
            <w:r w:rsidR="005A5A9F" w:rsidRPr="00115718">
              <w:rPr>
                <w:rFonts w:ascii="Corbel" w:hAnsi="Corbel" w:cs="Calibr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115718" w:rsidRDefault="00060734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115718" w:rsidRDefault="00060734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115718" w:rsidRDefault="00060734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115718" w:rsidRDefault="00060734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115718" w:rsidRDefault="00060734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115718" w:rsidRDefault="00060734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115718" w:rsidRDefault="00060734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734" w:rsidRPr="00115718" w:rsidRDefault="00A51D3D" w:rsidP="00CD398D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7</w:t>
            </w:r>
          </w:p>
        </w:tc>
      </w:tr>
    </w:tbl>
    <w:p w:rsidR="00923D7D" w:rsidRPr="00115718" w:rsidRDefault="00923D7D" w:rsidP="00CD398D">
      <w:pPr>
        <w:pStyle w:val="Podpunkty"/>
        <w:spacing w:line="360" w:lineRule="auto"/>
        <w:ind w:left="0"/>
        <w:rPr>
          <w:rFonts w:ascii="Corbel" w:hAnsi="Corbel" w:cs="Calibri"/>
          <w:b w:val="0"/>
          <w:sz w:val="24"/>
          <w:szCs w:val="24"/>
          <w:lang w:eastAsia="en-US"/>
        </w:rPr>
      </w:pPr>
    </w:p>
    <w:p w:rsidR="008F55AE" w:rsidRPr="00115718" w:rsidRDefault="008F55AE" w:rsidP="00CD398D">
      <w:pPr>
        <w:pStyle w:val="Punktygwne"/>
        <w:tabs>
          <w:tab w:val="left" w:pos="709"/>
        </w:tabs>
        <w:spacing w:before="0" w:after="0" w:line="360" w:lineRule="auto"/>
        <w:ind w:left="284"/>
        <w:rPr>
          <w:rFonts w:ascii="Corbel" w:hAnsi="Corbel" w:cs="Calibri"/>
          <w:smallCaps w:val="0"/>
          <w:szCs w:val="24"/>
        </w:rPr>
      </w:pPr>
    </w:p>
    <w:p w:rsidR="0085747A" w:rsidRPr="00115718" w:rsidRDefault="0085747A" w:rsidP="00CD398D">
      <w:pPr>
        <w:pStyle w:val="Punktygwne"/>
        <w:tabs>
          <w:tab w:val="left" w:pos="709"/>
        </w:tabs>
        <w:spacing w:before="0" w:after="0" w:line="360" w:lineRule="auto"/>
        <w:ind w:left="284"/>
        <w:rPr>
          <w:rFonts w:ascii="Corbel" w:hAnsi="Corbel" w:cs="Calibri"/>
          <w:b w:val="0"/>
          <w:smallCaps w:val="0"/>
          <w:szCs w:val="24"/>
        </w:rPr>
      </w:pPr>
      <w:r w:rsidRPr="00115718">
        <w:rPr>
          <w:rFonts w:ascii="Corbel" w:hAnsi="Corbel" w:cs="Calibri"/>
          <w:smallCaps w:val="0"/>
          <w:szCs w:val="24"/>
        </w:rPr>
        <w:lastRenderedPageBreak/>
        <w:t>1.</w:t>
      </w:r>
      <w:r w:rsidR="00E22FBC" w:rsidRPr="00115718">
        <w:rPr>
          <w:rFonts w:ascii="Corbel" w:hAnsi="Corbel" w:cs="Calibri"/>
          <w:smallCaps w:val="0"/>
          <w:szCs w:val="24"/>
        </w:rPr>
        <w:t>2</w:t>
      </w:r>
      <w:r w:rsidR="00F83B28" w:rsidRPr="00115718">
        <w:rPr>
          <w:rFonts w:ascii="Corbel" w:hAnsi="Corbel" w:cs="Calibri"/>
          <w:smallCaps w:val="0"/>
          <w:szCs w:val="24"/>
        </w:rPr>
        <w:t>.</w:t>
      </w:r>
      <w:r w:rsidR="00F83B28" w:rsidRPr="00115718">
        <w:rPr>
          <w:rFonts w:ascii="Corbel" w:hAnsi="Corbel" w:cs="Calibri"/>
          <w:smallCaps w:val="0"/>
          <w:szCs w:val="24"/>
        </w:rPr>
        <w:tab/>
      </w:r>
      <w:r w:rsidRPr="00115718">
        <w:rPr>
          <w:rFonts w:ascii="Corbel" w:hAnsi="Corbel" w:cs="Calibri"/>
          <w:smallCaps w:val="0"/>
          <w:szCs w:val="24"/>
        </w:rPr>
        <w:t xml:space="preserve">Sposób realizacji zajęć  </w:t>
      </w:r>
    </w:p>
    <w:p w:rsidR="0085747A" w:rsidRPr="00115718" w:rsidRDefault="001B3A2F" w:rsidP="00CD398D">
      <w:pPr>
        <w:pStyle w:val="Punktygwne"/>
        <w:spacing w:before="0" w:after="0" w:line="360" w:lineRule="auto"/>
        <w:ind w:left="709"/>
        <w:rPr>
          <w:rFonts w:ascii="Corbel" w:hAnsi="Corbel" w:cs="Calibri"/>
          <w:b w:val="0"/>
          <w:smallCaps w:val="0"/>
          <w:szCs w:val="24"/>
        </w:rPr>
      </w:pPr>
      <w:r w:rsidRPr="00115718">
        <w:rPr>
          <w:rFonts w:ascii="Corbel" w:eastAsia="MS Gothic" w:hAnsi="Corbel" w:cs="Calibri"/>
          <w:b w:val="0"/>
          <w:szCs w:val="24"/>
        </w:rPr>
        <w:t>x</w:t>
      </w:r>
      <w:r w:rsidR="0085747A" w:rsidRPr="00115718">
        <w:rPr>
          <w:rFonts w:ascii="Corbel" w:hAnsi="Corbel" w:cs="Calibri"/>
          <w:b w:val="0"/>
          <w:smallCaps w:val="0"/>
          <w:szCs w:val="24"/>
        </w:rPr>
        <w:t xml:space="preserve"> zajęcia w formie tradycyjnej </w:t>
      </w:r>
    </w:p>
    <w:p w:rsidR="0085747A" w:rsidRPr="00115718" w:rsidRDefault="0085747A" w:rsidP="00763420">
      <w:pPr>
        <w:pStyle w:val="Punktygwne"/>
        <w:spacing w:before="0" w:after="0" w:line="360" w:lineRule="auto"/>
        <w:ind w:left="709"/>
        <w:rPr>
          <w:rFonts w:ascii="Corbel" w:hAnsi="Corbel" w:cs="Calibri"/>
          <w:b w:val="0"/>
          <w:smallCaps w:val="0"/>
          <w:szCs w:val="24"/>
        </w:rPr>
      </w:pPr>
      <w:r w:rsidRPr="00A602A1">
        <w:rPr>
          <w:rFonts w:ascii="Segoe UI Symbol" w:eastAsia="MS Gothic" w:hAnsi="Segoe UI Symbol" w:cs="Segoe UI Symbol"/>
          <w:b w:val="0"/>
          <w:szCs w:val="24"/>
        </w:rPr>
        <w:t>☐</w:t>
      </w:r>
      <w:r w:rsidRPr="00115718">
        <w:rPr>
          <w:rFonts w:ascii="Corbel" w:hAnsi="Corbel" w:cs="Calibr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C54AE" w:rsidRPr="00115718" w:rsidRDefault="00E22FBC" w:rsidP="00CD398D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 w:cs="Calibri"/>
          <w:b w:val="0"/>
          <w:smallCaps w:val="0"/>
          <w:szCs w:val="24"/>
        </w:rPr>
      </w:pPr>
      <w:r w:rsidRPr="00115718">
        <w:rPr>
          <w:rFonts w:ascii="Corbel" w:hAnsi="Corbel" w:cs="Calibri"/>
          <w:smallCaps w:val="0"/>
          <w:szCs w:val="24"/>
        </w:rPr>
        <w:t xml:space="preserve">1.3 </w:t>
      </w:r>
      <w:r w:rsidR="00F83B28" w:rsidRPr="00115718">
        <w:rPr>
          <w:rFonts w:ascii="Corbel" w:hAnsi="Corbel" w:cs="Calibri"/>
          <w:smallCaps w:val="0"/>
          <w:szCs w:val="24"/>
        </w:rPr>
        <w:tab/>
      </w:r>
      <w:r w:rsidRPr="00115718">
        <w:rPr>
          <w:rFonts w:ascii="Corbel" w:hAnsi="Corbel" w:cs="Calibri"/>
          <w:smallCaps w:val="0"/>
          <w:szCs w:val="24"/>
        </w:rPr>
        <w:t>For</w:t>
      </w:r>
      <w:r w:rsidR="00445970" w:rsidRPr="00115718">
        <w:rPr>
          <w:rFonts w:ascii="Corbel" w:hAnsi="Corbel" w:cs="Calibri"/>
          <w:smallCaps w:val="0"/>
          <w:szCs w:val="24"/>
        </w:rPr>
        <w:t xml:space="preserve">ma zaliczenia przedmiotu </w:t>
      </w:r>
      <w:r w:rsidRPr="00115718">
        <w:rPr>
          <w:rFonts w:ascii="Corbel" w:hAnsi="Corbel" w:cs="Calibri"/>
          <w:smallCaps w:val="0"/>
          <w:szCs w:val="24"/>
        </w:rPr>
        <w:t xml:space="preserve"> (z toku) </w:t>
      </w:r>
      <w:r w:rsidRPr="00115718">
        <w:rPr>
          <w:rFonts w:ascii="Corbel" w:hAnsi="Corbel" w:cs="Calibri"/>
          <w:b w:val="0"/>
          <w:smallCaps w:val="0"/>
          <w:szCs w:val="24"/>
        </w:rPr>
        <w:t>(e</w:t>
      </w:r>
      <w:r w:rsidRPr="00115718">
        <w:rPr>
          <w:rFonts w:ascii="Corbel" w:hAnsi="Corbel" w:cs="Calibri"/>
          <w:b w:val="0"/>
          <w:smallCaps w:val="0"/>
          <w:szCs w:val="24"/>
          <w:u w:val="single"/>
        </w:rPr>
        <w:t>gzamin</w:t>
      </w:r>
      <w:r w:rsidRPr="00115718">
        <w:rPr>
          <w:rFonts w:ascii="Corbel" w:hAnsi="Corbel" w:cs="Calibri"/>
          <w:b w:val="0"/>
          <w:smallCaps w:val="0"/>
          <w:szCs w:val="24"/>
        </w:rPr>
        <w:t xml:space="preserve">, </w:t>
      </w:r>
      <w:r w:rsidRPr="00115718">
        <w:rPr>
          <w:rFonts w:ascii="Corbel" w:hAnsi="Corbel" w:cs="Calibri"/>
          <w:b w:val="0"/>
          <w:smallCaps w:val="0"/>
          <w:szCs w:val="24"/>
          <w:u w:val="single"/>
        </w:rPr>
        <w:t>zaliczenie z oceną</w:t>
      </w:r>
      <w:r w:rsidRPr="00115718">
        <w:rPr>
          <w:rFonts w:ascii="Corbel" w:hAnsi="Corbel" w:cs="Calibri"/>
          <w:b w:val="0"/>
          <w:smallCaps w:val="0"/>
          <w:szCs w:val="24"/>
        </w:rPr>
        <w:t>, zaliczenie bez oceny)</w:t>
      </w:r>
    </w:p>
    <w:p w:rsidR="005A5A9F" w:rsidRPr="00115718" w:rsidRDefault="005A5A9F" w:rsidP="00CD398D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 w:cs="Calibri"/>
          <w:b w:val="0"/>
          <w:bCs/>
          <w:smallCaps w:val="0"/>
          <w:szCs w:val="24"/>
        </w:rPr>
      </w:pPr>
      <w:r w:rsidRPr="00115718">
        <w:rPr>
          <w:rFonts w:ascii="Corbel" w:hAnsi="Corbel" w:cs="Calibri"/>
          <w:b w:val="0"/>
          <w:bCs/>
          <w:smallCaps w:val="0"/>
          <w:szCs w:val="24"/>
        </w:rPr>
        <w:t>Egzamin, zaliczenie z oceną</w:t>
      </w:r>
    </w:p>
    <w:p w:rsidR="00E960BB" w:rsidRPr="00115718" w:rsidRDefault="0085747A" w:rsidP="00CD398D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 w:rsidRPr="00115718">
        <w:rPr>
          <w:rFonts w:ascii="Corbel" w:hAnsi="Corbel" w:cs="Calibri"/>
          <w:szCs w:val="24"/>
        </w:rPr>
        <w:t xml:space="preserve">2.Wymagania wstępne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602A1" w:rsidRPr="00A602A1" w:rsidTr="00A602A1">
        <w:tc>
          <w:tcPr>
            <w:tcW w:w="5000" w:type="pct"/>
          </w:tcPr>
          <w:p w:rsidR="0085747A" w:rsidRPr="00115718" w:rsidRDefault="00FB28AE" w:rsidP="00CD398D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eastAsia="Cambria" w:hAnsi="Corbel" w:cs="Calibri"/>
                <w:b w:val="0"/>
                <w:smallCaps w:val="0"/>
                <w:szCs w:val="24"/>
              </w:rPr>
              <w:t>Zabawy i gry ruchowe z metodyką, Metodyka wychowania fizycznego, Teoria i metodyka sportu, Anatomia człowieka, Fizjologia człowieka, Teoria treningu</w:t>
            </w:r>
            <w:r w:rsidR="00501E56">
              <w:rPr>
                <w:rFonts w:ascii="Corbel" w:eastAsia="Cambria" w:hAnsi="Corbel" w:cs="Calibri"/>
                <w:b w:val="0"/>
                <w:smallCaps w:val="0"/>
                <w:szCs w:val="24"/>
              </w:rPr>
              <w:t>, Koszykówka z metodyką</w:t>
            </w:r>
          </w:p>
        </w:tc>
      </w:tr>
    </w:tbl>
    <w:p w:rsidR="0085747A" w:rsidRPr="00115718" w:rsidRDefault="0071620A" w:rsidP="00CD398D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 w:rsidRPr="00115718">
        <w:rPr>
          <w:rFonts w:ascii="Corbel" w:hAnsi="Corbel" w:cs="Calibri"/>
          <w:szCs w:val="24"/>
        </w:rPr>
        <w:t>3.</w:t>
      </w:r>
      <w:r w:rsidR="0085747A" w:rsidRPr="00115718">
        <w:rPr>
          <w:rFonts w:ascii="Corbel" w:hAnsi="Corbel" w:cs="Calibri"/>
          <w:szCs w:val="24"/>
        </w:rPr>
        <w:t xml:space="preserve"> </w:t>
      </w:r>
      <w:r w:rsidR="00A84C85" w:rsidRPr="00115718">
        <w:rPr>
          <w:rFonts w:ascii="Corbel" w:hAnsi="Corbel" w:cs="Calibri"/>
          <w:szCs w:val="24"/>
        </w:rPr>
        <w:t>cele, efekty uczenia się</w:t>
      </w:r>
      <w:r w:rsidR="0085747A" w:rsidRPr="00115718">
        <w:rPr>
          <w:rFonts w:ascii="Corbel" w:hAnsi="Corbel" w:cs="Calibri"/>
          <w:szCs w:val="24"/>
        </w:rPr>
        <w:t xml:space="preserve"> , treści Programowe i stosowane metody Dydaktyczne</w:t>
      </w:r>
    </w:p>
    <w:p w:rsidR="0085747A" w:rsidRPr="00115718" w:rsidRDefault="0071620A" w:rsidP="00CD398D">
      <w:pPr>
        <w:pStyle w:val="Podpunkty"/>
        <w:spacing w:line="360" w:lineRule="auto"/>
        <w:rPr>
          <w:rFonts w:ascii="Corbel" w:hAnsi="Corbel" w:cs="Calibri"/>
          <w:sz w:val="24"/>
          <w:szCs w:val="24"/>
        </w:rPr>
      </w:pPr>
      <w:r w:rsidRPr="00115718">
        <w:rPr>
          <w:rFonts w:ascii="Corbel" w:hAnsi="Corbel" w:cs="Calibri"/>
          <w:sz w:val="24"/>
          <w:szCs w:val="24"/>
        </w:rPr>
        <w:t xml:space="preserve">3.1 </w:t>
      </w:r>
      <w:r w:rsidR="00C05F44" w:rsidRPr="00115718">
        <w:rPr>
          <w:rFonts w:ascii="Corbel" w:hAnsi="Corbel" w:cs="Calibri"/>
          <w:sz w:val="24"/>
          <w:szCs w:val="24"/>
        </w:rPr>
        <w:t>Cele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8979"/>
      </w:tblGrid>
      <w:tr w:rsidR="00A602A1" w:rsidRPr="00A602A1" w:rsidTr="00A602A1">
        <w:tc>
          <w:tcPr>
            <w:tcW w:w="444" w:type="pct"/>
            <w:vAlign w:val="center"/>
          </w:tcPr>
          <w:p w:rsidR="00FB28AE" w:rsidRPr="00115718" w:rsidRDefault="00FB28AE" w:rsidP="00A602A1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bCs/>
                <w:sz w:val="24"/>
                <w:szCs w:val="24"/>
              </w:rPr>
              <w:t>C1</w:t>
            </w:r>
          </w:p>
        </w:tc>
        <w:tc>
          <w:tcPr>
            <w:tcW w:w="4556" w:type="pct"/>
          </w:tcPr>
          <w:p w:rsidR="00FB28AE" w:rsidRPr="00115718" w:rsidRDefault="00FB28AE" w:rsidP="00CD398D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bCs/>
                <w:sz w:val="24"/>
                <w:szCs w:val="24"/>
              </w:rPr>
              <w:t>zaznajomienie się z umiejętnościami technicznymi w stopniu zaawansowanym pozwalającym na demonstrowanie elementów techniki,</w:t>
            </w:r>
          </w:p>
        </w:tc>
      </w:tr>
      <w:tr w:rsidR="00A602A1" w:rsidRPr="00A602A1" w:rsidTr="00A602A1">
        <w:tc>
          <w:tcPr>
            <w:tcW w:w="444" w:type="pct"/>
            <w:vAlign w:val="center"/>
          </w:tcPr>
          <w:p w:rsidR="00FB28AE" w:rsidRPr="00115718" w:rsidRDefault="00FB28AE" w:rsidP="00A602A1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Cs/>
                <w:sz w:val="24"/>
                <w:szCs w:val="24"/>
              </w:rPr>
              <w:t>C2</w:t>
            </w:r>
          </w:p>
        </w:tc>
        <w:tc>
          <w:tcPr>
            <w:tcW w:w="4556" w:type="pct"/>
          </w:tcPr>
          <w:p w:rsidR="00FB28AE" w:rsidRPr="00115718" w:rsidRDefault="00FB28AE" w:rsidP="007C7D43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zaznajomienie się z zawansowanymi elementami taktyki </w:t>
            </w:r>
            <w:r w:rsidR="008C06D1" w:rsidRPr="00115718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w </w:t>
            </w:r>
            <w:r w:rsidR="00501E56">
              <w:rPr>
                <w:rFonts w:ascii="Corbel" w:hAnsi="Corbel" w:cs="Calibri"/>
                <w:b w:val="0"/>
                <w:bCs/>
                <w:sz w:val="24"/>
                <w:szCs w:val="24"/>
              </w:rPr>
              <w:t>koszykówce</w:t>
            </w:r>
          </w:p>
        </w:tc>
      </w:tr>
      <w:tr w:rsidR="00A602A1" w:rsidRPr="00A602A1" w:rsidTr="00A602A1">
        <w:tc>
          <w:tcPr>
            <w:tcW w:w="444" w:type="pct"/>
            <w:vAlign w:val="center"/>
          </w:tcPr>
          <w:p w:rsidR="00FB28AE" w:rsidRPr="00115718" w:rsidRDefault="00FB28AE" w:rsidP="00A602A1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Cs/>
                <w:sz w:val="24"/>
                <w:szCs w:val="24"/>
              </w:rPr>
              <w:t>C3</w:t>
            </w:r>
          </w:p>
        </w:tc>
        <w:tc>
          <w:tcPr>
            <w:tcW w:w="4556" w:type="pct"/>
          </w:tcPr>
          <w:p w:rsidR="00FB28AE" w:rsidRPr="00115718" w:rsidRDefault="00FB28AE" w:rsidP="00CD398D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bCs/>
                <w:sz w:val="24"/>
                <w:szCs w:val="24"/>
              </w:rPr>
              <w:t>zapoznanie z zawansowanymi przepisami gry co umożliwi sędziowanie.</w:t>
            </w:r>
          </w:p>
        </w:tc>
      </w:tr>
      <w:tr w:rsidR="00A602A1" w:rsidRPr="00A602A1" w:rsidTr="00A602A1">
        <w:tc>
          <w:tcPr>
            <w:tcW w:w="444" w:type="pct"/>
            <w:vAlign w:val="center"/>
          </w:tcPr>
          <w:p w:rsidR="00FB28AE" w:rsidRPr="00115718" w:rsidRDefault="00FB28AE" w:rsidP="00A602A1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Cs/>
                <w:sz w:val="24"/>
                <w:szCs w:val="24"/>
              </w:rPr>
              <w:t>C4</w:t>
            </w:r>
          </w:p>
        </w:tc>
        <w:tc>
          <w:tcPr>
            <w:tcW w:w="4556" w:type="pct"/>
          </w:tcPr>
          <w:p w:rsidR="00FB28AE" w:rsidRPr="00115718" w:rsidRDefault="00FB28AE" w:rsidP="007C7D43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zaznajomienie się z zasadami organizowania zawodów sportowych z </w:t>
            </w:r>
            <w:r w:rsidR="00501E56">
              <w:rPr>
                <w:rFonts w:ascii="Corbel" w:hAnsi="Corbel" w:cs="Calibri"/>
                <w:b w:val="0"/>
                <w:bCs/>
                <w:sz w:val="24"/>
                <w:szCs w:val="24"/>
              </w:rPr>
              <w:t>koszykówki</w:t>
            </w:r>
          </w:p>
        </w:tc>
      </w:tr>
      <w:tr w:rsidR="00A602A1" w:rsidRPr="00A602A1" w:rsidTr="00A602A1">
        <w:tc>
          <w:tcPr>
            <w:tcW w:w="444" w:type="pct"/>
            <w:vAlign w:val="center"/>
          </w:tcPr>
          <w:p w:rsidR="00FB28AE" w:rsidRPr="00115718" w:rsidRDefault="00FB28AE" w:rsidP="00A602A1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bCs/>
                <w:sz w:val="24"/>
                <w:szCs w:val="24"/>
              </w:rPr>
              <w:t>C5</w:t>
            </w:r>
          </w:p>
        </w:tc>
        <w:tc>
          <w:tcPr>
            <w:tcW w:w="4556" w:type="pct"/>
          </w:tcPr>
          <w:p w:rsidR="00FB28AE" w:rsidRPr="00115718" w:rsidRDefault="00FB28AE" w:rsidP="007C7D43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umiejętne programowanie i realizację zajęć z </w:t>
            </w:r>
            <w:r w:rsidR="00501E56">
              <w:rPr>
                <w:rFonts w:ascii="Corbel" w:hAnsi="Corbel" w:cs="Calibri"/>
                <w:b w:val="0"/>
                <w:bCs/>
                <w:sz w:val="24"/>
                <w:szCs w:val="24"/>
              </w:rPr>
              <w:t>koszykówki</w:t>
            </w:r>
            <w:r w:rsidRPr="00115718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 w ramach zajęć w szkołach wyższych</w:t>
            </w:r>
          </w:p>
        </w:tc>
      </w:tr>
      <w:tr w:rsidR="00A602A1" w:rsidRPr="00A602A1" w:rsidTr="00A602A1">
        <w:tc>
          <w:tcPr>
            <w:tcW w:w="444" w:type="pct"/>
            <w:vAlign w:val="center"/>
          </w:tcPr>
          <w:p w:rsidR="00FB28AE" w:rsidRPr="00115718" w:rsidRDefault="00FB28AE" w:rsidP="00A602A1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bCs/>
                <w:sz w:val="24"/>
                <w:szCs w:val="24"/>
              </w:rPr>
              <w:t>C6</w:t>
            </w:r>
          </w:p>
        </w:tc>
        <w:tc>
          <w:tcPr>
            <w:tcW w:w="4556" w:type="pct"/>
          </w:tcPr>
          <w:p w:rsidR="00FB28AE" w:rsidRPr="00115718" w:rsidRDefault="00FB28AE" w:rsidP="00CD398D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 w:val="0"/>
                <w:bCs/>
                <w:sz w:val="24"/>
                <w:szCs w:val="24"/>
              </w:rPr>
              <w:t>doskonalenie metodyki nauczania i systematyki ćwiczeń oraz umiejętności techniczno-taktycznych w sposób niezbędny do prowadzenia zajęć w szkole wyższej</w:t>
            </w:r>
          </w:p>
        </w:tc>
      </w:tr>
    </w:tbl>
    <w:p w:rsidR="0085747A" w:rsidRPr="00115718" w:rsidRDefault="0085747A" w:rsidP="00CD398D">
      <w:pPr>
        <w:pStyle w:val="Punktygwne"/>
        <w:spacing w:before="0" w:after="0" w:line="360" w:lineRule="auto"/>
        <w:rPr>
          <w:rFonts w:ascii="Corbel" w:hAnsi="Corbel" w:cs="Calibri"/>
          <w:b w:val="0"/>
          <w:smallCaps w:val="0"/>
          <w:szCs w:val="24"/>
        </w:rPr>
      </w:pPr>
    </w:p>
    <w:p w:rsidR="001D7B54" w:rsidRPr="00115718" w:rsidRDefault="009F4610" w:rsidP="00CD398D">
      <w:pPr>
        <w:spacing w:after="0" w:line="360" w:lineRule="auto"/>
        <w:ind w:left="426"/>
        <w:rPr>
          <w:rFonts w:ascii="Corbel" w:hAnsi="Corbel" w:cs="Calibri"/>
          <w:sz w:val="24"/>
          <w:szCs w:val="24"/>
        </w:rPr>
      </w:pPr>
      <w:r w:rsidRPr="00115718">
        <w:rPr>
          <w:rFonts w:ascii="Corbel" w:hAnsi="Corbel" w:cs="Calibri"/>
          <w:b/>
          <w:sz w:val="24"/>
          <w:szCs w:val="24"/>
        </w:rPr>
        <w:t xml:space="preserve">3.2 </w:t>
      </w:r>
      <w:r w:rsidR="001D7B54" w:rsidRPr="00115718">
        <w:rPr>
          <w:rFonts w:ascii="Corbel" w:hAnsi="Corbel" w:cs="Calibri"/>
          <w:b/>
          <w:sz w:val="24"/>
          <w:szCs w:val="24"/>
        </w:rPr>
        <w:t xml:space="preserve">Efekty </w:t>
      </w:r>
      <w:r w:rsidR="00C05F44" w:rsidRPr="00115718">
        <w:rPr>
          <w:rFonts w:ascii="Corbel" w:hAnsi="Corbel" w:cs="Calibri"/>
          <w:b/>
          <w:sz w:val="24"/>
          <w:szCs w:val="24"/>
        </w:rPr>
        <w:t xml:space="preserve">uczenia się </w:t>
      </w:r>
      <w:r w:rsidR="001D7B54" w:rsidRPr="00115718">
        <w:rPr>
          <w:rFonts w:ascii="Corbel" w:hAnsi="Corbel" w:cs="Calibri"/>
          <w:b/>
          <w:sz w:val="24"/>
          <w:szCs w:val="24"/>
        </w:rPr>
        <w:t>dla przedmiotu</w:t>
      </w:r>
      <w:r w:rsidR="00445970" w:rsidRPr="00115718">
        <w:rPr>
          <w:rFonts w:ascii="Corbel" w:hAnsi="Corbel" w:cs="Calibri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6311"/>
        <w:gridCol w:w="2091"/>
      </w:tblGrid>
      <w:tr w:rsidR="00A602A1" w:rsidRPr="00F66F0E" w:rsidTr="00F95518">
        <w:tc>
          <w:tcPr>
            <w:tcW w:w="737" w:type="pct"/>
            <w:vAlign w:val="center"/>
          </w:tcPr>
          <w:p w:rsidR="00CD398D" w:rsidRPr="00501E56" w:rsidRDefault="00CD398D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smallCaps w:val="0"/>
                <w:szCs w:val="24"/>
              </w:rPr>
              <w:t>EK</w:t>
            </w:r>
            <w:r w:rsidRPr="00501E56">
              <w:rPr>
                <w:rFonts w:ascii="Corbel" w:hAnsi="Corbel" w:cs="Calibri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3202" w:type="pct"/>
            <w:vAlign w:val="center"/>
          </w:tcPr>
          <w:p w:rsidR="00CD398D" w:rsidRPr="00501E56" w:rsidRDefault="00CD398D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061" w:type="pct"/>
            <w:vAlign w:val="center"/>
          </w:tcPr>
          <w:p w:rsidR="00CD398D" w:rsidRPr="00501E56" w:rsidRDefault="00CD398D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 w:val="0"/>
                <w:smallCaps w:val="0"/>
                <w:szCs w:val="24"/>
              </w:rPr>
              <w:t xml:space="preserve">Odniesienie do efektów  kierunkowych </w:t>
            </w:r>
            <w:r w:rsidRPr="00501E56">
              <w:rPr>
                <w:rStyle w:val="Odwoanieprzypisudolnego"/>
                <w:rFonts w:ascii="Corbel" w:hAnsi="Corbel" w:cs="Calibri"/>
                <w:b w:val="0"/>
                <w:smallCaps w:val="0"/>
                <w:szCs w:val="24"/>
              </w:rPr>
              <w:footnoteReference w:id="1"/>
            </w:r>
          </w:p>
        </w:tc>
      </w:tr>
      <w:tr w:rsidR="00A602A1" w:rsidRPr="00F66F0E" w:rsidTr="00F95518">
        <w:tc>
          <w:tcPr>
            <w:tcW w:w="737" w:type="pct"/>
          </w:tcPr>
          <w:p w:rsidR="00CD398D" w:rsidRPr="00501E56" w:rsidRDefault="00070AA6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 w:val="0"/>
                <w:smallCaps w:val="0"/>
                <w:szCs w:val="24"/>
              </w:rPr>
              <w:t>EK_01</w:t>
            </w:r>
          </w:p>
        </w:tc>
        <w:tc>
          <w:tcPr>
            <w:tcW w:w="3202" w:type="pct"/>
            <w:vAlign w:val="center"/>
          </w:tcPr>
          <w:p w:rsidR="00CD398D" w:rsidRPr="00501E56" w:rsidRDefault="00501E56" w:rsidP="00501E56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CD398D" w:rsidRPr="00501E56">
              <w:rPr>
                <w:rFonts w:ascii="Corbel" w:hAnsi="Corbel"/>
                <w:sz w:val="24"/>
                <w:szCs w:val="24"/>
              </w:rPr>
              <w:t xml:space="preserve">zna metody, formy i środki stosowane w kształtowaniu zdolności motorycznych oraz testy </w:t>
            </w:r>
            <w:r w:rsidR="0066031A">
              <w:rPr>
                <w:rFonts w:ascii="Corbel" w:hAnsi="Corbel"/>
                <w:sz w:val="24"/>
                <w:szCs w:val="24"/>
              </w:rPr>
              <w:t>sprawności specjalnej w koszykówce.</w:t>
            </w:r>
          </w:p>
        </w:tc>
        <w:tc>
          <w:tcPr>
            <w:tcW w:w="1061" w:type="pct"/>
          </w:tcPr>
          <w:p w:rsidR="00CD398D" w:rsidRPr="00501E56" w:rsidRDefault="00CD398D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Cs/>
                <w:smallCaps w:val="0"/>
                <w:szCs w:val="24"/>
              </w:rPr>
              <w:t>K_W07</w:t>
            </w:r>
          </w:p>
        </w:tc>
      </w:tr>
      <w:tr w:rsidR="00A602A1" w:rsidRPr="00F66F0E" w:rsidTr="00F95518">
        <w:tc>
          <w:tcPr>
            <w:tcW w:w="737" w:type="pct"/>
          </w:tcPr>
          <w:p w:rsidR="00CD398D" w:rsidRPr="00501E56" w:rsidRDefault="00070AA6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3202" w:type="pct"/>
            <w:vAlign w:val="center"/>
          </w:tcPr>
          <w:p w:rsidR="00CD398D" w:rsidRPr="00501E56" w:rsidRDefault="008B7E7D" w:rsidP="00501E56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66031A">
              <w:rPr>
                <w:rFonts w:ascii="Corbel" w:hAnsi="Corbel"/>
                <w:sz w:val="24"/>
                <w:szCs w:val="24"/>
              </w:rPr>
              <w:t xml:space="preserve">wie na czym polega dobór dzieci i młodzieży do zespołów, wie jakimi kryteriami należy się kierować, zna strukturę </w:t>
            </w:r>
            <w:r w:rsidR="00CD398D" w:rsidRPr="00501E56">
              <w:rPr>
                <w:rFonts w:ascii="Corbel" w:hAnsi="Corbel"/>
                <w:sz w:val="24"/>
                <w:szCs w:val="24"/>
              </w:rPr>
              <w:t>szkolenia sportowego dzieci i młodzieży</w:t>
            </w:r>
          </w:p>
        </w:tc>
        <w:tc>
          <w:tcPr>
            <w:tcW w:w="1061" w:type="pct"/>
          </w:tcPr>
          <w:p w:rsidR="00CD398D" w:rsidRPr="00501E56" w:rsidRDefault="00CD398D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Cs/>
                <w:smallCaps w:val="0"/>
                <w:szCs w:val="24"/>
              </w:rPr>
              <w:t>K_W10</w:t>
            </w:r>
          </w:p>
        </w:tc>
      </w:tr>
      <w:tr w:rsidR="00A602A1" w:rsidRPr="00F66F0E" w:rsidTr="00F95518">
        <w:tc>
          <w:tcPr>
            <w:tcW w:w="737" w:type="pct"/>
          </w:tcPr>
          <w:p w:rsidR="00CD398D" w:rsidRPr="00501E56" w:rsidRDefault="00070AA6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3202" w:type="pct"/>
            <w:vAlign w:val="center"/>
          </w:tcPr>
          <w:p w:rsidR="00CD398D" w:rsidRPr="00501E56" w:rsidRDefault="008B7E7D" w:rsidP="00501E56">
            <w:pPr>
              <w:spacing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66031A">
              <w:rPr>
                <w:rFonts w:ascii="Corbel" w:hAnsi="Corbel"/>
                <w:sz w:val="24"/>
                <w:szCs w:val="24"/>
              </w:rPr>
              <w:t xml:space="preserve">objaśni zasady </w:t>
            </w:r>
            <w:r w:rsidR="00CD398D" w:rsidRPr="00501E56">
              <w:rPr>
                <w:rFonts w:ascii="Corbel" w:hAnsi="Corbel" w:cs="Calibri"/>
                <w:sz w:val="24"/>
                <w:szCs w:val="24"/>
              </w:rPr>
              <w:t xml:space="preserve"> bhp</w:t>
            </w:r>
            <w:r w:rsidR="0066031A">
              <w:rPr>
                <w:rFonts w:ascii="Corbel" w:hAnsi="Corbel" w:cs="Calibri"/>
                <w:sz w:val="24"/>
                <w:szCs w:val="24"/>
              </w:rPr>
              <w:t xml:space="preserve"> na lekcji treningowej, w tkackie  </w:t>
            </w:r>
            <w:r w:rsidR="00CD398D" w:rsidRPr="00501E56">
              <w:rPr>
                <w:rFonts w:ascii="Corbel" w:hAnsi="Corbel" w:cs="Calibri"/>
                <w:sz w:val="24"/>
                <w:szCs w:val="24"/>
              </w:rPr>
              <w:lastRenderedPageBreak/>
              <w:t>zawodów sportowych</w:t>
            </w:r>
            <w:r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  <w:tc>
          <w:tcPr>
            <w:tcW w:w="1061" w:type="pct"/>
          </w:tcPr>
          <w:p w:rsidR="00CD398D" w:rsidRPr="00501E56" w:rsidRDefault="00CD398D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Cs/>
                <w:smallCaps w:val="0"/>
                <w:szCs w:val="24"/>
              </w:rPr>
              <w:lastRenderedPageBreak/>
              <w:t>K_W14</w:t>
            </w:r>
          </w:p>
        </w:tc>
      </w:tr>
      <w:tr w:rsidR="00A602A1" w:rsidRPr="00F66F0E" w:rsidTr="00F95518">
        <w:tc>
          <w:tcPr>
            <w:tcW w:w="737" w:type="pct"/>
          </w:tcPr>
          <w:p w:rsidR="00CD398D" w:rsidRPr="00501E56" w:rsidRDefault="00070AA6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3202" w:type="pct"/>
            <w:vAlign w:val="center"/>
          </w:tcPr>
          <w:p w:rsidR="00CD398D" w:rsidRPr="00501E56" w:rsidRDefault="008B7E7D" w:rsidP="00501E56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Student </w:t>
            </w:r>
            <w:r w:rsidR="003E7446">
              <w:rPr>
                <w:rFonts w:ascii="Corbel" w:hAnsi="Corbel" w:cs="Calibri"/>
                <w:b w:val="0"/>
                <w:smallCaps w:val="0"/>
                <w:szCs w:val="24"/>
              </w:rPr>
              <w:t>objaśni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 </w:t>
            </w:r>
            <w:r w:rsidR="00CD398D" w:rsidRPr="00501E56">
              <w:rPr>
                <w:rFonts w:ascii="Corbel" w:hAnsi="Corbel" w:cs="Calibri"/>
                <w:b w:val="0"/>
                <w:smallCaps w:val="0"/>
                <w:szCs w:val="24"/>
              </w:rPr>
              <w:t>zasady</w:t>
            </w:r>
            <w:r w:rsidR="007C7D43" w:rsidRPr="00501E56">
              <w:rPr>
                <w:rFonts w:ascii="Corbel" w:hAnsi="Corbel" w:cs="Calibri"/>
                <w:b w:val="0"/>
                <w:smallCaps w:val="0"/>
                <w:szCs w:val="24"/>
              </w:rPr>
              <w:t xml:space="preserve"> oraz  przepisy gry w 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>koszykówkę</w:t>
            </w:r>
            <w:r w:rsidR="003E7446">
              <w:rPr>
                <w:rFonts w:ascii="Corbel" w:hAnsi="Corbel" w:cs="Calibri"/>
                <w:b w:val="0"/>
                <w:smallCaps w:val="0"/>
                <w:szCs w:val="24"/>
              </w:rPr>
              <w:t>.</w:t>
            </w:r>
          </w:p>
        </w:tc>
        <w:tc>
          <w:tcPr>
            <w:tcW w:w="1061" w:type="pct"/>
          </w:tcPr>
          <w:p w:rsidR="00CD398D" w:rsidRPr="00501E56" w:rsidRDefault="00CD398D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Cs/>
                <w:smallCaps w:val="0"/>
                <w:szCs w:val="24"/>
              </w:rPr>
              <w:t>K_W17</w:t>
            </w:r>
          </w:p>
        </w:tc>
      </w:tr>
      <w:tr w:rsidR="007C1B29" w:rsidRPr="00F66F0E" w:rsidTr="00F95518">
        <w:tc>
          <w:tcPr>
            <w:tcW w:w="737" w:type="pct"/>
          </w:tcPr>
          <w:p w:rsidR="00CD398D" w:rsidRPr="00501E56" w:rsidRDefault="001F099F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 w:val="0"/>
                <w:smallCaps w:val="0"/>
                <w:szCs w:val="24"/>
              </w:rPr>
              <w:t>EK_05</w:t>
            </w:r>
          </w:p>
        </w:tc>
        <w:tc>
          <w:tcPr>
            <w:tcW w:w="3202" w:type="pct"/>
            <w:vAlign w:val="center"/>
          </w:tcPr>
          <w:p w:rsidR="0098566A" w:rsidRPr="00501E56" w:rsidRDefault="008B7E7D" w:rsidP="00501E56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CD398D" w:rsidRPr="00501E56">
              <w:rPr>
                <w:rFonts w:ascii="Corbel" w:hAnsi="Corbel"/>
                <w:sz w:val="24"/>
                <w:szCs w:val="24"/>
              </w:rPr>
              <w:t xml:space="preserve">dobiera odpowiednie metody, formy i środki </w:t>
            </w:r>
            <w:r w:rsidR="003E7446">
              <w:rPr>
                <w:rFonts w:ascii="Corbel" w:hAnsi="Corbel"/>
                <w:sz w:val="24"/>
                <w:szCs w:val="24"/>
              </w:rPr>
              <w:t>do rozwoju specjalnych umiejętności technicznych w koszykówce (rzuty specjalne)</w:t>
            </w:r>
          </w:p>
        </w:tc>
        <w:tc>
          <w:tcPr>
            <w:tcW w:w="1061" w:type="pct"/>
          </w:tcPr>
          <w:p w:rsidR="00CD398D" w:rsidRPr="00501E56" w:rsidRDefault="00CD398D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smallCaps w:val="0"/>
                <w:szCs w:val="24"/>
              </w:rPr>
              <w:t>K_U04</w:t>
            </w:r>
          </w:p>
        </w:tc>
      </w:tr>
      <w:tr w:rsidR="00A602A1" w:rsidRPr="00F66F0E" w:rsidTr="00F95518">
        <w:tc>
          <w:tcPr>
            <w:tcW w:w="737" w:type="pct"/>
          </w:tcPr>
          <w:p w:rsidR="00CD398D" w:rsidRPr="00501E56" w:rsidRDefault="001F099F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 w:val="0"/>
                <w:smallCaps w:val="0"/>
                <w:szCs w:val="24"/>
              </w:rPr>
              <w:t>EK_06</w:t>
            </w:r>
          </w:p>
        </w:tc>
        <w:tc>
          <w:tcPr>
            <w:tcW w:w="3202" w:type="pct"/>
            <w:vAlign w:val="center"/>
          </w:tcPr>
          <w:p w:rsidR="00CD398D" w:rsidRPr="008B7E7D" w:rsidRDefault="008B7E7D" w:rsidP="008B7E7D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CD398D" w:rsidRPr="00501E56">
              <w:rPr>
                <w:rFonts w:ascii="Corbel" w:hAnsi="Corbel"/>
                <w:sz w:val="24"/>
                <w:szCs w:val="24"/>
              </w:rPr>
              <w:t>potrafi wybrać test do oceny</w:t>
            </w:r>
            <w:r w:rsidR="007C7D43" w:rsidRPr="00501E56">
              <w:rPr>
                <w:rFonts w:ascii="Corbel" w:hAnsi="Corbel"/>
                <w:sz w:val="24"/>
                <w:szCs w:val="24"/>
              </w:rPr>
              <w:t xml:space="preserve"> </w:t>
            </w:r>
            <w:r w:rsidR="003E7446">
              <w:rPr>
                <w:rFonts w:ascii="Corbel" w:hAnsi="Corbel"/>
                <w:sz w:val="24"/>
                <w:szCs w:val="24"/>
              </w:rPr>
              <w:t xml:space="preserve">specjalnych umiejętności technicznych </w:t>
            </w:r>
            <w:r w:rsidR="007C7D43" w:rsidRPr="00501E56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koszykówce.</w:t>
            </w:r>
          </w:p>
        </w:tc>
        <w:tc>
          <w:tcPr>
            <w:tcW w:w="1061" w:type="pct"/>
          </w:tcPr>
          <w:p w:rsidR="00CD398D" w:rsidRPr="00501E56" w:rsidRDefault="00CD398D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Cs/>
                <w:smallCaps w:val="0"/>
                <w:szCs w:val="24"/>
              </w:rPr>
              <w:t>K_U06</w:t>
            </w:r>
          </w:p>
        </w:tc>
      </w:tr>
      <w:tr w:rsidR="00A602A1" w:rsidRPr="00F66F0E" w:rsidTr="00F95518">
        <w:tc>
          <w:tcPr>
            <w:tcW w:w="737" w:type="pct"/>
          </w:tcPr>
          <w:p w:rsidR="00CD398D" w:rsidRPr="00501E56" w:rsidRDefault="001F099F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 w:val="0"/>
                <w:smallCaps w:val="0"/>
                <w:szCs w:val="24"/>
              </w:rPr>
              <w:t>EK_07</w:t>
            </w:r>
          </w:p>
        </w:tc>
        <w:tc>
          <w:tcPr>
            <w:tcW w:w="3202" w:type="pct"/>
            <w:vAlign w:val="center"/>
          </w:tcPr>
          <w:p w:rsidR="00CD398D" w:rsidRPr="00501E56" w:rsidRDefault="008B7E7D" w:rsidP="00501E56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Student </w:t>
            </w:r>
            <w:r w:rsidR="00CD398D" w:rsidRPr="00501E56">
              <w:rPr>
                <w:rFonts w:ascii="Corbel" w:hAnsi="Corbel" w:cs="Calibri"/>
                <w:b w:val="0"/>
                <w:smallCaps w:val="0"/>
                <w:szCs w:val="24"/>
              </w:rPr>
              <w:t xml:space="preserve">demonstruje </w:t>
            </w:r>
            <w:r w:rsidR="00955F53">
              <w:rPr>
                <w:rFonts w:ascii="Corbel" w:hAnsi="Corbel" w:cs="Calibri"/>
                <w:b w:val="0"/>
                <w:smallCaps w:val="0"/>
                <w:szCs w:val="24"/>
              </w:rPr>
              <w:t xml:space="preserve">specjalne </w:t>
            </w:r>
            <w:r w:rsidR="00CD398D" w:rsidRPr="00501E56">
              <w:rPr>
                <w:rFonts w:ascii="Corbel" w:hAnsi="Corbel" w:cs="Calibri"/>
                <w:b w:val="0"/>
                <w:smallCaps w:val="0"/>
                <w:szCs w:val="24"/>
              </w:rPr>
              <w:t xml:space="preserve">elementy </w:t>
            </w:r>
            <w:r w:rsidR="003E7446">
              <w:rPr>
                <w:rFonts w:ascii="Corbel" w:hAnsi="Corbel" w:cs="Calibri"/>
                <w:b w:val="0"/>
                <w:smallCaps w:val="0"/>
                <w:szCs w:val="24"/>
              </w:rPr>
              <w:t xml:space="preserve">technicznych </w:t>
            </w:r>
            <w:r w:rsidR="007C7D43" w:rsidRPr="00501E56">
              <w:rPr>
                <w:rFonts w:ascii="Corbel" w:hAnsi="Corbel" w:cs="Calibri"/>
                <w:b w:val="0"/>
                <w:smallCaps w:val="0"/>
                <w:szCs w:val="24"/>
              </w:rPr>
              <w:t xml:space="preserve">w 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>koszykówce</w:t>
            </w:r>
          </w:p>
        </w:tc>
        <w:tc>
          <w:tcPr>
            <w:tcW w:w="1061" w:type="pct"/>
          </w:tcPr>
          <w:p w:rsidR="00CD398D" w:rsidRPr="00501E56" w:rsidRDefault="00CD398D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Cs/>
                <w:smallCaps w:val="0"/>
                <w:szCs w:val="24"/>
              </w:rPr>
              <w:t>K_U07</w:t>
            </w:r>
          </w:p>
        </w:tc>
      </w:tr>
      <w:tr w:rsidR="00A602A1" w:rsidRPr="00F66F0E" w:rsidTr="00F95518">
        <w:tc>
          <w:tcPr>
            <w:tcW w:w="737" w:type="pct"/>
          </w:tcPr>
          <w:p w:rsidR="00CD398D" w:rsidRPr="00501E56" w:rsidRDefault="001F099F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 w:val="0"/>
                <w:smallCaps w:val="0"/>
                <w:szCs w:val="24"/>
              </w:rPr>
              <w:t>EK_08</w:t>
            </w:r>
          </w:p>
        </w:tc>
        <w:tc>
          <w:tcPr>
            <w:tcW w:w="3202" w:type="pct"/>
            <w:vAlign w:val="center"/>
          </w:tcPr>
          <w:p w:rsidR="00CD398D" w:rsidRPr="008B7E7D" w:rsidRDefault="008B7E7D" w:rsidP="00501E56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3E7446">
              <w:rPr>
                <w:rFonts w:ascii="Corbel" w:hAnsi="Corbel"/>
                <w:sz w:val="24"/>
                <w:szCs w:val="24"/>
              </w:rPr>
              <w:t xml:space="preserve">zastosuje </w:t>
            </w:r>
            <w:r w:rsidR="00CD398D" w:rsidRPr="00501E56">
              <w:rPr>
                <w:rFonts w:ascii="Corbel" w:hAnsi="Corbel"/>
                <w:sz w:val="24"/>
                <w:szCs w:val="24"/>
              </w:rPr>
              <w:t>wybrane us</w:t>
            </w:r>
            <w:r w:rsidR="007C7D43" w:rsidRPr="00501E56">
              <w:rPr>
                <w:rFonts w:ascii="Corbel" w:hAnsi="Corbel"/>
                <w:sz w:val="24"/>
                <w:szCs w:val="24"/>
              </w:rPr>
              <w:t xml:space="preserve">tawienia taktyczne w </w:t>
            </w:r>
            <w:r>
              <w:rPr>
                <w:rFonts w:ascii="Corbel" w:hAnsi="Corbel"/>
                <w:sz w:val="24"/>
                <w:szCs w:val="24"/>
              </w:rPr>
              <w:t>koszykówce.</w:t>
            </w:r>
          </w:p>
        </w:tc>
        <w:tc>
          <w:tcPr>
            <w:tcW w:w="1061" w:type="pct"/>
          </w:tcPr>
          <w:p w:rsidR="00CD398D" w:rsidRPr="00501E56" w:rsidRDefault="00CD398D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Cs/>
                <w:smallCaps w:val="0"/>
                <w:szCs w:val="24"/>
              </w:rPr>
              <w:t>K_U08</w:t>
            </w:r>
          </w:p>
        </w:tc>
      </w:tr>
      <w:tr w:rsidR="00A602A1" w:rsidRPr="00F66F0E" w:rsidTr="00F95518">
        <w:tc>
          <w:tcPr>
            <w:tcW w:w="737" w:type="pct"/>
          </w:tcPr>
          <w:p w:rsidR="00CD398D" w:rsidRPr="00501E56" w:rsidRDefault="001F099F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 w:val="0"/>
                <w:smallCaps w:val="0"/>
                <w:szCs w:val="24"/>
              </w:rPr>
              <w:t>EK_09</w:t>
            </w:r>
          </w:p>
        </w:tc>
        <w:tc>
          <w:tcPr>
            <w:tcW w:w="3202" w:type="pct"/>
            <w:vAlign w:val="center"/>
          </w:tcPr>
          <w:p w:rsidR="00CD398D" w:rsidRPr="008B7E7D" w:rsidRDefault="008B7E7D" w:rsidP="00501E56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3E7446">
              <w:rPr>
                <w:rFonts w:ascii="Corbel" w:hAnsi="Corbel"/>
                <w:sz w:val="24"/>
                <w:szCs w:val="24"/>
              </w:rPr>
              <w:t>dobiera</w:t>
            </w:r>
            <w:r w:rsidR="00CD398D" w:rsidRPr="00501E56">
              <w:rPr>
                <w:rFonts w:ascii="Corbel" w:hAnsi="Corbel"/>
                <w:sz w:val="24"/>
                <w:szCs w:val="24"/>
              </w:rPr>
              <w:t xml:space="preserve"> zestaw ćwiczeń kształtujących wybrane z</w:t>
            </w:r>
            <w:r w:rsidR="007C7D43" w:rsidRPr="00501E56">
              <w:rPr>
                <w:rFonts w:ascii="Corbel" w:hAnsi="Corbel"/>
                <w:sz w:val="24"/>
                <w:szCs w:val="24"/>
              </w:rPr>
              <w:t xml:space="preserve">dolności </w:t>
            </w:r>
            <w:r w:rsidR="003E7446">
              <w:rPr>
                <w:rFonts w:ascii="Corbel" w:hAnsi="Corbel"/>
                <w:sz w:val="24"/>
                <w:szCs w:val="24"/>
              </w:rPr>
              <w:t xml:space="preserve">niezbędne do gry w </w:t>
            </w:r>
            <w:r>
              <w:rPr>
                <w:rFonts w:ascii="Corbel" w:hAnsi="Corbel"/>
                <w:sz w:val="24"/>
                <w:szCs w:val="24"/>
              </w:rPr>
              <w:t>koszyków</w:t>
            </w:r>
            <w:r w:rsidR="003E7446">
              <w:rPr>
                <w:rFonts w:ascii="Corbel" w:hAnsi="Corbel"/>
                <w:sz w:val="24"/>
                <w:szCs w:val="24"/>
              </w:rPr>
              <w:t>kę.</w:t>
            </w:r>
          </w:p>
        </w:tc>
        <w:tc>
          <w:tcPr>
            <w:tcW w:w="1061" w:type="pct"/>
          </w:tcPr>
          <w:p w:rsidR="00CD398D" w:rsidRPr="00501E56" w:rsidRDefault="00CD398D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Cs/>
                <w:smallCaps w:val="0"/>
                <w:szCs w:val="24"/>
              </w:rPr>
              <w:t>K_U09</w:t>
            </w:r>
          </w:p>
        </w:tc>
      </w:tr>
      <w:tr w:rsidR="007C1B29" w:rsidRPr="00F66F0E" w:rsidTr="00F95518">
        <w:tc>
          <w:tcPr>
            <w:tcW w:w="737" w:type="pct"/>
          </w:tcPr>
          <w:p w:rsidR="007C1B29" w:rsidRPr="00501E56" w:rsidRDefault="007C1B29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 w:val="0"/>
                <w:smallCaps w:val="0"/>
                <w:szCs w:val="24"/>
              </w:rPr>
              <w:t>E</w:t>
            </w:r>
            <w:r w:rsidR="001F099F" w:rsidRPr="00501E56">
              <w:rPr>
                <w:rFonts w:ascii="Corbel" w:hAnsi="Corbel" w:cs="Calibri"/>
                <w:b w:val="0"/>
                <w:smallCaps w:val="0"/>
                <w:szCs w:val="24"/>
              </w:rPr>
              <w:t>K_10</w:t>
            </w:r>
          </w:p>
        </w:tc>
        <w:tc>
          <w:tcPr>
            <w:tcW w:w="3202" w:type="pct"/>
            <w:vAlign w:val="center"/>
          </w:tcPr>
          <w:p w:rsidR="007C1B29" w:rsidRPr="00501E56" w:rsidRDefault="008B7E7D" w:rsidP="00501E56">
            <w:pPr>
              <w:spacing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Student </w:t>
            </w:r>
            <w:r w:rsidR="007C1B29" w:rsidRPr="00501E56">
              <w:rPr>
                <w:rFonts w:ascii="Corbel" w:hAnsi="Corbel" w:cs="Calibri"/>
                <w:sz w:val="24"/>
                <w:szCs w:val="24"/>
              </w:rPr>
              <w:t xml:space="preserve">opracuje konspekt jednostki treningowej </w:t>
            </w:r>
            <w:r>
              <w:rPr>
                <w:rFonts w:ascii="Corbel" w:hAnsi="Corbel" w:cs="Calibri"/>
                <w:sz w:val="24"/>
                <w:szCs w:val="24"/>
              </w:rPr>
              <w:t>z koszykówki</w:t>
            </w:r>
          </w:p>
        </w:tc>
        <w:tc>
          <w:tcPr>
            <w:tcW w:w="1061" w:type="pct"/>
          </w:tcPr>
          <w:p w:rsidR="007C1B29" w:rsidRPr="00501E56" w:rsidRDefault="007C1B29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Cs/>
                <w:smallCaps w:val="0"/>
                <w:szCs w:val="24"/>
              </w:rPr>
              <w:t>K_U17</w:t>
            </w:r>
          </w:p>
        </w:tc>
      </w:tr>
      <w:tr w:rsidR="007C1B29" w:rsidRPr="00F66F0E" w:rsidTr="00F95518">
        <w:tc>
          <w:tcPr>
            <w:tcW w:w="737" w:type="pct"/>
          </w:tcPr>
          <w:p w:rsidR="007C1B29" w:rsidRPr="00501E56" w:rsidRDefault="001F099F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 w:val="0"/>
                <w:smallCaps w:val="0"/>
                <w:szCs w:val="24"/>
              </w:rPr>
              <w:t>EK_11</w:t>
            </w:r>
          </w:p>
        </w:tc>
        <w:tc>
          <w:tcPr>
            <w:tcW w:w="3202" w:type="pct"/>
            <w:vAlign w:val="center"/>
          </w:tcPr>
          <w:p w:rsidR="007C1B29" w:rsidRPr="00501E56" w:rsidRDefault="008B7E7D" w:rsidP="00501E56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Student </w:t>
            </w:r>
            <w:r w:rsidR="007C1B29" w:rsidRPr="00501E56">
              <w:rPr>
                <w:rFonts w:ascii="Corbel" w:hAnsi="Corbel" w:cs="Calibri"/>
                <w:b w:val="0"/>
                <w:smallCaps w:val="0"/>
                <w:szCs w:val="24"/>
              </w:rPr>
              <w:t xml:space="preserve">zorganizuje  zawody sportowe 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>w koszykówce</w:t>
            </w:r>
            <w:r w:rsidR="00CD66F8">
              <w:rPr>
                <w:rFonts w:ascii="Corbel" w:hAnsi="Corbel" w:cs="Calibri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061" w:type="pct"/>
          </w:tcPr>
          <w:p w:rsidR="007C1B29" w:rsidRPr="00501E56" w:rsidRDefault="007C1B29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Cs/>
                <w:smallCaps w:val="0"/>
                <w:szCs w:val="24"/>
              </w:rPr>
              <w:t>K_U21</w:t>
            </w:r>
          </w:p>
        </w:tc>
      </w:tr>
      <w:tr w:rsidR="007C1B29" w:rsidRPr="00F66F0E" w:rsidTr="00F95518">
        <w:tc>
          <w:tcPr>
            <w:tcW w:w="737" w:type="pct"/>
          </w:tcPr>
          <w:p w:rsidR="007C1B29" w:rsidRPr="00501E56" w:rsidRDefault="001F099F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 w:val="0"/>
                <w:smallCaps w:val="0"/>
                <w:szCs w:val="24"/>
              </w:rPr>
              <w:t>EK_12</w:t>
            </w:r>
          </w:p>
        </w:tc>
        <w:tc>
          <w:tcPr>
            <w:tcW w:w="3202" w:type="pct"/>
            <w:vAlign w:val="center"/>
          </w:tcPr>
          <w:p w:rsidR="007C1B29" w:rsidRPr="008B7E7D" w:rsidRDefault="008B7E7D" w:rsidP="008B7E7D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3E7446">
              <w:rPr>
                <w:rFonts w:ascii="Corbel" w:hAnsi="Corbel"/>
                <w:sz w:val="24"/>
                <w:szCs w:val="24"/>
              </w:rPr>
              <w:t>komunikuje się właściwie</w:t>
            </w:r>
            <w:r w:rsidR="007C1B29" w:rsidRPr="00501E56">
              <w:rPr>
                <w:rFonts w:ascii="Corbel" w:hAnsi="Corbel"/>
                <w:sz w:val="24"/>
                <w:szCs w:val="24"/>
              </w:rPr>
              <w:t xml:space="preserve"> z grupą w trakcie zajęć treningowych</w:t>
            </w:r>
            <w:r w:rsidR="003E744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061" w:type="pct"/>
          </w:tcPr>
          <w:p w:rsidR="007C1B29" w:rsidRPr="00501E56" w:rsidRDefault="007C1B29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Cs/>
                <w:smallCaps w:val="0"/>
                <w:szCs w:val="24"/>
              </w:rPr>
              <w:t>K_U25</w:t>
            </w:r>
          </w:p>
        </w:tc>
      </w:tr>
      <w:tr w:rsidR="007C1B29" w:rsidRPr="00F66F0E" w:rsidTr="00F95518">
        <w:tc>
          <w:tcPr>
            <w:tcW w:w="737" w:type="pct"/>
          </w:tcPr>
          <w:p w:rsidR="007C1B29" w:rsidRPr="00501E56" w:rsidRDefault="001F099F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 w:val="0"/>
                <w:smallCaps w:val="0"/>
                <w:szCs w:val="24"/>
              </w:rPr>
              <w:t>EK_13</w:t>
            </w:r>
          </w:p>
        </w:tc>
        <w:tc>
          <w:tcPr>
            <w:tcW w:w="3202" w:type="pct"/>
            <w:vAlign w:val="center"/>
          </w:tcPr>
          <w:p w:rsidR="0098566A" w:rsidRPr="00501E56" w:rsidRDefault="00F95518" w:rsidP="00501E56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7C1B29" w:rsidRPr="00501E56">
              <w:rPr>
                <w:rFonts w:ascii="Corbel" w:hAnsi="Corbel"/>
                <w:sz w:val="24"/>
                <w:szCs w:val="24"/>
              </w:rPr>
              <w:t>aktualizuje swoją wiedzę teoretyczną oraz doskonali własne umiejętności</w:t>
            </w:r>
            <w:r w:rsidR="007C7D43" w:rsidRPr="00501E56">
              <w:rPr>
                <w:rFonts w:ascii="Corbel" w:hAnsi="Corbel"/>
                <w:sz w:val="24"/>
                <w:szCs w:val="24"/>
              </w:rPr>
              <w:t xml:space="preserve"> techniczne </w:t>
            </w:r>
            <w:r>
              <w:rPr>
                <w:rFonts w:ascii="Corbel" w:hAnsi="Corbel"/>
                <w:sz w:val="24"/>
                <w:szCs w:val="24"/>
              </w:rPr>
              <w:t>z koszykówki</w:t>
            </w:r>
          </w:p>
        </w:tc>
        <w:tc>
          <w:tcPr>
            <w:tcW w:w="1061" w:type="pct"/>
          </w:tcPr>
          <w:p w:rsidR="007C1B29" w:rsidRPr="00501E56" w:rsidRDefault="007C1B29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smallCaps w:val="0"/>
                <w:szCs w:val="24"/>
              </w:rPr>
              <w:t>K_K02</w:t>
            </w:r>
          </w:p>
        </w:tc>
      </w:tr>
      <w:tr w:rsidR="007C1B29" w:rsidRPr="00F66F0E" w:rsidTr="00F95518">
        <w:tc>
          <w:tcPr>
            <w:tcW w:w="737" w:type="pct"/>
          </w:tcPr>
          <w:p w:rsidR="007C1B29" w:rsidRPr="00501E56" w:rsidRDefault="001F099F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b w:val="0"/>
                <w:smallCaps w:val="0"/>
                <w:szCs w:val="24"/>
              </w:rPr>
              <w:t>EK_14</w:t>
            </w:r>
          </w:p>
        </w:tc>
        <w:tc>
          <w:tcPr>
            <w:tcW w:w="3202" w:type="pct"/>
            <w:vAlign w:val="center"/>
          </w:tcPr>
          <w:p w:rsidR="007C1B29" w:rsidRPr="00501E56" w:rsidRDefault="00F95518" w:rsidP="00501E56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Student </w:t>
            </w:r>
            <w:r w:rsidR="001F099F" w:rsidRPr="00501E56">
              <w:rPr>
                <w:rFonts w:ascii="Corbel" w:hAnsi="Corbel" w:cs="Calibri"/>
                <w:b w:val="0"/>
                <w:smallCaps w:val="0"/>
                <w:szCs w:val="24"/>
              </w:rPr>
              <w:t xml:space="preserve">organizuje szkolne oraz poza szkolne imprezy sportowe z 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koszykówki. </w:t>
            </w:r>
          </w:p>
        </w:tc>
        <w:tc>
          <w:tcPr>
            <w:tcW w:w="1061" w:type="pct"/>
          </w:tcPr>
          <w:p w:rsidR="007C1B29" w:rsidRPr="00501E56" w:rsidRDefault="00200C14" w:rsidP="00501E56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smallCaps w:val="0"/>
                <w:szCs w:val="24"/>
              </w:rPr>
            </w:pPr>
            <w:r w:rsidRPr="00501E56">
              <w:rPr>
                <w:rFonts w:ascii="Corbel" w:hAnsi="Corbel" w:cs="Calibri"/>
                <w:smallCaps w:val="0"/>
                <w:szCs w:val="24"/>
              </w:rPr>
              <w:t>K_K05</w:t>
            </w:r>
          </w:p>
        </w:tc>
      </w:tr>
    </w:tbl>
    <w:p w:rsidR="00DF4FBA" w:rsidRPr="00115718" w:rsidRDefault="00DF4FBA" w:rsidP="00CD398D">
      <w:pPr>
        <w:pStyle w:val="Akapitzlist"/>
        <w:spacing w:after="0" w:line="360" w:lineRule="auto"/>
        <w:ind w:left="426"/>
        <w:jc w:val="both"/>
        <w:rPr>
          <w:rFonts w:ascii="Corbel" w:hAnsi="Corbel" w:cs="Calibri"/>
          <w:b/>
          <w:sz w:val="24"/>
          <w:szCs w:val="24"/>
        </w:rPr>
      </w:pPr>
    </w:p>
    <w:p w:rsidR="00DF4FBA" w:rsidRPr="00115718" w:rsidRDefault="00DF4FBA">
      <w:pPr>
        <w:spacing w:after="0" w:line="240" w:lineRule="auto"/>
        <w:rPr>
          <w:rFonts w:ascii="Corbel" w:hAnsi="Corbel" w:cs="Calibri"/>
          <w:b/>
          <w:sz w:val="24"/>
          <w:szCs w:val="24"/>
        </w:rPr>
      </w:pPr>
      <w:r w:rsidRPr="00115718">
        <w:rPr>
          <w:rFonts w:ascii="Corbel" w:hAnsi="Corbel" w:cs="Calibri"/>
          <w:b/>
          <w:sz w:val="24"/>
          <w:szCs w:val="24"/>
        </w:rPr>
        <w:br w:type="page"/>
      </w:r>
    </w:p>
    <w:p w:rsidR="0085747A" w:rsidRPr="00115718" w:rsidRDefault="00675843" w:rsidP="00CD398D">
      <w:pPr>
        <w:pStyle w:val="Akapitzlist"/>
        <w:spacing w:after="0" w:line="360" w:lineRule="auto"/>
        <w:ind w:left="426"/>
        <w:jc w:val="both"/>
        <w:rPr>
          <w:rFonts w:ascii="Corbel" w:hAnsi="Corbel" w:cs="Calibri"/>
          <w:b/>
          <w:sz w:val="24"/>
          <w:szCs w:val="24"/>
        </w:rPr>
      </w:pPr>
      <w:r w:rsidRPr="00115718">
        <w:rPr>
          <w:rFonts w:ascii="Corbel" w:hAnsi="Corbel" w:cs="Calibri"/>
          <w:b/>
          <w:sz w:val="24"/>
          <w:szCs w:val="24"/>
        </w:rPr>
        <w:t>3.3</w:t>
      </w:r>
      <w:r w:rsidR="001D7B54" w:rsidRPr="00115718">
        <w:rPr>
          <w:rFonts w:ascii="Corbel" w:hAnsi="Corbel" w:cs="Calibri"/>
          <w:b/>
          <w:sz w:val="24"/>
          <w:szCs w:val="24"/>
        </w:rPr>
        <w:t xml:space="preserve"> </w:t>
      </w:r>
      <w:r w:rsidR="0085747A" w:rsidRPr="00115718">
        <w:rPr>
          <w:rFonts w:ascii="Corbel" w:hAnsi="Corbel" w:cs="Calibri"/>
          <w:b/>
          <w:sz w:val="24"/>
          <w:szCs w:val="24"/>
        </w:rPr>
        <w:t>T</w:t>
      </w:r>
      <w:r w:rsidR="001D7B54" w:rsidRPr="00115718">
        <w:rPr>
          <w:rFonts w:ascii="Corbel" w:hAnsi="Corbel" w:cs="Calibri"/>
          <w:b/>
          <w:sz w:val="24"/>
          <w:szCs w:val="24"/>
        </w:rPr>
        <w:t xml:space="preserve">reści programowe </w:t>
      </w:r>
      <w:r w:rsidR="007327BD" w:rsidRPr="00115718">
        <w:rPr>
          <w:rFonts w:ascii="Corbel" w:hAnsi="Corbel" w:cs="Calibri"/>
          <w:sz w:val="24"/>
          <w:szCs w:val="24"/>
        </w:rPr>
        <w:t xml:space="preserve">  </w:t>
      </w:r>
    </w:p>
    <w:p w:rsidR="00FB5D0E" w:rsidRPr="00115718" w:rsidRDefault="0085747A" w:rsidP="00CD398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orbel" w:hAnsi="Corbel" w:cs="Calibri"/>
          <w:sz w:val="24"/>
          <w:szCs w:val="24"/>
        </w:rPr>
      </w:pPr>
      <w:r w:rsidRPr="00115718">
        <w:rPr>
          <w:rFonts w:ascii="Corbel" w:hAnsi="Corbel" w:cs="Calibri"/>
          <w:sz w:val="24"/>
          <w:szCs w:val="24"/>
        </w:rPr>
        <w:t xml:space="preserve">Problematyka wykładu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602A1" w:rsidRPr="00A602A1" w:rsidTr="00A602A1">
        <w:tc>
          <w:tcPr>
            <w:tcW w:w="5000" w:type="pct"/>
          </w:tcPr>
          <w:p w:rsidR="00FB5D0E" w:rsidRPr="00115718" w:rsidRDefault="00FB5D0E" w:rsidP="00CD398D">
            <w:pPr>
              <w:pStyle w:val="Akapitzlist"/>
              <w:spacing w:after="0" w:line="360" w:lineRule="auto"/>
              <w:ind w:left="708" w:hanging="708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Treści merytoryczne</w:t>
            </w:r>
          </w:p>
        </w:tc>
      </w:tr>
      <w:tr w:rsidR="00A602A1" w:rsidRPr="00A602A1" w:rsidTr="00A602A1">
        <w:tc>
          <w:tcPr>
            <w:tcW w:w="5000" w:type="pct"/>
          </w:tcPr>
          <w:p w:rsidR="00FB5D0E" w:rsidRPr="00115718" w:rsidRDefault="009D4A5E" w:rsidP="00CD398D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/>
                <w:bCs/>
                <w:sz w:val="24"/>
                <w:szCs w:val="24"/>
              </w:rPr>
              <w:t>Semestr IV</w:t>
            </w:r>
          </w:p>
        </w:tc>
      </w:tr>
      <w:tr w:rsidR="00A602A1" w:rsidRPr="00A602A1" w:rsidTr="00A602A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115718" w:rsidRDefault="005E3C17" w:rsidP="00E871FD">
            <w:pPr>
              <w:pStyle w:val="Akapitzlist"/>
              <w:numPr>
                <w:ilvl w:val="0"/>
                <w:numId w:val="25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 xml:space="preserve">Nabór i selekcja w </w:t>
            </w:r>
            <w:r w:rsidR="00F95518">
              <w:rPr>
                <w:rFonts w:ascii="Corbel" w:hAnsi="Corbel" w:cs="Calibri"/>
                <w:sz w:val="24"/>
                <w:szCs w:val="24"/>
              </w:rPr>
              <w:t>koszykówce</w:t>
            </w:r>
          </w:p>
        </w:tc>
      </w:tr>
      <w:tr w:rsidR="00A602A1" w:rsidRPr="00A602A1" w:rsidTr="00A602A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115718" w:rsidRDefault="00F95518" w:rsidP="00E871FD">
            <w:pPr>
              <w:pStyle w:val="Akapitzlist"/>
              <w:numPr>
                <w:ilvl w:val="0"/>
                <w:numId w:val="25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System nauczania umiejętności technicznych w koszykówce PZKosz</w:t>
            </w:r>
            <w:r w:rsidRPr="00115718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00A602A1" w:rsidRPr="00A602A1" w:rsidTr="00A602A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115718" w:rsidRDefault="005E3C17" w:rsidP="00404BC9">
            <w:pPr>
              <w:pStyle w:val="Akapitzlist"/>
              <w:numPr>
                <w:ilvl w:val="0"/>
                <w:numId w:val="25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 xml:space="preserve">Różnice: nauczanie, </w:t>
            </w:r>
            <w:r w:rsidR="008C06D1" w:rsidRPr="00115718">
              <w:rPr>
                <w:rFonts w:ascii="Corbel" w:hAnsi="Corbel" w:cs="Calibri"/>
                <w:sz w:val="24"/>
                <w:szCs w:val="24"/>
              </w:rPr>
              <w:t xml:space="preserve">doskonalenie, </w:t>
            </w:r>
            <w:r w:rsidRPr="00115718">
              <w:rPr>
                <w:rFonts w:ascii="Corbel" w:hAnsi="Corbel" w:cs="Calibri"/>
                <w:sz w:val="24"/>
                <w:szCs w:val="24"/>
              </w:rPr>
              <w:t xml:space="preserve">trenowanie. </w:t>
            </w:r>
          </w:p>
        </w:tc>
      </w:tr>
      <w:tr w:rsidR="00A602A1" w:rsidRPr="00A602A1" w:rsidTr="00A602A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115718" w:rsidRDefault="005E3C17" w:rsidP="00E871FD">
            <w:pPr>
              <w:pStyle w:val="Akapitzlist"/>
              <w:numPr>
                <w:ilvl w:val="0"/>
                <w:numId w:val="25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Opracowanie konspektu jednostki treningowej</w:t>
            </w:r>
            <w:r w:rsidR="00404BC9" w:rsidRPr="00115718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115718">
              <w:rPr>
                <w:rFonts w:ascii="Corbel" w:hAnsi="Corbel" w:cs="Calibri"/>
                <w:sz w:val="24"/>
                <w:szCs w:val="24"/>
              </w:rPr>
              <w:t>- budowa jednostki treningowej.</w:t>
            </w:r>
          </w:p>
        </w:tc>
      </w:tr>
      <w:tr w:rsidR="00A602A1" w:rsidRPr="00A602A1" w:rsidTr="00A602A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115718" w:rsidRDefault="005E3C17" w:rsidP="00E871FD">
            <w:pPr>
              <w:pStyle w:val="Akapitzlist"/>
              <w:numPr>
                <w:ilvl w:val="0"/>
                <w:numId w:val="25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Obserwacja meczu.</w:t>
            </w:r>
            <w:r w:rsidR="00404BC9" w:rsidRPr="00115718">
              <w:rPr>
                <w:rFonts w:ascii="Corbel" w:hAnsi="Corbel" w:cs="Calibri"/>
                <w:sz w:val="24"/>
                <w:szCs w:val="24"/>
              </w:rPr>
              <w:t xml:space="preserve"> Analiza statystyczna oraz wnioski pomeczowe (indywidualne, </w:t>
            </w:r>
            <w:r w:rsidR="003E7446">
              <w:rPr>
                <w:rFonts w:ascii="Corbel" w:hAnsi="Corbel" w:cs="Calibri"/>
                <w:sz w:val="24"/>
                <w:szCs w:val="24"/>
              </w:rPr>
              <w:t>grypowe i zespołowe</w:t>
            </w:r>
            <w:r w:rsidR="00404BC9" w:rsidRPr="00115718">
              <w:rPr>
                <w:rFonts w:ascii="Corbel" w:hAnsi="Corbel" w:cs="Calibri"/>
                <w:sz w:val="24"/>
                <w:szCs w:val="24"/>
              </w:rPr>
              <w:t>).</w:t>
            </w:r>
          </w:p>
        </w:tc>
      </w:tr>
      <w:tr w:rsidR="00A602A1" w:rsidRPr="00A602A1" w:rsidTr="00A602A1">
        <w:trPr>
          <w:trHeight w:val="5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115718" w:rsidRDefault="005E3C17" w:rsidP="00404BC9">
            <w:pPr>
              <w:pStyle w:val="Akapitzlist"/>
              <w:numPr>
                <w:ilvl w:val="0"/>
                <w:numId w:val="25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 xml:space="preserve">Charakterystyka działań indywidualnych i </w:t>
            </w:r>
            <w:r w:rsidR="00404BC9" w:rsidRPr="00115718">
              <w:rPr>
                <w:rFonts w:ascii="Corbel" w:hAnsi="Corbel" w:cs="Calibri"/>
                <w:sz w:val="24"/>
                <w:szCs w:val="24"/>
              </w:rPr>
              <w:t>drużynowych</w:t>
            </w:r>
            <w:r w:rsidRPr="00115718">
              <w:rPr>
                <w:rFonts w:ascii="Corbel" w:hAnsi="Corbel" w:cs="Calibri"/>
                <w:sz w:val="24"/>
                <w:szCs w:val="24"/>
              </w:rPr>
              <w:t xml:space="preserve"> w </w:t>
            </w:r>
            <w:r w:rsidR="00F95518">
              <w:rPr>
                <w:rFonts w:ascii="Corbel" w:hAnsi="Corbel" w:cs="Calibri"/>
                <w:sz w:val="24"/>
                <w:szCs w:val="24"/>
              </w:rPr>
              <w:t>koszykówce</w:t>
            </w:r>
          </w:p>
        </w:tc>
      </w:tr>
    </w:tbl>
    <w:p w:rsidR="00A602A1" w:rsidRDefault="00A602A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602A1" w:rsidRPr="00A602A1" w:rsidTr="00A602A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0B" w:rsidRPr="00115718" w:rsidRDefault="00810C0B" w:rsidP="00CD398D">
            <w:pPr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/>
                <w:bCs/>
                <w:sz w:val="24"/>
                <w:szCs w:val="24"/>
              </w:rPr>
              <w:t>Semestr V</w:t>
            </w:r>
          </w:p>
        </w:tc>
      </w:tr>
      <w:tr w:rsidR="00A602A1" w:rsidRPr="00A602A1" w:rsidTr="00A602A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115718" w:rsidRDefault="005E3C17" w:rsidP="00E871FD">
            <w:pPr>
              <w:pStyle w:val="Akapitzlist"/>
              <w:numPr>
                <w:ilvl w:val="0"/>
                <w:numId w:val="26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 xml:space="preserve">Okres przygotowawczy, startowy i przejściowy w </w:t>
            </w:r>
            <w:r w:rsidR="00F95518">
              <w:rPr>
                <w:rFonts w:ascii="Corbel" w:hAnsi="Corbel" w:cs="Calibri"/>
                <w:sz w:val="24"/>
                <w:szCs w:val="24"/>
              </w:rPr>
              <w:t>koszykówce</w:t>
            </w:r>
          </w:p>
        </w:tc>
      </w:tr>
      <w:tr w:rsidR="00A602A1" w:rsidRPr="00A602A1" w:rsidTr="00A602A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115718" w:rsidRDefault="002177DE" w:rsidP="00E871FD">
            <w:pPr>
              <w:pStyle w:val="Akapitzlist"/>
              <w:numPr>
                <w:ilvl w:val="0"/>
                <w:numId w:val="26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 xml:space="preserve">Dokumentacja trenera </w:t>
            </w:r>
            <w:r w:rsidR="00F95518">
              <w:rPr>
                <w:rFonts w:ascii="Corbel" w:hAnsi="Corbel" w:cs="Calibri"/>
                <w:sz w:val="24"/>
                <w:szCs w:val="24"/>
              </w:rPr>
              <w:t>w koszykówce</w:t>
            </w:r>
          </w:p>
        </w:tc>
      </w:tr>
      <w:tr w:rsidR="00A602A1" w:rsidRPr="00A602A1" w:rsidTr="00A602A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0B" w:rsidRPr="00115718" w:rsidRDefault="00810C0B" w:rsidP="00E871FD">
            <w:pPr>
              <w:pStyle w:val="Akapitzlist"/>
              <w:numPr>
                <w:ilvl w:val="0"/>
                <w:numId w:val="26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Zaliczenie teoretyczne treści wy</w:t>
            </w:r>
            <w:r w:rsidR="002177DE" w:rsidRPr="00115718">
              <w:rPr>
                <w:rFonts w:ascii="Corbel" w:hAnsi="Corbel" w:cs="Calibri"/>
                <w:sz w:val="24"/>
                <w:szCs w:val="24"/>
              </w:rPr>
              <w:t xml:space="preserve">kładów z </w:t>
            </w:r>
            <w:r w:rsidR="00F95518">
              <w:rPr>
                <w:rFonts w:ascii="Corbel" w:hAnsi="Corbel" w:cs="Calibri"/>
                <w:sz w:val="24"/>
                <w:szCs w:val="24"/>
              </w:rPr>
              <w:t>koszykówki</w:t>
            </w:r>
          </w:p>
        </w:tc>
      </w:tr>
    </w:tbl>
    <w:p w:rsidR="00A602A1" w:rsidRDefault="00A602A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602A1" w:rsidRPr="00A602A1" w:rsidTr="00A602A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0B" w:rsidRPr="00115718" w:rsidRDefault="00810C0B" w:rsidP="00CD398D">
            <w:pPr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/>
                <w:bCs/>
                <w:sz w:val="24"/>
                <w:szCs w:val="24"/>
              </w:rPr>
              <w:t>Semestr VI</w:t>
            </w:r>
          </w:p>
        </w:tc>
      </w:tr>
      <w:tr w:rsidR="00A602A1" w:rsidRPr="00A602A1" w:rsidTr="00A602A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0B" w:rsidRPr="00115718" w:rsidRDefault="00810C0B" w:rsidP="00E871FD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Protokół sędziowski</w:t>
            </w:r>
          </w:p>
        </w:tc>
      </w:tr>
      <w:tr w:rsidR="00A602A1" w:rsidRPr="00A602A1" w:rsidTr="00A602A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115718" w:rsidRDefault="005E3C17" w:rsidP="00E871FD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Ocena skuteczności w grze poszczególnych zawodników.</w:t>
            </w:r>
          </w:p>
        </w:tc>
      </w:tr>
      <w:tr w:rsidR="00A602A1" w:rsidRPr="00A602A1" w:rsidTr="00A602A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115718" w:rsidRDefault="005E3C17" w:rsidP="00E871FD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Prowadzenie zajęć treningowych</w:t>
            </w:r>
            <w:r w:rsidR="002177DE" w:rsidRPr="00115718">
              <w:rPr>
                <w:rFonts w:ascii="Corbel" w:hAnsi="Corbel" w:cs="Calibri"/>
                <w:sz w:val="24"/>
                <w:szCs w:val="24"/>
              </w:rPr>
              <w:t xml:space="preserve"> z uwzględnieniem elementów techniczno-taktycznych w </w:t>
            </w:r>
            <w:r w:rsidR="00F95518">
              <w:rPr>
                <w:rFonts w:ascii="Corbel" w:hAnsi="Corbel" w:cs="Calibri"/>
                <w:sz w:val="24"/>
                <w:szCs w:val="24"/>
              </w:rPr>
              <w:t>koszykówki</w:t>
            </w:r>
            <w:r w:rsidRPr="00115718">
              <w:rPr>
                <w:rFonts w:ascii="Corbel" w:hAnsi="Corbel" w:cs="Calibri"/>
                <w:sz w:val="24"/>
                <w:szCs w:val="24"/>
              </w:rPr>
              <w:t xml:space="preserve"> przez uczestników. Omówienie.</w:t>
            </w:r>
          </w:p>
        </w:tc>
      </w:tr>
      <w:tr w:rsidR="00A602A1" w:rsidRPr="00A602A1" w:rsidTr="00A602A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C17" w:rsidRPr="00115718" w:rsidRDefault="005E3C17" w:rsidP="002177DE">
            <w:pPr>
              <w:pStyle w:val="Akapitzlist"/>
              <w:numPr>
                <w:ilvl w:val="0"/>
                <w:numId w:val="27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Zaliczenie teoretyczne z zakresu taktyki</w:t>
            </w:r>
            <w:r w:rsidR="002177DE" w:rsidRPr="00115718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115718">
              <w:rPr>
                <w:rFonts w:ascii="Corbel" w:hAnsi="Corbel" w:cs="Calibri"/>
                <w:sz w:val="24"/>
                <w:szCs w:val="24"/>
              </w:rPr>
              <w:t>treningu</w:t>
            </w:r>
            <w:r w:rsidR="002177DE" w:rsidRPr="00115718">
              <w:rPr>
                <w:rFonts w:ascii="Corbel" w:hAnsi="Corbel" w:cs="Calibri"/>
                <w:sz w:val="24"/>
                <w:szCs w:val="24"/>
              </w:rPr>
              <w:t xml:space="preserve"> (w obronie jak i ataku)</w:t>
            </w:r>
            <w:r w:rsidRPr="00115718">
              <w:rPr>
                <w:rFonts w:ascii="Corbel" w:hAnsi="Corbel" w:cs="Calibri"/>
                <w:sz w:val="24"/>
                <w:szCs w:val="24"/>
              </w:rPr>
              <w:t xml:space="preserve"> w </w:t>
            </w:r>
            <w:r w:rsidR="00F95518">
              <w:rPr>
                <w:rFonts w:ascii="Corbel" w:hAnsi="Corbel" w:cs="Calibri"/>
                <w:sz w:val="24"/>
                <w:szCs w:val="24"/>
              </w:rPr>
              <w:t>koszykówce</w:t>
            </w:r>
            <w:r w:rsidRPr="00115718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</w:tbl>
    <w:p w:rsidR="00DF4FBA" w:rsidRPr="00115718" w:rsidRDefault="00DF4FBA" w:rsidP="00CD398D">
      <w:pPr>
        <w:spacing w:after="0" w:line="360" w:lineRule="auto"/>
        <w:rPr>
          <w:rFonts w:ascii="Corbel" w:hAnsi="Corbel" w:cs="Calibri"/>
          <w:sz w:val="24"/>
          <w:szCs w:val="24"/>
        </w:rPr>
      </w:pPr>
    </w:p>
    <w:p w:rsidR="00DF4FBA" w:rsidRPr="00115718" w:rsidRDefault="00DF4FBA">
      <w:pPr>
        <w:spacing w:after="0" w:line="240" w:lineRule="auto"/>
        <w:rPr>
          <w:rFonts w:ascii="Corbel" w:hAnsi="Corbel" w:cs="Calibri"/>
          <w:sz w:val="24"/>
          <w:szCs w:val="24"/>
        </w:rPr>
      </w:pPr>
      <w:r w:rsidRPr="00115718">
        <w:rPr>
          <w:rFonts w:ascii="Corbel" w:hAnsi="Corbel" w:cs="Calibri"/>
          <w:sz w:val="24"/>
          <w:szCs w:val="24"/>
        </w:rPr>
        <w:br w:type="page"/>
      </w:r>
    </w:p>
    <w:p w:rsidR="006C72B2" w:rsidRPr="00115718" w:rsidRDefault="0085747A" w:rsidP="00E871F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orbel" w:hAnsi="Corbel" w:cs="Calibri"/>
          <w:sz w:val="24"/>
          <w:szCs w:val="24"/>
        </w:rPr>
      </w:pPr>
      <w:r w:rsidRPr="00115718">
        <w:rPr>
          <w:rFonts w:ascii="Corbel" w:hAnsi="Corbel" w:cs="Calibri"/>
          <w:sz w:val="24"/>
          <w:szCs w:val="24"/>
        </w:rPr>
        <w:t>Problematyka ćwiczeń audytoryjnych, konwersatoryjnych, laboratoryjnych</w:t>
      </w:r>
      <w:r w:rsidR="009F4610" w:rsidRPr="00115718">
        <w:rPr>
          <w:rFonts w:ascii="Corbel" w:hAnsi="Corbel" w:cs="Calibri"/>
          <w:sz w:val="24"/>
          <w:szCs w:val="24"/>
        </w:rPr>
        <w:t xml:space="preserve">, </w:t>
      </w:r>
      <w:r w:rsidRPr="00115718">
        <w:rPr>
          <w:rFonts w:ascii="Corbel" w:hAnsi="Corbel" w:cs="Calibri"/>
          <w:sz w:val="24"/>
          <w:szCs w:val="24"/>
        </w:rPr>
        <w:t xml:space="preserve">zajęć praktycznych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46"/>
        <w:gridCol w:w="8"/>
      </w:tblGrid>
      <w:tr w:rsidR="00A602A1" w:rsidRPr="00A602A1" w:rsidTr="00A602A1">
        <w:trPr>
          <w:gridAfter w:val="1"/>
          <w:wAfter w:w="4" w:type="pct"/>
        </w:trPr>
        <w:tc>
          <w:tcPr>
            <w:tcW w:w="4996" w:type="pct"/>
          </w:tcPr>
          <w:p w:rsidR="00FB5D0E" w:rsidRPr="00115718" w:rsidRDefault="00FB5D0E" w:rsidP="00CD398D">
            <w:pPr>
              <w:pStyle w:val="Akapitzlist"/>
              <w:spacing w:after="0" w:line="360" w:lineRule="auto"/>
              <w:ind w:left="-250" w:firstLine="250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Treści merytoryczne</w:t>
            </w:r>
          </w:p>
        </w:tc>
      </w:tr>
      <w:tr w:rsidR="00A602A1" w:rsidRPr="00A602A1" w:rsidTr="00A602A1">
        <w:tc>
          <w:tcPr>
            <w:tcW w:w="5000" w:type="pct"/>
            <w:gridSpan w:val="2"/>
          </w:tcPr>
          <w:p w:rsidR="002D6C1E" w:rsidRPr="00115718" w:rsidRDefault="002D6C1E" w:rsidP="00CD398D">
            <w:pPr>
              <w:shd w:val="clear" w:color="auto" w:fill="FFFFFF"/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/>
                <w:bCs/>
                <w:sz w:val="24"/>
                <w:szCs w:val="24"/>
              </w:rPr>
              <w:t>Semestr IV</w:t>
            </w:r>
          </w:p>
        </w:tc>
      </w:tr>
      <w:tr w:rsidR="00A602A1" w:rsidRPr="00A602A1" w:rsidTr="00A602A1">
        <w:tc>
          <w:tcPr>
            <w:tcW w:w="5000" w:type="pct"/>
            <w:gridSpan w:val="2"/>
          </w:tcPr>
          <w:p w:rsidR="002D6C1E" w:rsidRPr="00115718" w:rsidRDefault="002D6C1E" w:rsidP="002177DE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4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Rozgrzewka w treningu.</w:t>
            </w:r>
          </w:p>
        </w:tc>
      </w:tr>
      <w:tr w:rsidR="00A602A1" w:rsidRPr="00A602A1" w:rsidTr="00A602A1">
        <w:tc>
          <w:tcPr>
            <w:tcW w:w="5000" w:type="pct"/>
            <w:gridSpan w:val="2"/>
          </w:tcPr>
          <w:p w:rsidR="005B015F" w:rsidRPr="00115718" w:rsidRDefault="005B015F" w:rsidP="00D532A1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4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 xml:space="preserve">Ćwiczenia kompleksowe w nauczaniu i kształtowaniu techniki </w:t>
            </w:r>
            <w:r w:rsidR="008F55AE" w:rsidRPr="00115718">
              <w:rPr>
                <w:rFonts w:ascii="Corbel" w:hAnsi="Corbel" w:cs="Calibri"/>
                <w:sz w:val="24"/>
                <w:szCs w:val="24"/>
              </w:rPr>
              <w:t xml:space="preserve">indywidualnej na </w:t>
            </w:r>
            <w:r w:rsidRPr="00115718">
              <w:rPr>
                <w:rFonts w:ascii="Corbel" w:hAnsi="Corbel" w:cs="Calibri"/>
                <w:sz w:val="24"/>
                <w:szCs w:val="24"/>
              </w:rPr>
              <w:t xml:space="preserve"> wczesnym etapie </w:t>
            </w:r>
            <w:r w:rsidR="008F55AE" w:rsidRPr="00115718">
              <w:rPr>
                <w:rFonts w:ascii="Corbel" w:hAnsi="Corbel" w:cs="Calibri"/>
                <w:sz w:val="24"/>
                <w:szCs w:val="24"/>
              </w:rPr>
              <w:t xml:space="preserve">szkolenia w </w:t>
            </w:r>
            <w:r w:rsidR="00F95518">
              <w:rPr>
                <w:rFonts w:ascii="Corbel" w:hAnsi="Corbel" w:cs="Calibri"/>
                <w:sz w:val="24"/>
                <w:szCs w:val="24"/>
              </w:rPr>
              <w:t>koszykówce</w:t>
            </w:r>
            <w:r w:rsidRPr="00115718">
              <w:rPr>
                <w:rFonts w:ascii="Corbel" w:hAnsi="Corbel" w:cs="Calibri"/>
                <w:sz w:val="24"/>
                <w:szCs w:val="24"/>
              </w:rPr>
              <w:t xml:space="preserve"> (ćwiczenia w dwójkach, trójkach, czwórkach).</w:t>
            </w:r>
          </w:p>
        </w:tc>
      </w:tr>
      <w:tr w:rsidR="00A602A1" w:rsidRPr="00A602A1" w:rsidTr="00A602A1">
        <w:tc>
          <w:tcPr>
            <w:tcW w:w="5000" w:type="pct"/>
            <w:gridSpan w:val="2"/>
          </w:tcPr>
          <w:p w:rsidR="005B015F" w:rsidRPr="00115718" w:rsidRDefault="005B015F" w:rsidP="002177DE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4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Nauczanie</w:t>
            </w:r>
            <w:r w:rsidR="003E7446">
              <w:rPr>
                <w:rFonts w:ascii="Corbel" w:hAnsi="Corbel" w:cs="Calibri"/>
                <w:sz w:val="24"/>
                <w:szCs w:val="24"/>
              </w:rPr>
              <w:t xml:space="preserve">, doskonalenie i trenowanie </w:t>
            </w:r>
            <w:r w:rsidRPr="00115718">
              <w:rPr>
                <w:rFonts w:ascii="Corbel" w:hAnsi="Corbel" w:cs="Calibri"/>
                <w:sz w:val="24"/>
                <w:szCs w:val="24"/>
              </w:rPr>
              <w:t xml:space="preserve">techniki indywidualnej w </w:t>
            </w:r>
            <w:r w:rsidR="00F95518">
              <w:rPr>
                <w:rFonts w:ascii="Corbel" w:hAnsi="Corbel" w:cs="Calibri"/>
                <w:sz w:val="24"/>
                <w:szCs w:val="24"/>
              </w:rPr>
              <w:t>koszykówce</w:t>
            </w:r>
          </w:p>
        </w:tc>
      </w:tr>
      <w:tr w:rsidR="00A602A1" w:rsidRPr="00A602A1" w:rsidTr="00A602A1">
        <w:tc>
          <w:tcPr>
            <w:tcW w:w="5000" w:type="pct"/>
            <w:gridSpan w:val="2"/>
          </w:tcPr>
          <w:p w:rsidR="005B015F" w:rsidRPr="00115718" w:rsidRDefault="005B015F" w:rsidP="002177DE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4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 xml:space="preserve">Nauczanie i </w:t>
            </w:r>
            <w:r w:rsidR="003E7446">
              <w:rPr>
                <w:rFonts w:ascii="Corbel" w:hAnsi="Corbel" w:cs="Calibri"/>
                <w:sz w:val="24"/>
                <w:szCs w:val="24"/>
              </w:rPr>
              <w:t>doskonalenie i trenowanie</w:t>
            </w:r>
            <w:r w:rsidRPr="00115718">
              <w:rPr>
                <w:rFonts w:ascii="Corbel" w:hAnsi="Corbel" w:cs="Calibri"/>
                <w:sz w:val="24"/>
                <w:szCs w:val="24"/>
              </w:rPr>
              <w:t xml:space="preserve"> gry w </w:t>
            </w:r>
            <w:r w:rsidR="00F95518">
              <w:rPr>
                <w:rFonts w:ascii="Corbel" w:hAnsi="Corbel" w:cs="Calibri"/>
                <w:sz w:val="24"/>
                <w:szCs w:val="24"/>
              </w:rPr>
              <w:t>koszykówce</w:t>
            </w:r>
            <w:r w:rsidR="003E7446">
              <w:rPr>
                <w:rFonts w:ascii="Corbel" w:hAnsi="Corbel" w:cs="Calibri"/>
                <w:sz w:val="24"/>
                <w:szCs w:val="24"/>
              </w:rPr>
              <w:t xml:space="preserve"> w małych zespołach. </w:t>
            </w:r>
          </w:p>
        </w:tc>
      </w:tr>
      <w:tr w:rsidR="00A602A1" w:rsidRPr="00A602A1" w:rsidTr="00A602A1">
        <w:tc>
          <w:tcPr>
            <w:tcW w:w="5000" w:type="pct"/>
            <w:gridSpan w:val="2"/>
          </w:tcPr>
          <w:p w:rsidR="005B015F" w:rsidRPr="00115718" w:rsidRDefault="005B015F" w:rsidP="002177DE">
            <w:pPr>
              <w:pStyle w:val="Akapitzlist"/>
              <w:numPr>
                <w:ilvl w:val="0"/>
                <w:numId w:val="14"/>
              </w:numPr>
              <w:shd w:val="clear" w:color="auto" w:fill="FFFFFF"/>
              <w:spacing w:after="0" w:line="360" w:lineRule="auto"/>
              <w:ind w:left="457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 xml:space="preserve">Taktyka w </w:t>
            </w:r>
            <w:r w:rsidR="00F95518">
              <w:rPr>
                <w:rFonts w:ascii="Corbel" w:hAnsi="Corbel" w:cs="Calibri"/>
                <w:sz w:val="24"/>
                <w:szCs w:val="24"/>
              </w:rPr>
              <w:t>koszykówce</w:t>
            </w:r>
            <w:r w:rsidRPr="00115718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="002177DE" w:rsidRPr="00115718">
              <w:rPr>
                <w:rFonts w:ascii="Corbel" w:hAnsi="Corbel" w:cs="Calibri"/>
                <w:sz w:val="24"/>
                <w:szCs w:val="24"/>
              </w:rPr>
              <w:t>- ustawienia w ataku i obronie</w:t>
            </w:r>
            <w:r w:rsidRPr="00115718">
              <w:rPr>
                <w:rFonts w:ascii="Corbel" w:hAnsi="Corbel" w:cs="Calibri"/>
                <w:sz w:val="24"/>
                <w:szCs w:val="24"/>
              </w:rPr>
              <w:t xml:space="preserve"> </w:t>
            </w:r>
          </w:p>
        </w:tc>
      </w:tr>
      <w:tr w:rsidR="00A602A1" w:rsidRPr="00A602A1" w:rsidTr="00A602A1">
        <w:tc>
          <w:tcPr>
            <w:tcW w:w="5000" w:type="pct"/>
            <w:gridSpan w:val="2"/>
          </w:tcPr>
          <w:p w:rsidR="005B015F" w:rsidRPr="00115718" w:rsidRDefault="005B015F" w:rsidP="002177DE">
            <w:pPr>
              <w:pStyle w:val="Akapitzlist"/>
              <w:numPr>
                <w:ilvl w:val="0"/>
                <w:numId w:val="14"/>
              </w:numPr>
              <w:spacing w:after="0" w:line="360" w:lineRule="auto"/>
              <w:ind w:left="457"/>
              <w:jc w:val="both"/>
              <w:outlineLvl w:val="0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 xml:space="preserve">Test zaliczeniowy z  techniki specjalnej elementów w </w:t>
            </w:r>
            <w:r w:rsidR="00F95518">
              <w:rPr>
                <w:rFonts w:ascii="Corbel" w:hAnsi="Corbel" w:cs="Calibri"/>
                <w:sz w:val="24"/>
                <w:szCs w:val="24"/>
              </w:rPr>
              <w:t>koszykówce</w:t>
            </w:r>
          </w:p>
        </w:tc>
      </w:tr>
    </w:tbl>
    <w:p w:rsidR="00A602A1" w:rsidRDefault="00A602A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602A1" w:rsidRPr="00A602A1" w:rsidTr="00A602A1">
        <w:tc>
          <w:tcPr>
            <w:tcW w:w="5000" w:type="pct"/>
          </w:tcPr>
          <w:p w:rsidR="002D6C1E" w:rsidRPr="00115718" w:rsidRDefault="002D6C1E" w:rsidP="00CD398D">
            <w:pPr>
              <w:shd w:val="clear" w:color="auto" w:fill="FFFFFF"/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/>
                <w:bCs/>
                <w:sz w:val="24"/>
                <w:szCs w:val="24"/>
              </w:rPr>
              <w:t>Semestr V</w:t>
            </w:r>
          </w:p>
        </w:tc>
      </w:tr>
      <w:tr w:rsidR="00A602A1" w:rsidRPr="00A602A1" w:rsidTr="00A602A1">
        <w:tc>
          <w:tcPr>
            <w:tcW w:w="5000" w:type="pct"/>
          </w:tcPr>
          <w:p w:rsidR="005B015F" w:rsidRPr="00115718" w:rsidRDefault="005B015F" w:rsidP="00A602A1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Ćwiczenia kompleksowe taktyki ataku.</w:t>
            </w:r>
          </w:p>
        </w:tc>
      </w:tr>
      <w:tr w:rsidR="00A602A1" w:rsidRPr="00A602A1" w:rsidTr="00A602A1">
        <w:tc>
          <w:tcPr>
            <w:tcW w:w="5000" w:type="pct"/>
          </w:tcPr>
          <w:p w:rsidR="005B015F" w:rsidRPr="00115718" w:rsidRDefault="005B015F" w:rsidP="00A602A1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Ćwiczenia kompleksowe taktyki obrony.</w:t>
            </w:r>
          </w:p>
        </w:tc>
      </w:tr>
      <w:tr w:rsidR="00A602A1" w:rsidRPr="00A602A1" w:rsidTr="00A602A1">
        <w:tc>
          <w:tcPr>
            <w:tcW w:w="5000" w:type="pct"/>
          </w:tcPr>
          <w:p w:rsidR="005B015F" w:rsidRPr="00115718" w:rsidRDefault="005B015F" w:rsidP="00A602A1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Gry szkolne i uproszczone.</w:t>
            </w:r>
          </w:p>
        </w:tc>
      </w:tr>
      <w:tr w:rsidR="00A602A1" w:rsidRPr="00A602A1" w:rsidTr="00A602A1">
        <w:tc>
          <w:tcPr>
            <w:tcW w:w="5000" w:type="pct"/>
          </w:tcPr>
          <w:p w:rsidR="005B015F" w:rsidRPr="00115718" w:rsidRDefault="005B015F" w:rsidP="00A602A1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Gry w przewadze i ich rola w nauczaniu taktyki.</w:t>
            </w:r>
          </w:p>
        </w:tc>
      </w:tr>
      <w:tr w:rsidR="00A602A1" w:rsidRPr="00A602A1" w:rsidTr="00A602A1">
        <w:tc>
          <w:tcPr>
            <w:tcW w:w="5000" w:type="pct"/>
          </w:tcPr>
          <w:p w:rsidR="005B015F" w:rsidRPr="00115718" w:rsidRDefault="005B015F" w:rsidP="00A602A1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Okres startowy- zestaw ćw. w formie ścisłej i fragmentów gier.</w:t>
            </w:r>
          </w:p>
        </w:tc>
      </w:tr>
      <w:tr w:rsidR="00A602A1" w:rsidRPr="00A602A1" w:rsidTr="00A602A1">
        <w:tc>
          <w:tcPr>
            <w:tcW w:w="5000" w:type="pct"/>
          </w:tcPr>
          <w:p w:rsidR="005B015F" w:rsidRPr="00115718" w:rsidRDefault="005B015F" w:rsidP="00A602A1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Gry i zabawy w nauczaniu i doskonaleniu taktyki.</w:t>
            </w:r>
          </w:p>
        </w:tc>
      </w:tr>
      <w:tr w:rsidR="002177DE" w:rsidRPr="00A602A1" w:rsidTr="00A602A1">
        <w:tc>
          <w:tcPr>
            <w:tcW w:w="5000" w:type="pct"/>
          </w:tcPr>
          <w:p w:rsidR="002177DE" w:rsidRPr="00115718" w:rsidRDefault="002177DE" w:rsidP="00B02E71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 xml:space="preserve">Kształtowanie szybkości, skoczności i gibkości w </w:t>
            </w:r>
            <w:r w:rsidR="00F95518">
              <w:rPr>
                <w:rFonts w:ascii="Corbel" w:hAnsi="Corbel" w:cs="Calibri"/>
                <w:sz w:val="24"/>
                <w:szCs w:val="24"/>
              </w:rPr>
              <w:t>koszykówce</w:t>
            </w:r>
            <w:r w:rsidRPr="00115718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002177DE" w:rsidRPr="00A602A1" w:rsidTr="00A602A1">
        <w:tc>
          <w:tcPr>
            <w:tcW w:w="5000" w:type="pct"/>
          </w:tcPr>
          <w:p w:rsidR="002177DE" w:rsidRPr="00115718" w:rsidRDefault="002177DE" w:rsidP="002177DE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 xml:space="preserve">Kształtowanie siły i wytrzymałości ogólnej w okresie przygotowawczym, startowym i roztrenowania jako forma treningu przygotowania fizycznego w </w:t>
            </w:r>
            <w:r w:rsidR="00F95518">
              <w:rPr>
                <w:rFonts w:ascii="Corbel" w:hAnsi="Corbel" w:cs="Calibri"/>
                <w:sz w:val="24"/>
                <w:szCs w:val="24"/>
              </w:rPr>
              <w:t>koszykówce</w:t>
            </w:r>
            <w:r w:rsidRPr="00115718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002177DE" w:rsidRPr="00A602A1" w:rsidTr="00A602A1">
        <w:tc>
          <w:tcPr>
            <w:tcW w:w="5000" w:type="pct"/>
          </w:tcPr>
          <w:p w:rsidR="002177DE" w:rsidRPr="00115718" w:rsidRDefault="002177DE" w:rsidP="002177DE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0" w:line="360" w:lineRule="auto"/>
              <w:ind w:left="457" w:hanging="142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 xml:space="preserve">Zaliczenie praktyczne z sędziowania meczu </w:t>
            </w:r>
            <w:r w:rsidR="00F95518">
              <w:rPr>
                <w:rFonts w:ascii="Corbel" w:hAnsi="Corbel" w:cs="Calibri"/>
                <w:sz w:val="24"/>
                <w:szCs w:val="24"/>
              </w:rPr>
              <w:t>koszykówki</w:t>
            </w:r>
          </w:p>
        </w:tc>
      </w:tr>
    </w:tbl>
    <w:p w:rsidR="00A602A1" w:rsidRDefault="00A602A1"/>
    <w:p w:rsidR="00763420" w:rsidRDefault="0076342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602A1" w:rsidRPr="00A602A1" w:rsidTr="00A602A1">
        <w:tc>
          <w:tcPr>
            <w:tcW w:w="5000" w:type="pct"/>
          </w:tcPr>
          <w:p w:rsidR="002D6C1E" w:rsidRPr="00115718" w:rsidRDefault="002D6C1E" w:rsidP="00CD398D">
            <w:pPr>
              <w:shd w:val="clear" w:color="auto" w:fill="FFFFFF"/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 w:rsidRPr="00115718">
              <w:rPr>
                <w:rFonts w:ascii="Corbel" w:hAnsi="Corbel" w:cs="Calibri"/>
                <w:b/>
                <w:bCs/>
                <w:sz w:val="24"/>
                <w:szCs w:val="24"/>
              </w:rPr>
              <w:t>Semestr VI</w:t>
            </w:r>
          </w:p>
        </w:tc>
      </w:tr>
      <w:tr w:rsidR="00A602A1" w:rsidRPr="00A602A1" w:rsidTr="00A602A1">
        <w:tc>
          <w:tcPr>
            <w:tcW w:w="5000" w:type="pct"/>
          </w:tcPr>
          <w:p w:rsidR="005B015F" w:rsidRPr="00115718" w:rsidRDefault="005B015F" w:rsidP="00A602A1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360" w:lineRule="auto"/>
              <w:ind w:left="457" w:hanging="141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Taktyka ataku</w:t>
            </w:r>
            <w:r w:rsidR="002177DE" w:rsidRPr="00115718">
              <w:rPr>
                <w:rFonts w:ascii="Corbel" w:hAnsi="Corbel" w:cs="Calibri"/>
                <w:sz w:val="24"/>
                <w:szCs w:val="24"/>
              </w:rPr>
              <w:t xml:space="preserve"> szybkiego </w:t>
            </w:r>
          </w:p>
        </w:tc>
      </w:tr>
      <w:tr w:rsidR="00A602A1" w:rsidRPr="00A602A1" w:rsidTr="00A602A1">
        <w:tc>
          <w:tcPr>
            <w:tcW w:w="5000" w:type="pct"/>
          </w:tcPr>
          <w:p w:rsidR="005B015F" w:rsidRPr="00115718" w:rsidRDefault="002177DE" w:rsidP="00A602A1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360" w:lineRule="auto"/>
              <w:ind w:left="457" w:hanging="141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Taktyka ataku pozycyjne</w:t>
            </w:r>
            <w:r w:rsidR="00F95518">
              <w:rPr>
                <w:rFonts w:ascii="Corbel" w:hAnsi="Corbel" w:cs="Calibri"/>
                <w:sz w:val="24"/>
                <w:szCs w:val="24"/>
              </w:rPr>
              <w:t>go</w:t>
            </w:r>
            <w:r w:rsidRPr="00115718">
              <w:rPr>
                <w:rFonts w:ascii="Corbel" w:hAnsi="Corbel" w:cs="Calibri"/>
                <w:sz w:val="24"/>
                <w:szCs w:val="24"/>
              </w:rPr>
              <w:t xml:space="preserve"> </w:t>
            </w:r>
          </w:p>
        </w:tc>
      </w:tr>
      <w:tr w:rsidR="00A602A1" w:rsidRPr="00A602A1" w:rsidTr="00A602A1">
        <w:tc>
          <w:tcPr>
            <w:tcW w:w="5000" w:type="pct"/>
          </w:tcPr>
          <w:p w:rsidR="005B015F" w:rsidRPr="00115718" w:rsidRDefault="005B015F" w:rsidP="002177DE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360" w:lineRule="auto"/>
              <w:ind w:left="457" w:hanging="141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 xml:space="preserve">Testy sprawności ogólnej i specjalnej wykorzystywane w </w:t>
            </w:r>
            <w:r w:rsidR="00F95518">
              <w:rPr>
                <w:rFonts w:ascii="Corbel" w:hAnsi="Corbel" w:cs="Calibri"/>
                <w:sz w:val="24"/>
                <w:szCs w:val="24"/>
              </w:rPr>
              <w:t>koszykówce</w:t>
            </w:r>
            <w:r w:rsidR="002177DE" w:rsidRPr="00115718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00A602A1" w:rsidRPr="00A602A1" w:rsidTr="00A602A1">
        <w:tc>
          <w:tcPr>
            <w:tcW w:w="5000" w:type="pct"/>
          </w:tcPr>
          <w:p w:rsidR="005B015F" w:rsidRPr="00115718" w:rsidRDefault="005B015F" w:rsidP="00A602A1">
            <w:pPr>
              <w:pStyle w:val="Akapitzlist"/>
              <w:numPr>
                <w:ilvl w:val="0"/>
                <w:numId w:val="31"/>
              </w:numPr>
              <w:shd w:val="clear" w:color="auto" w:fill="FFFFFF"/>
              <w:spacing w:after="0" w:line="360" w:lineRule="auto"/>
              <w:ind w:left="457" w:hanging="141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Pedagogizacja</w:t>
            </w:r>
            <w:r w:rsidR="002177DE" w:rsidRPr="00115718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115718">
              <w:rPr>
                <w:rFonts w:ascii="Corbel" w:hAnsi="Corbel" w:cs="Calibri"/>
                <w:sz w:val="24"/>
                <w:szCs w:val="24"/>
              </w:rPr>
              <w:t>- prowadzenie zajęć treningowych przez uczestników.</w:t>
            </w:r>
          </w:p>
        </w:tc>
      </w:tr>
    </w:tbl>
    <w:p w:rsidR="0085747A" w:rsidRPr="00115718" w:rsidRDefault="0085747A" w:rsidP="00CD398D">
      <w:pPr>
        <w:pStyle w:val="Punktygwne"/>
        <w:spacing w:before="0" w:after="0" w:line="360" w:lineRule="auto"/>
        <w:rPr>
          <w:rFonts w:ascii="Corbel" w:hAnsi="Corbel" w:cs="Calibri"/>
          <w:b w:val="0"/>
          <w:szCs w:val="24"/>
        </w:rPr>
      </w:pPr>
    </w:p>
    <w:p w:rsidR="0085747A" w:rsidRPr="00115718" w:rsidRDefault="009F4610" w:rsidP="00CD398D">
      <w:pPr>
        <w:pStyle w:val="Punktygwne"/>
        <w:spacing w:before="0" w:after="0" w:line="360" w:lineRule="auto"/>
        <w:ind w:left="426"/>
        <w:rPr>
          <w:rFonts w:ascii="Corbel" w:hAnsi="Corbel" w:cs="Calibri"/>
          <w:b w:val="0"/>
          <w:smallCaps w:val="0"/>
          <w:szCs w:val="24"/>
        </w:rPr>
      </w:pPr>
      <w:r w:rsidRPr="00115718">
        <w:rPr>
          <w:rFonts w:ascii="Corbel" w:hAnsi="Corbel" w:cs="Calibri"/>
          <w:smallCaps w:val="0"/>
          <w:szCs w:val="24"/>
        </w:rPr>
        <w:lastRenderedPageBreak/>
        <w:t>3.4 Metody dydaktyczne</w:t>
      </w:r>
      <w:r w:rsidRPr="00115718">
        <w:rPr>
          <w:rFonts w:ascii="Corbel" w:hAnsi="Corbel" w:cs="Calibri"/>
          <w:b w:val="0"/>
          <w:smallCaps w:val="0"/>
          <w:szCs w:val="24"/>
        </w:rPr>
        <w:t xml:space="preserve"> </w:t>
      </w:r>
    </w:p>
    <w:p w:rsidR="005B015F" w:rsidRPr="00115718" w:rsidRDefault="005B015F" w:rsidP="00CD398D">
      <w:pPr>
        <w:pStyle w:val="Punktygwne"/>
        <w:spacing w:before="0" w:after="0" w:line="360" w:lineRule="auto"/>
        <w:rPr>
          <w:rFonts w:ascii="Corbel" w:hAnsi="Corbel" w:cs="Calibri"/>
          <w:b w:val="0"/>
          <w:iCs/>
          <w:smallCaps w:val="0"/>
          <w:szCs w:val="24"/>
        </w:rPr>
      </w:pPr>
      <w:r w:rsidRPr="00115718">
        <w:rPr>
          <w:rFonts w:ascii="Corbel" w:hAnsi="Corbel" w:cs="Calibri"/>
          <w:b w:val="0"/>
          <w:iCs/>
          <w:smallCaps w:val="0"/>
          <w:szCs w:val="24"/>
        </w:rPr>
        <w:t>Wykład: wykład z prezentacją multimedialną</w:t>
      </w:r>
    </w:p>
    <w:p w:rsidR="005B015F" w:rsidRPr="00115718" w:rsidRDefault="002751F8" w:rsidP="00CD398D">
      <w:pPr>
        <w:pStyle w:val="Punktygwne"/>
        <w:spacing w:before="0" w:after="0" w:line="360" w:lineRule="auto"/>
        <w:rPr>
          <w:rFonts w:ascii="Corbel" w:hAnsi="Corbel" w:cs="Calibri"/>
          <w:b w:val="0"/>
          <w:iCs/>
          <w:smallCaps w:val="0"/>
          <w:szCs w:val="24"/>
        </w:rPr>
      </w:pPr>
      <w:r w:rsidRPr="00115718">
        <w:rPr>
          <w:rFonts w:ascii="Corbel" w:hAnsi="Corbel" w:cs="Calibri"/>
          <w:b w:val="0"/>
          <w:iCs/>
          <w:smallCaps w:val="0"/>
          <w:szCs w:val="24"/>
        </w:rPr>
        <w:t>Ćwiczenia</w:t>
      </w:r>
      <w:r>
        <w:rPr>
          <w:rFonts w:ascii="Corbel" w:hAnsi="Corbel" w:cs="Calibri"/>
          <w:b w:val="0"/>
          <w:iCs/>
          <w:smallCaps w:val="0"/>
          <w:szCs w:val="24"/>
        </w:rPr>
        <w:t xml:space="preserve">: </w:t>
      </w:r>
      <w:r w:rsidR="005B015F" w:rsidRPr="00115718">
        <w:rPr>
          <w:rFonts w:ascii="Corbel" w:hAnsi="Corbel" w:cs="Calibri"/>
          <w:b w:val="0"/>
          <w:iCs/>
          <w:smallCaps w:val="0"/>
          <w:szCs w:val="24"/>
        </w:rPr>
        <w:t>Ćwiczenia praktyczne</w:t>
      </w:r>
      <w:r>
        <w:rPr>
          <w:rFonts w:ascii="Corbel" w:hAnsi="Corbel" w:cs="Calibri"/>
          <w:b w:val="0"/>
          <w:iCs/>
          <w:smallCaps w:val="0"/>
          <w:szCs w:val="24"/>
        </w:rPr>
        <w:t xml:space="preserve">, projekt praktyczny, </w:t>
      </w:r>
      <w:r w:rsidRPr="00115718">
        <w:rPr>
          <w:rFonts w:ascii="Corbel" w:hAnsi="Corbel" w:cs="Calibri"/>
          <w:b w:val="0"/>
          <w:i/>
          <w:smallCaps w:val="0"/>
          <w:szCs w:val="24"/>
        </w:rPr>
        <w:t>praca w grupach</w:t>
      </w:r>
      <w:r>
        <w:rPr>
          <w:rFonts w:ascii="Corbel" w:hAnsi="Corbel" w:cs="Calibri"/>
          <w:b w:val="0"/>
          <w:i/>
          <w:smallCaps w:val="0"/>
          <w:szCs w:val="24"/>
        </w:rPr>
        <w:t xml:space="preserve">, </w:t>
      </w:r>
      <w:r w:rsidRPr="00115718">
        <w:rPr>
          <w:rFonts w:ascii="Corbel" w:hAnsi="Corbel" w:cs="Calibri"/>
          <w:b w:val="0"/>
          <w:i/>
          <w:smallCaps w:val="0"/>
          <w:szCs w:val="24"/>
        </w:rPr>
        <w:t>gry dydaktyczne</w:t>
      </w:r>
    </w:p>
    <w:p w:rsidR="00E960BB" w:rsidRPr="00115718" w:rsidRDefault="00E960BB" w:rsidP="00CD398D">
      <w:pPr>
        <w:pStyle w:val="Punktygwne"/>
        <w:tabs>
          <w:tab w:val="left" w:pos="284"/>
        </w:tabs>
        <w:spacing w:before="0" w:after="0" w:line="360" w:lineRule="auto"/>
        <w:rPr>
          <w:rFonts w:ascii="Corbel" w:hAnsi="Corbel" w:cs="Calibri"/>
          <w:smallCaps w:val="0"/>
          <w:szCs w:val="24"/>
        </w:rPr>
      </w:pPr>
    </w:p>
    <w:p w:rsidR="00A602A1" w:rsidRPr="00115718" w:rsidRDefault="00C61DC5" w:rsidP="00A602A1">
      <w:pPr>
        <w:pStyle w:val="Punktygwne"/>
        <w:tabs>
          <w:tab w:val="left" w:pos="284"/>
        </w:tabs>
        <w:spacing w:before="0" w:after="0" w:line="360" w:lineRule="auto"/>
        <w:rPr>
          <w:rFonts w:ascii="Corbel" w:hAnsi="Corbel" w:cs="Calibri"/>
          <w:b w:val="0"/>
          <w:szCs w:val="24"/>
        </w:rPr>
      </w:pPr>
      <w:r w:rsidRPr="00115718">
        <w:rPr>
          <w:rFonts w:ascii="Corbel" w:hAnsi="Corbel" w:cs="Calibri"/>
          <w:smallCaps w:val="0"/>
          <w:szCs w:val="24"/>
        </w:rPr>
        <w:t xml:space="preserve">4. </w:t>
      </w:r>
      <w:r w:rsidR="0085747A" w:rsidRPr="00115718">
        <w:rPr>
          <w:rFonts w:ascii="Corbel" w:hAnsi="Corbel" w:cs="Calibri"/>
          <w:smallCaps w:val="0"/>
          <w:szCs w:val="24"/>
        </w:rPr>
        <w:t>METODY I KRYTERIA OCENY</w:t>
      </w:r>
      <w:r w:rsidR="009F4610" w:rsidRPr="00115718">
        <w:rPr>
          <w:rFonts w:ascii="Corbel" w:hAnsi="Corbel" w:cs="Calibri"/>
          <w:smallCaps w:val="0"/>
          <w:szCs w:val="24"/>
        </w:rPr>
        <w:t xml:space="preserve"> </w:t>
      </w:r>
    </w:p>
    <w:p w:rsidR="0085747A" w:rsidRPr="00115718" w:rsidRDefault="0085747A" w:rsidP="00CD398D">
      <w:pPr>
        <w:pStyle w:val="Punktygwne"/>
        <w:spacing w:before="0" w:after="0" w:line="360" w:lineRule="auto"/>
        <w:ind w:left="426"/>
        <w:rPr>
          <w:rFonts w:ascii="Corbel" w:hAnsi="Corbel" w:cs="Calibri"/>
          <w:smallCaps w:val="0"/>
          <w:szCs w:val="24"/>
        </w:rPr>
      </w:pPr>
      <w:r w:rsidRPr="00115718">
        <w:rPr>
          <w:rFonts w:ascii="Corbel" w:hAnsi="Corbel" w:cs="Calibri"/>
          <w:smallCaps w:val="0"/>
          <w:szCs w:val="24"/>
        </w:rPr>
        <w:t xml:space="preserve">4.1 Sposoby weryfikacji efektów </w:t>
      </w:r>
      <w:r w:rsidR="00C05F44" w:rsidRPr="00115718">
        <w:rPr>
          <w:rFonts w:ascii="Corbel" w:hAnsi="Corbel" w:cs="Calibri"/>
          <w:smallCaps w:val="0"/>
          <w:szCs w:val="24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6017"/>
        <w:gridCol w:w="1807"/>
      </w:tblGrid>
      <w:tr w:rsidR="00A602A1" w:rsidRPr="00225A5C" w:rsidTr="00225A5C">
        <w:tc>
          <w:tcPr>
            <w:tcW w:w="1030" w:type="pct"/>
            <w:vAlign w:val="center"/>
          </w:tcPr>
          <w:p w:rsidR="0085747A" w:rsidRPr="00225A5C" w:rsidRDefault="0071620A" w:rsidP="00225A5C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225A5C">
              <w:rPr>
                <w:rFonts w:ascii="Corbel" w:hAnsi="Corbel" w:cs="Calibr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3053" w:type="pct"/>
            <w:vAlign w:val="center"/>
          </w:tcPr>
          <w:p w:rsidR="0085747A" w:rsidRPr="00225A5C" w:rsidRDefault="00A84C85" w:rsidP="00225A5C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225A5C">
              <w:rPr>
                <w:rFonts w:ascii="Corbel" w:hAnsi="Corbel" w:cs="Calibri"/>
                <w:b w:val="0"/>
                <w:smallCaps w:val="0"/>
                <w:szCs w:val="24"/>
              </w:rPr>
              <w:t>Metody oceny efektów uczenia si</w:t>
            </w:r>
            <w:r w:rsidR="00E8293D" w:rsidRPr="00225A5C">
              <w:rPr>
                <w:rFonts w:ascii="Corbel" w:hAnsi="Corbel" w:cs="Calibri"/>
                <w:b w:val="0"/>
                <w:smallCaps w:val="0"/>
                <w:szCs w:val="24"/>
              </w:rPr>
              <w:t>ę</w:t>
            </w:r>
          </w:p>
          <w:p w:rsidR="0085747A" w:rsidRPr="00225A5C" w:rsidRDefault="009F4610" w:rsidP="00225A5C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225A5C">
              <w:rPr>
                <w:rFonts w:ascii="Corbel" w:hAnsi="Corbel" w:cs="Calibri"/>
                <w:b w:val="0"/>
                <w:smallCaps w:val="0"/>
                <w:szCs w:val="24"/>
              </w:rPr>
              <w:t>(</w:t>
            </w:r>
            <w:r w:rsidR="0085747A" w:rsidRPr="00225A5C">
              <w:rPr>
                <w:rFonts w:ascii="Corbel" w:hAnsi="Corbel" w:cs="Calibri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917" w:type="pct"/>
            <w:vAlign w:val="center"/>
          </w:tcPr>
          <w:p w:rsidR="00923D7D" w:rsidRPr="00225A5C" w:rsidRDefault="0085747A" w:rsidP="00225A5C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225A5C">
              <w:rPr>
                <w:rFonts w:ascii="Corbel" w:hAnsi="Corbel" w:cs="Calibri"/>
                <w:b w:val="0"/>
                <w:smallCaps w:val="0"/>
                <w:szCs w:val="24"/>
              </w:rPr>
              <w:t>Forma zajęć dydaktycznych</w:t>
            </w:r>
          </w:p>
          <w:p w:rsidR="0085747A" w:rsidRPr="00225A5C" w:rsidRDefault="0085747A" w:rsidP="00225A5C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225A5C">
              <w:rPr>
                <w:rFonts w:ascii="Corbel" w:hAnsi="Corbel" w:cs="Calibri"/>
                <w:b w:val="0"/>
                <w:smallCaps w:val="0"/>
                <w:szCs w:val="24"/>
              </w:rPr>
              <w:t>(</w:t>
            </w:r>
            <w:r w:rsidR="00225A5C" w:rsidRPr="00225A5C">
              <w:rPr>
                <w:rFonts w:ascii="Corbel" w:hAnsi="Corbel" w:cs="Calibri"/>
                <w:b w:val="0"/>
                <w:smallCaps w:val="0"/>
                <w:szCs w:val="24"/>
              </w:rPr>
              <w:t>w, ćw</w:t>
            </w:r>
            <w:r w:rsidRPr="00225A5C">
              <w:rPr>
                <w:rFonts w:ascii="Corbel" w:hAnsi="Corbel" w:cs="Calibri"/>
                <w:b w:val="0"/>
                <w:smallCaps w:val="0"/>
                <w:szCs w:val="24"/>
              </w:rPr>
              <w:t>, …)</w:t>
            </w:r>
          </w:p>
        </w:tc>
      </w:tr>
      <w:tr w:rsidR="00A602A1" w:rsidRPr="00225A5C" w:rsidTr="00225A5C">
        <w:tc>
          <w:tcPr>
            <w:tcW w:w="1030" w:type="pct"/>
            <w:vAlign w:val="center"/>
          </w:tcPr>
          <w:p w:rsidR="0085747A" w:rsidRPr="00225A5C" w:rsidRDefault="004056CC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EK</w:t>
            </w:r>
            <w:r w:rsidR="0085747A" w:rsidRPr="00225A5C">
              <w:rPr>
                <w:rFonts w:ascii="Corbel" w:hAnsi="Corbel"/>
                <w:sz w:val="24"/>
                <w:szCs w:val="24"/>
              </w:rPr>
              <w:t>_ 01</w:t>
            </w:r>
          </w:p>
        </w:tc>
        <w:tc>
          <w:tcPr>
            <w:tcW w:w="3053" w:type="pct"/>
            <w:vAlign w:val="center"/>
          </w:tcPr>
          <w:p w:rsidR="0085747A" w:rsidRPr="00225A5C" w:rsidRDefault="00EF1BF2" w:rsidP="00225A5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Projekt; egzamin pisemny,</w:t>
            </w:r>
          </w:p>
        </w:tc>
        <w:tc>
          <w:tcPr>
            <w:tcW w:w="917" w:type="pct"/>
            <w:vAlign w:val="center"/>
          </w:tcPr>
          <w:p w:rsidR="0085747A" w:rsidRPr="00225A5C" w:rsidRDefault="00225A5C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 w:cs="Calibri"/>
                <w:smallCaps/>
                <w:sz w:val="24"/>
                <w:szCs w:val="24"/>
              </w:rPr>
              <w:t>w, ćw</w:t>
            </w:r>
          </w:p>
        </w:tc>
      </w:tr>
      <w:tr w:rsidR="00A602A1" w:rsidRPr="00225A5C" w:rsidTr="00225A5C">
        <w:tc>
          <w:tcPr>
            <w:tcW w:w="1030" w:type="pct"/>
            <w:vAlign w:val="center"/>
          </w:tcPr>
          <w:p w:rsidR="007C504B" w:rsidRPr="00225A5C" w:rsidRDefault="007C504B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3053" w:type="pct"/>
            <w:vAlign w:val="center"/>
          </w:tcPr>
          <w:p w:rsidR="007C504B" w:rsidRPr="00225A5C" w:rsidRDefault="00225A5C" w:rsidP="00225A5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Kolokwium, egzamin pisemny,</w:t>
            </w:r>
          </w:p>
        </w:tc>
        <w:tc>
          <w:tcPr>
            <w:tcW w:w="917" w:type="pct"/>
            <w:vAlign w:val="center"/>
          </w:tcPr>
          <w:p w:rsidR="007C504B" w:rsidRPr="00225A5C" w:rsidRDefault="00225A5C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 xml:space="preserve">W, </w:t>
            </w:r>
          </w:p>
        </w:tc>
      </w:tr>
      <w:tr w:rsidR="00A602A1" w:rsidRPr="00225A5C" w:rsidTr="00225A5C">
        <w:tc>
          <w:tcPr>
            <w:tcW w:w="1030" w:type="pct"/>
            <w:vAlign w:val="center"/>
          </w:tcPr>
          <w:p w:rsidR="00510A0C" w:rsidRPr="00225A5C" w:rsidRDefault="00510A0C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E</w:t>
            </w:r>
            <w:r w:rsidR="004056CC" w:rsidRPr="00225A5C">
              <w:rPr>
                <w:rFonts w:ascii="Corbel" w:hAnsi="Corbel"/>
                <w:sz w:val="24"/>
                <w:szCs w:val="24"/>
              </w:rPr>
              <w:t>K</w:t>
            </w:r>
            <w:r w:rsidRPr="00225A5C">
              <w:rPr>
                <w:rFonts w:ascii="Corbel" w:hAnsi="Corbel"/>
                <w:sz w:val="24"/>
                <w:szCs w:val="24"/>
              </w:rPr>
              <w:t>_ 0</w:t>
            </w:r>
            <w:r w:rsidR="007C504B" w:rsidRPr="00225A5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3053" w:type="pct"/>
            <w:vAlign w:val="center"/>
          </w:tcPr>
          <w:p w:rsidR="00510A0C" w:rsidRPr="00225A5C" w:rsidRDefault="00225A5C" w:rsidP="00225A5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17" w:type="pct"/>
            <w:vAlign w:val="center"/>
          </w:tcPr>
          <w:p w:rsidR="00510A0C" w:rsidRPr="00225A5C" w:rsidRDefault="00225A5C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EF1BF2" w:rsidRPr="00225A5C" w:rsidTr="00225A5C">
        <w:tc>
          <w:tcPr>
            <w:tcW w:w="1030" w:type="pct"/>
            <w:vAlign w:val="center"/>
          </w:tcPr>
          <w:p w:rsidR="00EF1BF2" w:rsidRPr="00225A5C" w:rsidRDefault="00EF1BF2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3053" w:type="pct"/>
            <w:vAlign w:val="center"/>
          </w:tcPr>
          <w:p w:rsidR="00EF1BF2" w:rsidRPr="00225A5C" w:rsidRDefault="00225A5C" w:rsidP="00225A5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EF1BF2" w:rsidRPr="00225A5C">
              <w:rPr>
                <w:rFonts w:ascii="Corbel" w:hAnsi="Corbel"/>
                <w:sz w:val="24"/>
                <w:szCs w:val="24"/>
              </w:rPr>
              <w:t>, kolokwium</w:t>
            </w:r>
            <w:r w:rsidRPr="00225A5C">
              <w:rPr>
                <w:rFonts w:ascii="Corbel" w:hAnsi="Corbel"/>
                <w:sz w:val="24"/>
                <w:szCs w:val="24"/>
              </w:rPr>
              <w:t>, egzamin pisemny,</w:t>
            </w:r>
          </w:p>
        </w:tc>
        <w:tc>
          <w:tcPr>
            <w:tcW w:w="917" w:type="pct"/>
            <w:vAlign w:val="center"/>
          </w:tcPr>
          <w:p w:rsidR="00EF1BF2" w:rsidRPr="00225A5C" w:rsidRDefault="00225A5C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 w:cs="Calibri"/>
                <w:smallCaps/>
                <w:sz w:val="24"/>
                <w:szCs w:val="24"/>
              </w:rPr>
              <w:t>w, ćw</w:t>
            </w:r>
          </w:p>
        </w:tc>
      </w:tr>
      <w:tr w:rsidR="00EF1BF2" w:rsidRPr="00225A5C" w:rsidTr="00225A5C">
        <w:tc>
          <w:tcPr>
            <w:tcW w:w="1030" w:type="pct"/>
            <w:vAlign w:val="center"/>
          </w:tcPr>
          <w:p w:rsidR="00EF1BF2" w:rsidRPr="00225A5C" w:rsidRDefault="00EF1BF2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3053" w:type="pct"/>
            <w:vAlign w:val="center"/>
          </w:tcPr>
          <w:p w:rsidR="00EF1BF2" w:rsidRPr="00225A5C" w:rsidRDefault="00EF1BF2" w:rsidP="00225A5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Projekt</w:t>
            </w:r>
            <w:r w:rsidR="00225A5C" w:rsidRPr="00225A5C">
              <w:rPr>
                <w:rFonts w:ascii="Corbel" w:hAnsi="Corbel"/>
                <w:sz w:val="24"/>
                <w:szCs w:val="24"/>
              </w:rPr>
              <w:t>, egzamin pisemny,</w:t>
            </w:r>
          </w:p>
        </w:tc>
        <w:tc>
          <w:tcPr>
            <w:tcW w:w="917" w:type="pct"/>
            <w:vAlign w:val="center"/>
          </w:tcPr>
          <w:p w:rsidR="00EF1BF2" w:rsidRPr="00225A5C" w:rsidRDefault="00225A5C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EF1BF2" w:rsidRPr="00225A5C" w:rsidTr="00225A5C">
        <w:tc>
          <w:tcPr>
            <w:tcW w:w="1030" w:type="pct"/>
            <w:vAlign w:val="center"/>
          </w:tcPr>
          <w:p w:rsidR="00EF1BF2" w:rsidRPr="00225A5C" w:rsidRDefault="00EF1BF2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3053" w:type="pct"/>
            <w:vAlign w:val="center"/>
          </w:tcPr>
          <w:p w:rsidR="00EF1BF2" w:rsidRPr="00225A5C" w:rsidRDefault="00955F53" w:rsidP="00225A5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225A5C">
              <w:rPr>
                <w:rFonts w:ascii="Corbel" w:hAnsi="Corbel"/>
                <w:sz w:val="24"/>
                <w:szCs w:val="24"/>
              </w:rPr>
              <w:t>gzamin pisemny,</w:t>
            </w:r>
          </w:p>
        </w:tc>
        <w:tc>
          <w:tcPr>
            <w:tcW w:w="917" w:type="pct"/>
            <w:vAlign w:val="center"/>
          </w:tcPr>
          <w:p w:rsidR="00EF1BF2" w:rsidRPr="00225A5C" w:rsidRDefault="00225A5C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 w:cs="Calibri"/>
                <w:smallCaps/>
                <w:sz w:val="24"/>
                <w:szCs w:val="24"/>
              </w:rPr>
              <w:t>w, ćw</w:t>
            </w:r>
          </w:p>
        </w:tc>
      </w:tr>
      <w:tr w:rsidR="00EF1BF2" w:rsidRPr="00225A5C" w:rsidTr="00225A5C">
        <w:tc>
          <w:tcPr>
            <w:tcW w:w="1030" w:type="pct"/>
            <w:vAlign w:val="center"/>
          </w:tcPr>
          <w:p w:rsidR="00EF1BF2" w:rsidRPr="00225A5C" w:rsidRDefault="00EF1BF2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3053" w:type="pct"/>
            <w:vAlign w:val="center"/>
          </w:tcPr>
          <w:p w:rsidR="00EF1BF2" w:rsidRPr="00225A5C" w:rsidRDefault="00225A5C" w:rsidP="00225A5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AA755D">
              <w:rPr>
                <w:rFonts w:ascii="Corbel" w:hAnsi="Corbel"/>
                <w:sz w:val="24"/>
                <w:szCs w:val="24"/>
              </w:rPr>
              <w:t>, ocena nauczyciela</w:t>
            </w:r>
          </w:p>
        </w:tc>
        <w:tc>
          <w:tcPr>
            <w:tcW w:w="917" w:type="pct"/>
            <w:vAlign w:val="center"/>
          </w:tcPr>
          <w:p w:rsidR="00EF1BF2" w:rsidRPr="00225A5C" w:rsidRDefault="00225A5C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EF1BF2" w:rsidRPr="00225A5C" w:rsidTr="00225A5C">
        <w:tc>
          <w:tcPr>
            <w:tcW w:w="1030" w:type="pct"/>
            <w:vAlign w:val="center"/>
          </w:tcPr>
          <w:p w:rsidR="00EF1BF2" w:rsidRPr="00225A5C" w:rsidRDefault="00EF1BF2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EK_ 08</w:t>
            </w:r>
          </w:p>
        </w:tc>
        <w:tc>
          <w:tcPr>
            <w:tcW w:w="3053" w:type="pct"/>
            <w:vAlign w:val="center"/>
          </w:tcPr>
          <w:p w:rsidR="00EF1BF2" w:rsidRPr="00225A5C" w:rsidRDefault="00225A5C" w:rsidP="00225A5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 w:rsidR="00955F53">
              <w:rPr>
                <w:rFonts w:ascii="Corbel" w:hAnsi="Corbel"/>
                <w:sz w:val="24"/>
                <w:szCs w:val="24"/>
              </w:rPr>
              <w:t>ocena nauczyciela</w:t>
            </w:r>
          </w:p>
        </w:tc>
        <w:tc>
          <w:tcPr>
            <w:tcW w:w="917" w:type="pct"/>
            <w:vAlign w:val="center"/>
          </w:tcPr>
          <w:p w:rsidR="00EF1BF2" w:rsidRPr="00225A5C" w:rsidRDefault="00225A5C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EF1BF2" w:rsidRPr="00225A5C" w:rsidTr="00225A5C">
        <w:tc>
          <w:tcPr>
            <w:tcW w:w="1030" w:type="pct"/>
            <w:vAlign w:val="center"/>
          </w:tcPr>
          <w:p w:rsidR="00EF1BF2" w:rsidRPr="00225A5C" w:rsidRDefault="00EF1BF2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EK_ 09</w:t>
            </w:r>
          </w:p>
        </w:tc>
        <w:tc>
          <w:tcPr>
            <w:tcW w:w="3053" w:type="pct"/>
            <w:vAlign w:val="center"/>
          </w:tcPr>
          <w:p w:rsidR="00EF1BF2" w:rsidRPr="00225A5C" w:rsidRDefault="00EF1BF2" w:rsidP="00225A5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917" w:type="pct"/>
            <w:vAlign w:val="center"/>
          </w:tcPr>
          <w:p w:rsidR="00EF1BF2" w:rsidRPr="00225A5C" w:rsidRDefault="00225A5C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EF1BF2" w:rsidRPr="00225A5C" w:rsidTr="00225A5C">
        <w:tc>
          <w:tcPr>
            <w:tcW w:w="1030" w:type="pct"/>
            <w:vAlign w:val="center"/>
          </w:tcPr>
          <w:p w:rsidR="00EF1BF2" w:rsidRPr="00225A5C" w:rsidRDefault="00EF1BF2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EK_ 10</w:t>
            </w:r>
          </w:p>
        </w:tc>
        <w:tc>
          <w:tcPr>
            <w:tcW w:w="3053" w:type="pct"/>
            <w:vAlign w:val="center"/>
          </w:tcPr>
          <w:p w:rsidR="00EF1BF2" w:rsidRPr="00225A5C" w:rsidRDefault="00955F53" w:rsidP="00225A5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Konspekt</w:t>
            </w:r>
          </w:p>
        </w:tc>
        <w:tc>
          <w:tcPr>
            <w:tcW w:w="917" w:type="pct"/>
            <w:vAlign w:val="center"/>
          </w:tcPr>
          <w:p w:rsidR="00EF1BF2" w:rsidRPr="00225A5C" w:rsidRDefault="00225A5C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EF1BF2" w:rsidRPr="00225A5C" w:rsidTr="00225A5C">
        <w:tc>
          <w:tcPr>
            <w:tcW w:w="1030" w:type="pct"/>
            <w:vAlign w:val="center"/>
          </w:tcPr>
          <w:p w:rsidR="00EF1BF2" w:rsidRPr="00225A5C" w:rsidRDefault="00EF1BF2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EK_ 11</w:t>
            </w:r>
          </w:p>
        </w:tc>
        <w:tc>
          <w:tcPr>
            <w:tcW w:w="3053" w:type="pct"/>
            <w:vAlign w:val="center"/>
          </w:tcPr>
          <w:p w:rsidR="00EF1BF2" w:rsidRPr="00225A5C" w:rsidRDefault="00225A5C" w:rsidP="00225A5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CD66F8">
              <w:rPr>
                <w:rFonts w:ascii="Corbel" w:hAnsi="Corbel"/>
                <w:sz w:val="24"/>
                <w:szCs w:val="24"/>
              </w:rPr>
              <w:t>/projekt</w:t>
            </w:r>
          </w:p>
        </w:tc>
        <w:tc>
          <w:tcPr>
            <w:tcW w:w="917" w:type="pct"/>
            <w:vAlign w:val="center"/>
          </w:tcPr>
          <w:p w:rsidR="00EF1BF2" w:rsidRPr="00225A5C" w:rsidRDefault="00225A5C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EF1BF2" w:rsidRPr="00225A5C" w:rsidTr="00225A5C">
        <w:tc>
          <w:tcPr>
            <w:tcW w:w="1030" w:type="pct"/>
            <w:vAlign w:val="center"/>
          </w:tcPr>
          <w:p w:rsidR="00EF1BF2" w:rsidRPr="00225A5C" w:rsidRDefault="00EF1BF2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EK_ 12</w:t>
            </w:r>
          </w:p>
        </w:tc>
        <w:tc>
          <w:tcPr>
            <w:tcW w:w="3053" w:type="pct"/>
            <w:vAlign w:val="center"/>
          </w:tcPr>
          <w:p w:rsidR="00EF1BF2" w:rsidRPr="00225A5C" w:rsidRDefault="00225A5C" w:rsidP="00225A5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17" w:type="pct"/>
            <w:vAlign w:val="center"/>
          </w:tcPr>
          <w:p w:rsidR="00EF1BF2" w:rsidRPr="00225A5C" w:rsidRDefault="00225A5C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  <w:tr w:rsidR="00EF1BF2" w:rsidRPr="00225A5C" w:rsidTr="00225A5C">
        <w:tc>
          <w:tcPr>
            <w:tcW w:w="1030" w:type="pct"/>
            <w:vAlign w:val="center"/>
          </w:tcPr>
          <w:p w:rsidR="00EF1BF2" w:rsidRPr="00225A5C" w:rsidRDefault="00EF1BF2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EK_ 13</w:t>
            </w:r>
          </w:p>
        </w:tc>
        <w:tc>
          <w:tcPr>
            <w:tcW w:w="3053" w:type="pct"/>
            <w:vAlign w:val="center"/>
          </w:tcPr>
          <w:p w:rsidR="00EF1BF2" w:rsidRPr="00225A5C" w:rsidRDefault="00225A5C" w:rsidP="00225A5C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17" w:type="pct"/>
            <w:vAlign w:val="center"/>
          </w:tcPr>
          <w:p w:rsidR="00EF1BF2" w:rsidRPr="00225A5C" w:rsidRDefault="00225A5C" w:rsidP="00225A5C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 w:cs="Calibri"/>
                <w:smallCaps/>
                <w:sz w:val="24"/>
                <w:szCs w:val="24"/>
              </w:rPr>
              <w:t xml:space="preserve"> ćw</w:t>
            </w:r>
          </w:p>
        </w:tc>
      </w:tr>
      <w:tr w:rsidR="00CD66F8" w:rsidRPr="00225A5C" w:rsidTr="00225A5C">
        <w:tc>
          <w:tcPr>
            <w:tcW w:w="1030" w:type="pct"/>
            <w:vAlign w:val="center"/>
          </w:tcPr>
          <w:p w:rsidR="00CD66F8" w:rsidRPr="00225A5C" w:rsidRDefault="00CD66F8" w:rsidP="00CD66F8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EK_ 14</w:t>
            </w:r>
          </w:p>
        </w:tc>
        <w:tc>
          <w:tcPr>
            <w:tcW w:w="3053" w:type="pct"/>
            <w:vAlign w:val="center"/>
          </w:tcPr>
          <w:p w:rsidR="00CD66F8" w:rsidRPr="00225A5C" w:rsidRDefault="00CD66F8" w:rsidP="00CD66F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/projekt</w:t>
            </w:r>
          </w:p>
        </w:tc>
        <w:tc>
          <w:tcPr>
            <w:tcW w:w="917" w:type="pct"/>
            <w:vAlign w:val="center"/>
          </w:tcPr>
          <w:p w:rsidR="00CD66F8" w:rsidRPr="00225A5C" w:rsidRDefault="00CD66F8" w:rsidP="00CD66F8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25A5C"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</w:p>
        </w:tc>
      </w:tr>
    </w:tbl>
    <w:p w:rsidR="00DF4FBA" w:rsidRPr="00115718" w:rsidRDefault="00DF4FBA">
      <w:pPr>
        <w:spacing w:after="0" w:line="240" w:lineRule="auto"/>
        <w:rPr>
          <w:rFonts w:ascii="Corbel" w:hAnsi="Corbel" w:cs="Calibri"/>
          <w:sz w:val="24"/>
          <w:szCs w:val="24"/>
        </w:rPr>
      </w:pPr>
    </w:p>
    <w:p w:rsidR="00923D7D" w:rsidRPr="00115718" w:rsidRDefault="003E1941" w:rsidP="00A602A1">
      <w:pPr>
        <w:pStyle w:val="Punktygwne"/>
        <w:spacing w:before="0" w:after="0" w:line="360" w:lineRule="auto"/>
        <w:ind w:left="426"/>
        <w:rPr>
          <w:rFonts w:ascii="Corbel" w:hAnsi="Corbel" w:cs="Calibri"/>
          <w:smallCaps w:val="0"/>
          <w:szCs w:val="24"/>
        </w:rPr>
      </w:pPr>
      <w:r w:rsidRPr="00115718">
        <w:rPr>
          <w:rFonts w:ascii="Corbel" w:hAnsi="Corbel" w:cs="Calibri"/>
          <w:smallCaps w:val="0"/>
          <w:szCs w:val="24"/>
        </w:rPr>
        <w:t xml:space="preserve">4.2 </w:t>
      </w:r>
      <w:r w:rsidR="0085747A" w:rsidRPr="00115718">
        <w:rPr>
          <w:rFonts w:ascii="Corbel" w:hAnsi="Corbel" w:cs="Calibri"/>
          <w:smallCaps w:val="0"/>
          <w:szCs w:val="24"/>
        </w:rPr>
        <w:t>Warunki zaliczenia przedmiotu (kryteria oceniania)</w:t>
      </w:r>
      <w:r w:rsidR="00923D7D" w:rsidRPr="00115718">
        <w:rPr>
          <w:rFonts w:ascii="Corbel" w:hAnsi="Corbel" w:cs="Calibri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602A1" w:rsidRPr="00A602A1" w:rsidTr="00923D7D">
        <w:tc>
          <w:tcPr>
            <w:tcW w:w="9670" w:type="dxa"/>
          </w:tcPr>
          <w:p w:rsidR="00F72F4D" w:rsidRPr="00115718" w:rsidRDefault="00F72F4D" w:rsidP="00CD398D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Cs/>
                <w:iCs/>
                <w:smallCaps w:val="0"/>
                <w:szCs w:val="24"/>
              </w:rPr>
              <w:t>Warunkiem zaliczenia przedmiotu jest spełnienie wszystkich wyznaczonych kryteriów niezbędnych do jego uzyskania. Ocenie poddane zostaną:</w:t>
            </w:r>
          </w:p>
          <w:p w:rsidR="00B83EEF" w:rsidRPr="00115718" w:rsidRDefault="00B83EEF" w:rsidP="00CD398D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Cs/>
                <w:iCs/>
                <w:smallCaps w:val="0"/>
                <w:szCs w:val="24"/>
              </w:rPr>
              <w:t>Rok 2, semestr 4</w:t>
            </w:r>
          </w:p>
          <w:p w:rsidR="009D296B" w:rsidRPr="009D296B" w:rsidRDefault="00D80B55" w:rsidP="009D296B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>40</w:t>
            </w:r>
            <w:r w:rsidR="009D296B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% oceny stanowi </w:t>
            </w:r>
            <w:r w:rsidR="009D296B" w:rsidRPr="009D296B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pozytywny wynik testów praktycznych sprawdzających stopień opanowania elementów techniki </w:t>
            </w:r>
          </w:p>
          <w:p w:rsidR="00B83EEF" w:rsidRDefault="00D80B55" w:rsidP="00CD398D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>30</w:t>
            </w:r>
            <w:r w:rsidR="009D296B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% oceny</w:t>
            </w:r>
            <w:r w:rsidR="009D296B"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</w:t>
            </w:r>
            <w:r w:rsidR="009D296B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stanowi</w:t>
            </w:r>
            <w:r w:rsidR="009D296B"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</w:t>
            </w:r>
            <w:r w:rsidR="00B83EEF"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zaliczenie kolokwium obejmującego zakres materiału z wykładów</w:t>
            </w:r>
            <w:r w:rsidR="00225A5C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i ćwiczeń</w:t>
            </w:r>
          </w:p>
          <w:p w:rsidR="00D80B55" w:rsidRPr="009D296B" w:rsidRDefault="00D80B55" w:rsidP="00D80B55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lastRenderedPageBreak/>
              <w:t>20</w:t>
            </w:r>
            <w:r w:rsidRPr="009D296B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%  oceny stanowi</w:t>
            </w: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opracowanie projektu </w:t>
            </w:r>
          </w:p>
          <w:p w:rsidR="009D296B" w:rsidRDefault="009D296B" w:rsidP="009D296B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9D296B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10%  oceny stanowi</w:t>
            </w: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obserwacja w trakcie zajęć</w:t>
            </w:r>
          </w:p>
          <w:p w:rsidR="00B83EEF" w:rsidRPr="00115718" w:rsidRDefault="002751F8" w:rsidP="009D296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Punkty uzyskane za kolokwium są przeliczane na procenty, którym odpowiadają oceny </w:t>
            </w:r>
            <w:r w:rsidR="00B83EEF"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do 50% - niedostateczny,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 51% - 60% - dostateczny,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 61% - 70% - dostateczny plus,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- 71% - 80% - dobry,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- 81% -  90% - dobry plus,</w:t>
            </w:r>
          </w:p>
          <w:p w:rsidR="00B83EEF" w:rsidRDefault="00B83EEF" w:rsidP="00CD398D">
            <w:pPr>
              <w:pStyle w:val="Punktygwne"/>
              <w:spacing w:before="0" w:after="0" w:line="360" w:lineRule="auto"/>
              <w:ind w:left="720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- 91% -  100% - bardzo dobry</w:t>
            </w:r>
          </w:p>
          <w:p w:rsidR="00D80B55" w:rsidRPr="00115718" w:rsidRDefault="00D80B55" w:rsidP="00CD398D">
            <w:pPr>
              <w:pStyle w:val="Punktygwne"/>
              <w:spacing w:before="0" w:after="0" w:line="360" w:lineRule="auto"/>
              <w:ind w:left="720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</w:p>
          <w:p w:rsidR="00B83EEF" w:rsidRPr="009D296B" w:rsidRDefault="00B83EEF" w:rsidP="009D296B">
            <w:pPr>
              <w:pStyle w:val="Punktygwne"/>
              <w:spacing w:before="0" w:after="0" w:line="360" w:lineRule="auto"/>
              <w:ind w:left="360"/>
              <w:jc w:val="both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  <w:r w:rsidRPr="009D296B">
              <w:rPr>
                <w:rFonts w:ascii="Corbel" w:hAnsi="Corbel" w:cs="Calibri"/>
                <w:bCs/>
                <w:iCs/>
                <w:smallCaps w:val="0"/>
                <w:szCs w:val="24"/>
              </w:rPr>
              <w:t>Rok 3, semestr 5</w:t>
            </w:r>
          </w:p>
          <w:p w:rsidR="00D80B55" w:rsidRPr="009D296B" w:rsidRDefault="00D80B55" w:rsidP="00D80B55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40 % oceny stanowi </w:t>
            </w:r>
            <w:r w:rsidRPr="009D296B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pozytywny wynik testów praktycznych sprawdzających stopień opanowania elementów techniki </w:t>
            </w:r>
          </w:p>
          <w:p w:rsidR="00D80B55" w:rsidRDefault="00D80B55" w:rsidP="00D80B55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>30% oceny</w:t>
            </w: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</w:t>
            </w: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>stanowi</w:t>
            </w: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zaliczenie kolokwium obejmującego zakres materiału z wykładów</w:t>
            </w: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i ćwiczeń</w:t>
            </w:r>
          </w:p>
          <w:p w:rsidR="00D80B55" w:rsidRPr="009D296B" w:rsidRDefault="00D80B55" w:rsidP="00D80B55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>10</w:t>
            </w:r>
            <w:r w:rsidRPr="009D296B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%  oceny stanowi</w:t>
            </w: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opracowanie projektu </w:t>
            </w:r>
          </w:p>
          <w:p w:rsidR="00D80B55" w:rsidRDefault="00D80B55" w:rsidP="00D80B55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>2</w:t>
            </w:r>
            <w:r w:rsidRPr="009D296B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0%  oceny stanowi</w:t>
            </w: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obserwacja w trakcie zajęć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Punkty uzyskane za kolokwium są przeliczane na procenty, którym odpowiadają oceny:</w:t>
            </w: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br/>
              <w:t>- do 50% - niedostateczny,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 51% - 60% - dostateczny,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 61% - 70% - dostateczny plus,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- 71% - 80% - dobry,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- 81% -  90% - dobry plus,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- 91% -  100% - bardzo dobry</w:t>
            </w:r>
          </w:p>
          <w:p w:rsidR="00D80B55" w:rsidRDefault="00D80B55" w:rsidP="00CD398D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</w:p>
          <w:p w:rsidR="00B83EEF" w:rsidRPr="00115718" w:rsidRDefault="00B83EEF" w:rsidP="00CD398D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Cs/>
                <w:iCs/>
                <w:smallCaps w:val="0"/>
                <w:szCs w:val="24"/>
              </w:rPr>
              <w:t>Rok 3, semestr 6</w:t>
            </w:r>
          </w:p>
          <w:p w:rsidR="00D80B55" w:rsidRPr="009D296B" w:rsidRDefault="00D80B55" w:rsidP="00D80B55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40 % oceny stanowi </w:t>
            </w:r>
            <w:r w:rsidRPr="009D296B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pozytywny wynik testów praktycznych sprawdzających stopień opanowania elementów techniki </w:t>
            </w:r>
          </w:p>
          <w:p w:rsidR="00D80B55" w:rsidRDefault="00D80B55" w:rsidP="00D80B55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>30% oceny</w:t>
            </w: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</w:t>
            </w: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>stanowi</w:t>
            </w: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zaliczenie kolokwium obejmującego zakres materiału z wykładów</w:t>
            </w: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i ćwiczeń</w:t>
            </w:r>
          </w:p>
          <w:p w:rsidR="00D80B55" w:rsidRPr="009D296B" w:rsidRDefault="00D80B55" w:rsidP="00D80B55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>20</w:t>
            </w:r>
            <w:r w:rsidRPr="009D296B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%  oceny stanowi</w:t>
            </w: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opracowanie projektu </w:t>
            </w:r>
          </w:p>
          <w:p w:rsidR="00D80B55" w:rsidRDefault="00D80B55" w:rsidP="00D80B55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9D296B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10%  oceny stanowi</w:t>
            </w: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obserwacja w trakcie zajęć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lastRenderedPageBreak/>
              <w:t>Punkty uzyskane za kolokwium są przeliczane na procenty, którym odpowiadają oceny:</w:t>
            </w: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br/>
              <w:t>- do 50% - niedostateczny,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 51% - 60% - dostateczny,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 61% - 70% - dostateczny plus,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- 71% - 80% - dobry,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- 81% -  90% - dobry plus,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- 91% -  100% - bardzo dobry</w:t>
            </w:r>
          </w:p>
          <w:p w:rsidR="004C6BA0" w:rsidRPr="00115718" w:rsidRDefault="00B83EEF" w:rsidP="00CD398D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Cs/>
                <w:smallCaps w:val="0"/>
                <w:szCs w:val="24"/>
              </w:rPr>
              <w:t>Egzamin</w:t>
            </w:r>
          </w:p>
          <w:p w:rsidR="00B83EEF" w:rsidRPr="00115718" w:rsidRDefault="00B83EEF" w:rsidP="00CD398D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Warunkiem dopuszczenia do egzaminu jest zaliczenie ćwiczeń. Egzamin odbywa się w formie pisemnej. Uzyskane punkty przeliczane są na procenty, którym odpowiadają procenty: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- do 50% - niedostateczny,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-  51% - 60% - dostateczny,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-  61% - 70% - dostateczny plus,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- 71% - 80% - dobry,</w:t>
            </w:r>
          </w:p>
          <w:p w:rsidR="00B83EEF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- 81% -  90% - dobry plus,</w:t>
            </w:r>
          </w:p>
          <w:p w:rsidR="0099296C" w:rsidRPr="00115718" w:rsidRDefault="00B83EEF" w:rsidP="00A602A1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- 91% -  100% - bardzo dobry</w:t>
            </w:r>
          </w:p>
        </w:tc>
      </w:tr>
    </w:tbl>
    <w:p w:rsidR="00D80B55" w:rsidRDefault="00D80B55" w:rsidP="00CD398D">
      <w:pPr>
        <w:pStyle w:val="Punktygwne"/>
        <w:spacing w:before="0" w:after="0" w:line="360" w:lineRule="auto"/>
        <w:rPr>
          <w:rFonts w:ascii="Corbel" w:hAnsi="Corbel" w:cs="Calibri"/>
          <w:b w:val="0"/>
          <w:smallCaps w:val="0"/>
          <w:szCs w:val="24"/>
        </w:rPr>
      </w:pPr>
    </w:p>
    <w:p w:rsidR="009F4610" w:rsidRPr="00115718" w:rsidRDefault="0085747A" w:rsidP="00CD398D">
      <w:pPr>
        <w:pStyle w:val="Bezodstpw"/>
        <w:spacing w:line="360" w:lineRule="auto"/>
        <w:ind w:left="284" w:hanging="284"/>
        <w:jc w:val="both"/>
        <w:rPr>
          <w:rFonts w:ascii="Corbel" w:hAnsi="Corbel" w:cs="Calibri"/>
          <w:b/>
          <w:sz w:val="24"/>
          <w:szCs w:val="24"/>
        </w:rPr>
      </w:pPr>
      <w:r w:rsidRPr="00115718">
        <w:rPr>
          <w:rFonts w:ascii="Corbel" w:hAnsi="Corbel" w:cs="Calibri"/>
          <w:b/>
          <w:sz w:val="24"/>
          <w:szCs w:val="24"/>
        </w:rPr>
        <w:t xml:space="preserve">5. </w:t>
      </w:r>
      <w:r w:rsidR="00C61DC5" w:rsidRPr="00115718">
        <w:rPr>
          <w:rFonts w:ascii="Corbel" w:hAnsi="Corbel" w:cs="Calibr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076"/>
      </w:tblGrid>
      <w:tr w:rsidR="00A602A1" w:rsidRPr="00A602A1" w:rsidTr="00E84232">
        <w:tc>
          <w:tcPr>
            <w:tcW w:w="2932" w:type="pct"/>
            <w:vAlign w:val="center"/>
          </w:tcPr>
          <w:p w:rsidR="0085747A" w:rsidRPr="00115718" w:rsidRDefault="00C61DC5" w:rsidP="00CD398D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 w:rsidRPr="00115718">
              <w:rPr>
                <w:rFonts w:ascii="Corbel" w:hAnsi="Corbel" w:cs="Calibri"/>
                <w:b/>
                <w:sz w:val="24"/>
                <w:szCs w:val="24"/>
              </w:rPr>
              <w:t>Forma a</w:t>
            </w:r>
            <w:r w:rsidR="0085747A" w:rsidRPr="00115718">
              <w:rPr>
                <w:rFonts w:ascii="Corbel" w:hAnsi="Corbel" w:cs="Calibri"/>
                <w:b/>
                <w:sz w:val="24"/>
                <w:szCs w:val="24"/>
              </w:rPr>
              <w:t>ktywnoś</w:t>
            </w:r>
            <w:r w:rsidRPr="00115718">
              <w:rPr>
                <w:rFonts w:ascii="Corbel" w:hAnsi="Corbel" w:cs="Calibri"/>
                <w:b/>
                <w:sz w:val="24"/>
                <w:szCs w:val="24"/>
              </w:rPr>
              <w:t>ci</w:t>
            </w:r>
          </w:p>
        </w:tc>
        <w:tc>
          <w:tcPr>
            <w:tcW w:w="2068" w:type="pct"/>
            <w:vAlign w:val="center"/>
          </w:tcPr>
          <w:p w:rsidR="0085747A" w:rsidRPr="00115718" w:rsidRDefault="00C61DC5" w:rsidP="00CD398D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 w:rsidRPr="00115718">
              <w:rPr>
                <w:rFonts w:ascii="Corbel" w:hAnsi="Corbel" w:cs="Calibri"/>
                <w:b/>
                <w:sz w:val="24"/>
                <w:szCs w:val="24"/>
              </w:rPr>
              <w:t>Średnia l</w:t>
            </w:r>
            <w:r w:rsidR="0085747A" w:rsidRPr="00115718">
              <w:rPr>
                <w:rFonts w:ascii="Corbel" w:hAnsi="Corbel" w:cs="Calibri"/>
                <w:b/>
                <w:sz w:val="24"/>
                <w:szCs w:val="24"/>
              </w:rPr>
              <w:t>iczba godzin</w:t>
            </w:r>
            <w:r w:rsidR="0071620A" w:rsidRPr="00115718">
              <w:rPr>
                <w:rFonts w:ascii="Corbel" w:hAnsi="Corbel" w:cs="Calibri"/>
                <w:b/>
                <w:sz w:val="24"/>
                <w:szCs w:val="24"/>
              </w:rPr>
              <w:t xml:space="preserve"> </w:t>
            </w:r>
            <w:r w:rsidRPr="00115718">
              <w:rPr>
                <w:rFonts w:ascii="Corbel" w:hAnsi="Corbel" w:cs="Calibri"/>
                <w:b/>
                <w:sz w:val="24"/>
                <w:szCs w:val="24"/>
              </w:rPr>
              <w:t>na zrealizowanie aktywności</w:t>
            </w:r>
          </w:p>
        </w:tc>
      </w:tr>
      <w:tr w:rsidR="00A602A1" w:rsidRPr="00A602A1" w:rsidTr="00E84232">
        <w:tc>
          <w:tcPr>
            <w:tcW w:w="2932" w:type="pct"/>
          </w:tcPr>
          <w:p w:rsidR="00251354" w:rsidRPr="00115718" w:rsidRDefault="00251354" w:rsidP="00CD398D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2068" w:type="pct"/>
            <w:vAlign w:val="center"/>
          </w:tcPr>
          <w:p w:rsidR="00251354" w:rsidRPr="00115718" w:rsidRDefault="009D4A5E" w:rsidP="00A602A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110</w:t>
            </w:r>
          </w:p>
        </w:tc>
      </w:tr>
      <w:tr w:rsidR="00A602A1" w:rsidRPr="00A602A1" w:rsidTr="00E84232">
        <w:tc>
          <w:tcPr>
            <w:tcW w:w="2932" w:type="pct"/>
          </w:tcPr>
          <w:p w:rsidR="00251354" w:rsidRPr="00115718" w:rsidRDefault="00251354" w:rsidP="00CD398D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Inne z udziałem nauczyciela akademickiego</w:t>
            </w:r>
          </w:p>
          <w:p w:rsidR="00251354" w:rsidRPr="00115718" w:rsidRDefault="00251354" w:rsidP="00CD398D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(udział w konsultacjach, egzaminie)</w:t>
            </w:r>
          </w:p>
        </w:tc>
        <w:tc>
          <w:tcPr>
            <w:tcW w:w="2068" w:type="pct"/>
            <w:vAlign w:val="center"/>
          </w:tcPr>
          <w:p w:rsidR="00E84232" w:rsidRDefault="00E84232" w:rsidP="00A602A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28</w:t>
            </w:r>
          </w:p>
          <w:p w:rsidR="00DF1469" w:rsidRDefault="00DF1469" w:rsidP="00A602A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(</w:t>
            </w:r>
            <w:r w:rsidR="00E84232">
              <w:rPr>
                <w:rFonts w:ascii="Corbel" w:hAnsi="Corbel" w:cs="Calibri"/>
                <w:sz w:val="24"/>
                <w:szCs w:val="24"/>
              </w:rPr>
              <w:t>20</w:t>
            </w:r>
            <w:r>
              <w:rPr>
                <w:rFonts w:ascii="Corbel" w:hAnsi="Corbel" w:cs="Calibri"/>
                <w:sz w:val="24"/>
                <w:szCs w:val="24"/>
              </w:rPr>
              <w:t xml:space="preserve"> - </w:t>
            </w:r>
            <w:r w:rsidRPr="00115718">
              <w:rPr>
                <w:rFonts w:ascii="Corbel" w:hAnsi="Corbel" w:cs="Calibri"/>
                <w:sz w:val="24"/>
                <w:szCs w:val="24"/>
              </w:rPr>
              <w:t xml:space="preserve">udział w konsultacjach, </w:t>
            </w:r>
          </w:p>
          <w:p w:rsidR="00DF1469" w:rsidRDefault="00E84232" w:rsidP="00A602A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6 - </w:t>
            </w:r>
            <w:r w:rsidR="00DF1469">
              <w:rPr>
                <w:rFonts w:ascii="Corbel" w:hAnsi="Corbel" w:cs="Calibri"/>
                <w:sz w:val="24"/>
                <w:szCs w:val="24"/>
              </w:rPr>
              <w:t xml:space="preserve">Udział w zaliczeniu </w:t>
            </w:r>
          </w:p>
          <w:p w:rsidR="00251354" w:rsidRPr="00115718" w:rsidRDefault="00DF1469" w:rsidP="00A602A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2 - </w:t>
            </w:r>
            <w:r w:rsidRPr="00115718">
              <w:rPr>
                <w:rFonts w:ascii="Corbel" w:hAnsi="Corbel" w:cs="Calibri"/>
                <w:sz w:val="24"/>
                <w:szCs w:val="24"/>
              </w:rPr>
              <w:t>udział w egzaminie)</w:t>
            </w:r>
          </w:p>
        </w:tc>
      </w:tr>
      <w:tr w:rsidR="00A602A1" w:rsidRPr="00A602A1" w:rsidTr="00E84232">
        <w:tc>
          <w:tcPr>
            <w:tcW w:w="2932" w:type="pct"/>
          </w:tcPr>
          <w:p w:rsidR="00251354" w:rsidRPr="00115718" w:rsidRDefault="00251354" w:rsidP="00CD398D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Godziny niekontaktowe – praca własna studenta</w:t>
            </w:r>
          </w:p>
          <w:p w:rsidR="00B83EEF" w:rsidRPr="00115718" w:rsidRDefault="00251354" w:rsidP="00CD398D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>(przygotowanie do zajęć, egzaminu, napisanie referatu itp.)</w:t>
            </w:r>
          </w:p>
          <w:p w:rsidR="00B83EEF" w:rsidRPr="00115718" w:rsidRDefault="00B83EEF" w:rsidP="00CD398D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t xml:space="preserve">Opracowanie jednostki treningowej </w:t>
            </w:r>
          </w:p>
        </w:tc>
        <w:tc>
          <w:tcPr>
            <w:tcW w:w="2068" w:type="pct"/>
          </w:tcPr>
          <w:p w:rsidR="00DF4FBA" w:rsidRPr="00115718" w:rsidRDefault="00E84232" w:rsidP="00E84232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60</w:t>
            </w:r>
          </w:p>
          <w:p w:rsidR="00E84232" w:rsidRPr="00115718" w:rsidRDefault="00E84232" w:rsidP="00E84232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(30 - </w:t>
            </w:r>
            <w:r w:rsidRPr="00115718">
              <w:rPr>
                <w:rFonts w:ascii="Corbel" w:hAnsi="Corbel" w:cs="Calibri"/>
                <w:sz w:val="24"/>
                <w:szCs w:val="24"/>
              </w:rPr>
              <w:t>Przygotowanie do zajęć</w:t>
            </w:r>
          </w:p>
          <w:p w:rsidR="00E84232" w:rsidRDefault="00E84232" w:rsidP="00E84232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20 - </w:t>
            </w:r>
            <w:r w:rsidRPr="00115718">
              <w:rPr>
                <w:rFonts w:ascii="Corbel" w:hAnsi="Corbel" w:cs="Calibri"/>
                <w:sz w:val="24"/>
                <w:szCs w:val="24"/>
              </w:rPr>
              <w:t>Przygotowanie do kolokwium i egzaminu</w:t>
            </w:r>
          </w:p>
          <w:p w:rsidR="0099296C" w:rsidRDefault="00E84232" w:rsidP="00E84232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5 - </w:t>
            </w:r>
            <w:r w:rsidRPr="00115718">
              <w:rPr>
                <w:rFonts w:ascii="Corbel" w:hAnsi="Corbel" w:cs="Calibri"/>
                <w:sz w:val="24"/>
                <w:szCs w:val="24"/>
              </w:rPr>
              <w:t xml:space="preserve">Opracowanie jednostki </w:t>
            </w:r>
            <w:r w:rsidRPr="00115718">
              <w:rPr>
                <w:rFonts w:ascii="Corbel" w:hAnsi="Corbel" w:cs="Calibri"/>
                <w:sz w:val="24"/>
                <w:szCs w:val="24"/>
              </w:rPr>
              <w:lastRenderedPageBreak/>
              <w:t>treningowej</w:t>
            </w:r>
            <w:r>
              <w:rPr>
                <w:rFonts w:ascii="Corbel" w:hAnsi="Corbel" w:cs="Calibri"/>
                <w:sz w:val="24"/>
                <w:szCs w:val="24"/>
              </w:rPr>
              <w:t>/konspektu</w:t>
            </w:r>
          </w:p>
          <w:p w:rsidR="00E84232" w:rsidRPr="00115718" w:rsidRDefault="00E84232" w:rsidP="00E84232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5 - </w:t>
            </w:r>
            <w:r w:rsidRPr="00115718">
              <w:rPr>
                <w:rFonts w:ascii="Corbel" w:hAnsi="Corbel" w:cs="Calibri"/>
                <w:sz w:val="24"/>
                <w:szCs w:val="24"/>
              </w:rPr>
              <w:t xml:space="preserve">Opracowanie </w:t>
            </w:r>
            <w:r>
              <w:rPr>
                <w:rFonts w:ascii="Corbel" w:hAnsi="Corbel" w:cs="Calibri"/>
                <w:sz w:val="24"/>
                <w:szCs w:val="24"/>
              </w:rPr>
              <w:t>projektu)</w:t>
            </w:r>
          </w:p>
        </w:tc>
      </w:tr>
      <w:tr w:rsidR="00A602A1" w:rsidRPr="00A602A1" w:rsidTr="00E84232">
        <w:tc>
          <w:tcPr>
            <w:tcW w:w="2932" w:type="pct"/>
          </w:tcPr>
          <w:p w:rsidR="00251354" w:rsidRPr="00115718" w:rsidRDefault="00251354" w:rsidP="00CD398D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115718">
              <w:rPr>
                <w:rFonts w:ascii="Corbel" w:hAnsi="Corbel" w:cs="Calibri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2068" w:type="pct"/>
          </w:tcPr>
          <w:p w:rsidR="00251354" w:rsidRPr="00115718" w:rsidRDefault="00E84232" w:rsidP="00CD398D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198</w:t>
            </w:r>
          </w:p>
        </w:tc>
      </w:tr>
      <w:tr w:rsidR="00A602A1" w:rsidRPr="00A602A1" w:rsidTr="00E84232">
        <w:tc>
          <w:tcPr>
            <w:tcW w:w="2932" w:type="pct"/>
          </w:tcPr>
          <w:p w:rsidR="00251354" w:rsidRPr="00115718" w:rsidRDefault="00251354" w:rsidP="00CD398D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b/>
                <w:sz w:val="24"/>
                <w:szCs w:val="24"/>
              </w:rPr>
            </w:pPr>
            <w:r w:rsidRPr="00115718">
              <w:rPr>
                <w:rFonts w:ascii="Corbel" w:hAnsi="Corbel" w:cs="Calibr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068" w:type="pct"/>
          </w:tcPr>
          <w:p w:rsidR="00251354" w:rsidRPr="00115718" w:rsidRDefault="00DF1469" w:rsidP="00CD398D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7</w:t>
            </w:r>
          </w:p>
        </w:tc>
      </w:tr>
    </w:tbl>
    <w:p w:rsidR="0085747A" w:rsidRPr="00115718" w:rsidRDefault="00923D7D" w:rsidP="00CD398D">
      <w:pPr>
        <w:pStyle w:val="Punktygwne"/>
        <w:spacing w:before="0" w:after="0" w:line="360" w:lineRule="auto"/>
        <w:ind w:left="426"/>
        <w:rPr>
          <w:rFonts w:ascii="Corbel" w:hAnsi="Corbel" w:cs="Calibri"/>
          <w:b w:val="0"/>
          <w:i/>
          <w:smallCaps w:val="0"/>
          <w:szCs w:val="24"/>
        </w:rPr>
      </w:pPr>
      <w:r w:rsidRPr="00115718">
        <w:rPr>
          <w:rFonts w:ascii="Corbel" w:hAnsi="Corbel" w:cs="Calibri"/>
          <w:b w:val="0"/>
          <w:i/>
          <w:smallCaps w:val="0"/>
          <w:szCs w:val="24"/>
        </w:rPr>
        <w:t xml:space="preserve">* </w:t>
      </w:r>
      <w:r w:rsidR="00C61DC5" w:rsidRPr="00115718">
        <w:rPr>
          <w:rFonts w:ascii="Corbel" w:hAnsi="Corbel" w:cs="Calibr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5747A" w:rsidRPr="00115718" w:rsidRDefault="0071620A" w:rsidP="00763420">
      <w:pPr>
        <w:pStyle w:val="Punktygwne"/>
        <w:spacing w:before="0" w:after="0" w:line="360" w:lineRule="auto"/>
        <w:rPr>
          <w:rFonts w:ascii="Corbel" w:hAnsi="Corbel" w:cs="Calibri"/>
          <w:smallCaps w:val="0"/>
          <w:szCs w:val="24"/>
        </w:rPr>
      </w:pPr>
      <w:r w:rsidRPr="00115718">
        <w:rPr>
          <w:rFonts w:ascii="Corbel" w:hAnsi="Corbel" w:cs="Calibri"/>
          <w:smallCaps w:val="0"/>
          <w:szCs w:val="24"/>
        </w:rPr>
        <w:t xml:space="preserve">6. </w:t>
      </w:r>
      <w:r w:rsidR="0085747A" w:rsidRPr="00115718">
        <w:rPr>
          <w:rFonts w:ascii="Corbel" w:hAnsi="Corbel" w:cs="Calibri"/>
          <w:smallCaps w:val="0"/>
          <w:szCs w:val="24"/>
        </w:rPr>
        <w:t>PRAKTYKI ZAWO</w:t>
      </w:r>
      <w:r w:rsidR="009C1331" w:rsidRPr="00115718">
        <w:rPr>
          <w:rFonts w:ascii="Corbel" w:hAnsi="Corbel" w:cs="Calibri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A602A1" w:rsidRPr="00A602A1" w:rsidTr="00A602A1">
        <w:trPr>
          <w:trHeight w:val="397"/>
        </w:trPr>
        <w:tc>
          <w:tcPr>
            <w:tcW w:w="2359" w:type="pct"/>
          </w:tcPr>
          <w:p w:rsidR="0085747A" w:rsidRPr="00115718" w:rsidRDefault="0085747A" w:rsidP="00CD398D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115718" w:rsidRDefault="0085747A" w:rsidP="00CD398D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</w:p>
        </w:tc>
      </w:tr>
      <w:tr w:rsidR="00A602A1" w:rsidRPr="00A602A1" w:rsidTr="00A602A1">
        <w:trPr>
          <w:trHeight w:val="397"/>
        </w:trPr>
        <w:tc>
          <w:tcPr>
            <w:tcW w:w="2359" w:type="pct"/>
          </w:tcPr>
          <w:p w:rsidR="0085747A" w:rsidRPr="00115718" w:rsidRDefault="0085747A" w:rsidP="00CD398D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115718" w:rsidRDefault="0085747A" w:rsidP="00CD398D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</w:p>
        </w:tc>
      </w:tr>
    </w:tbl>
    <w:p w:rsidR="0085747A" w:rsidRPr="00115718" w:rsidRDefault="00675843" w:rsidP="00CD398D">
      <w:pPr>
        <w:pStyle w:val="Punktygwne"/>
        <w:spacing w:before="0" w:after="0" w:line="360" w:lineRule="auto"/>
        <w:rPr>
          <w:rFonts w:ascii="Corbel" w:hAnsi="Corbel" w:cs="Calibri"/>
          <w:smallCaps w:val="0"/>
          <w:szCs w:val="24"/>
        </w:rPr>
      </w:pPr>
      <w:r w:rsidRPr="00115718">
        <w:rPr>
          <w:rFonts w:ascii="Corbel" w:hAnsi="Corbel" w:cs="Calibri"/>
          <w:smallCaps w:val="0"/>
          <w:szCs w:val="24"/>
        </w:rPr>
        <w:t xml:space="preserve">7. </w:t>
      </w:r>
      <w:r w:rsidR="0085747A" w:rsidRPr="00115718">
        <w:rPr>
          <w:rFonts w:ascii="Corbel" w:hAnsi="Corbel" w:cs="Calibri"/>
          <w:smallCaps w:val="0"/>
          <w:szCs w:val="24"/>
        </w:rPr>
        <w:t>LITERATURA</w:t>
      </w:r>
      <w:r w:rsidRPr="00115718">
        <w:rPr>
          <w:rFonts w:ascii="Corbel" w:hAnsi="Corbel" w:cs="Calibri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80B55" w:rsidRPr="00D80B55" w:rsidTr="00C66074">
        <w:trPr>
          <w:trHeight w:val="397"/>
        </w:trPr>
        <w:tc>
          <w:tcPr>
            <w:tcW w:w="5000" w:type="pct"/>
          </w:tcPr>
          <w:p w:rsidR="00D80B55" w:rsidRPr="00D80B55" w:rsidRDefault="00D80B55" w:rsidP="0074295D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D80B5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80B55" w:rsidRPr="00D80B55" w:rsidRDefault="00D80B55" w:rsidP="0074295D">
            <w:pPr>
              <w:pStyle w:val="Default"/>
              <w:numPr>
                <w:ilvl w:val="0"/>
                <w:numId w:val="32"/>
              </w:numPr>
              <w:spacing w:line="360" w:lineRule="auto"/>
              <w:rPr>
                <w:rFonts w:ascii="Corbel" w:hAnsi="Corbel" w:cs="Times New Roman"/>
                <w:color w:val="auto"/>
              </w:rPr>
            </w:pPr>
            <w:r w:rsidRPr="00D80B55">
              <w:rPr>
                <w:rFonts w:ascii="Corbel" w:hAnsi="Corbel" w:cs="Times New Roman"/>
                <w:color w:val="auto"/>
              </w:rPr>
              <w:t>Bndarowicz M. Zabawy i gry ruchowa na zajęciach sportowych. Warszawa. (2002).</w:t>
            </w:r>
          </w:p>
          <w:p w:rsidR="00D80B55" w:rsidRPr="00D80B55" w:rsidRDefault="00D80B55" w:rsidP="0074295D">
            <w:pPr>
              <w:pStyle w:val="Default"/>
              <w:numPr>
                <w:ilvl w:val="0"/>
                <w:numId w:val="32"/>
              </w:numPr>
              <w:spacing w:line="360" w:lineRule="auto"/>
              <w:jc w:val="both"/>
              <w:rPr>
                <w:rFonts w:ascii="Corbel" w:hAnsi="Corbel" w:cs="Times New Roman"/>
                <w:color w:val="auto"/>
              </w:rPr>
            </w:pPr>
            <w:r w:rsidRPr="00D80B55">
              <w:rPr>
                <w:rFonts w:ascii="Corbel" w:hAnsi="Corbel" w:cs="Times New Roman"/>
                <w:color w:val="auto"/>
              </w:rPr>
              <w:t xml:space="preserve">Huciński T., Lenik P., Połaniecka A., Wilczewski T. (2016). Kompetencje psychospołeczne dzieci i młodzieży w nauczaniu umiejętności techniczno-taktycznych w koszykówce. Wydawnictwo Uniwersytetu Rzeszowskiego. Rzeszów. </w:t>
            </w:r>
          </w:p>
          <w:p w:rsidR="00D80B55" w:rsidRPr="00D80B55" w:rsidRDefault="00D80B55" w:rsidP="0074295D">
            <w:pPr>
              <w:pStyle w:val="Default"/>
              <w:numPr>
                <w:ilvl w:val="0"/>
                <w:numId w:val="32"/>
              </w:numPr>
              <w:spacing w:line="360" w:lineRule="auto"/>
              <w:jc w:val="both"/>
              <w:rPr>
                <w:rFonts w:ascii="Corbel" w:hAnsi="Corbel" w:cs="Times New Roman"/>
                <w:color w:val="auto"/>
              </w:rPr>
            </w:pPr>
            <w:r w:rsidRPr="00D80B55">
              <w:rPr>
                <w:rFonts w:ascii="Corbel" w:hAnsi="Corbel" w:cs="Times New Roman"/>
                <w:color w:val="auto"/>
              </w:rPr>
              <w:t xml:space="preserve">Huciński T, Lenik P, Wilczewski T. System w nauczaniu podstaw techniki w koszykówce w ujęciu psychospołecznym. Wyd. PZKosz Warszawa 2016. </w:t>
            </w:r>
          </w:p>
          <w:p w:rsidR="00D80B55" w:rsidRPr="00D80B55" w:rsidRDefault="00D80B55" w:rsidP="0074295D">
            <w:pPr>
              <w:numPr>
                <w:ilvl w:val="0"/>
                <w:numId w:val="32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D80B55">
              <w:rPr>
                <w:rFonts w:ascii="Corbel" w:hAnsi="Corbel"/>
                <w:sz w:val="24"/>
                <w:szCs w:val="24"/>
              </w:rPr>
              <w:t>Huciński T., Lekner I., „Koszykówka” przygotowanie  zawodnika do gry w ataku – Poradnik dla trenerów, nauczycieli i studentów AWF Gdańsk 1998r.</w:t>
            </w:r>
          </w:p>
          <w:p w:rsidR="00D80B55" w:rsidRPr="00D80B55" w:rsidRDefault="00D80B55" w:rsidP="0074295D">
            <w:pPr>
              <w:numPr>
                <w:ilvl w:val="0"/>
                <w:numId w:val="32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D80B55">
              <w:rPr>
                <w:rFonts w:ascii="Corbel" w:hAnsi="Corbel"/>
                <w:sz w:val="24"/>
                <w:szCs w:val="24"/>
              </w:rPr>
              <w:t xml:space="preserve">Litkowicz R, Olex-Zarychta D. Uczymy grać w koszykówkę. Technika, taktyka oraz metodyka nauczania koszykówki w procesie wychowania fizycznego. Cz I, Cz II. Katowice 2009. </w:t>
            </w:r>
          </w:p>
          <w:p w:rsidR="00D80B55" w:rsidRPr="00D80B55" w:rsidRDefault="00D80B55" w:rsidP="0074295D">
            <w:pPr>
              <w:numPr>
                <w:ilvl w:val="0"/>
                <w:numId w:val="32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D80B55">
              <w:rPr>
                <w:rFonts w:ascii="Corbel" w:hAnsi="Corbel"/>
                <w:sz w:val="24"/>
                <w:szCs w:val="24"/>
              </w:rPr>
              <w:t xml:space="preserve">Lenik. P, Kunysz-Rozborska M. Gry i zabawy ruchowe jako forma kształtowania umiejętności społecznych i psychomotorycznych. Rzeszów </w:t>
            </w:r>
            <w:r w:rsidR="00F623EA">
              <w:rPr>
                <w:rFonts w:ascii="Corbel" w:hAnsi="Corbel"/>
                <w:sz w:val="24"/>
                <w:szCs w:val="24"/>
              </w:rPr>
              <w:t>2020</w:t>
            </w:r>
            <w:r w:rsidRPr="00D80B55">
              <w:rPr>
                <w:rFonts w:ascii="Corbel" w:hAnsi="Corbel"/>
                <w:sz w:val="24"/>
                <w:szCs w:val="24"/>
              </w:rPr>
              <w:t>.</w:t>
            </w:r>
          </w:p>
          <w:p w:rsidR="00D80B55" w:rsidRPr="00D80B55" w:rsidRDefault="00D80B55" w:rsidP="0074295D">
            <w:pPr>
              <w:numPr>
                <w:ilvl w:val="0"/>
                <w:numId w:val="32"/>
              </w:num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D80B55">
              <w:rPr>
                <w:rFonts w:ascii="Corbel" w:hAnsi="Corbel"/>
                <w:sz w:val="24"/>
                <w:szCs w:val="24"/>
              </w:rPr>
              <w:t xml:space="preserve"> PZKosz „Przepisy gry w koszykówkę”.</w:t>
            </w:r>
          </w:p>
        </w:tc>
      </w:tr>
      <w:tr w:rsidR="00D80B55" w:rsidRPr="00D80B55" w:rsidTr="00C66074">
        <w:trPr>
          <w:trHeight w:val="397"/>
        </w:trPr>
        <w:tc>
          <w:tcPr>
            <w:tcW w:w="5000" w:type="pct"/>
          </w:tcPr>
          <w:p w:rsidR="00D80B55" w:rsidRPr="00D80B55" w:rsidRDefault="00D80B55" w:rsidP="0074295D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D80B5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80B55" w:rsidRPr="00D80B55" w:rsidRDefault="00D80B55" w:rsidP="0074295D">
            <w:pPr>
              <w:pStyle w:val="Akapitzlist"/>
              <w:numPr>
                <w:ilvl w:val="0"/>
                <w:numId w:val="34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0B55">
              <w:rPr>
                <w:rFonts w:ascii="Corbel" w:hAnsi="Corbel"/>
                <w:sz w:val="24"/>
                <w:szCs w:val="24"/>
              </w:rPr>
              <w:t xml:space="preserve">Dudziński T. Nauczanie podstaw techniki i taktyki koszykówki. Przewodnik do zajęć z koszykówki ze studentami kierunku nauczycielskiego. Poznań 2004. </w:t>
            </w:r>
          </w:p>
          <w:p w:rsidR="00D80B55" w:rsidRPr="00D80B55" w:rsidRDefault="00D80B55" w:rsidP="0074295D">
            <w:pPr>
              <w:pStyle w:val="Akapitzlist"/>
              <w:numPr>
                <w:ilvl w:val="0"/>
                <w:numId w:val="34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0B55">
              <w:rPr>
                <w:rFonts w:ascii="Corbel" w:hAnsi="Corbel"/>
                <w:sz w:val="24"/>
                <w:szCs w:val="24"/>
              </w:rPr>
              <w:t>Huciński T., Kisiel E. Szkolenie dzieci i młodzieży w koszykówce. Teoria i praktyka. Warszawa 2008</w:t>
            </w:r>
          </w:p>
          <w:p w:rsidR="00D80B55" w:rsidRPr="00D80B55" w:rsidRDefault="00D80B55" w:rsidP="0074295D">
            <w:pPr>
              <w:pStyle w:val="Akapitzlist"/>
              <w:numPr>
                <w:ilvl w:val="0"/>
                <w:numId w:val="34"/>
              </w:num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80B55">
              <w:rPr>
                <w:rFonts w:ascii="Corbel" w:hAnsi="Corbel"/>
                <w:sz w:val="24"/>
                <w:szCs w:val="24"/>
              </w:rPr>
              <w:t>Mazur D., Mikołajec K.: Koszykarski atlas ćwiczeń. Warszawa 2009.</w:t>
            </w:r>
          </w:p>
        </w:tc>
      </w:tr>
    </w:tbl>
    <w:p w:rsidR="0085747A" w:rsidRPr="00115718" w:rsidRDefault="0085747A" w:rsidP="00CD398D">
      <w:pPr>
        <w:pStyle w:val="Punktygwne"/>
        <w:spacing w:before="0" w:after="0" w:line="360" w:lineRule="auto"/>
        <w:ind w:left="360"/>
        <w:rPr>
          <w:rFonts w:ascii="Corbel" w:hAnsi="Corbel" w:cs="Calibri"/>
          <w:b w:val="0"/>
          <w:smallCaps w:val="0"/>
          <w:szCs w:val="24"/>
        </w:rPr>
      </w:pPr>
    </w:p>
    <w:p w:rsidR="0085747A" w:rsidRPr="00115718" w:rsidRDefault="0085747A" w:rsidP="00CD398D">
      <w:pPr>
        <w:pStyle w:val="Punktygwne"/>
        <w:spacing w:before="0" w:after="0" w:line="360" w:lineRule="auto"/>
        <w:ind w:left="360"/>
        <w:rPr>
          <w:rFonts w:ascii="Corbel" w:hAnsi="Corbel" w:cs="Calibri"/>
          <w:szCs w:val="24"/>
        </w:rPr>
      </w:pPr>
      <w:r w:rsidRPr="00115718">
        <w:rPr>
          <w:rFonts w:ascii="Corbel" w:hAnsi="Corbel" w:cs="Calibri"/>
          <w:b w:val="0"/>
          <w:smallCaps w:val="0"/>
          <w:szCs w:val="24"/>
        </w:rPr>
        <w:t>Akceptacja Kierownika Jednostki lub osoby upoważnionej</w:t>
      </w:r>
    </w:p>
    <w:sectPr w:rsidR="0085747A" w:rsidRPr="00115718" w:rsidSect="0085747A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4883" w:rsidRDefault="004C4883" w:rsidP="00C16ABF">
      <w:pPr>
        <w:spacing w:after="0" w:line="240" w:lineRule="auto"/>
      </w:pPr>
      <w:r>
        <w:separator/>
      </w:r>
    </w:p>
  </w:endnote>
  <w:endnote w:type="continuationSeparator" w:id="0">
    <w:p w:rsidR="004C4883" w:rsidRDefault="004C488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E80" w:rsidRDefault="00375E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4883" w:rsidRDefault="004C4883" w:rsidP="00C16ABF">
      <w:pPr>
        <w:spacing w:after="0" w:line="240" w:lineRule="auto"/>
      </w:pPr>
      <w:r>
        <w:separator/>
      </w:r>
    </w:p>
  </w:footnote>
  <w:footnote w:type="continuationSeparator" w:id="0">
    <w:p w:rsidR="004C4883" w:rsidRDefault="004C4883" w:rsidP="00C16ABF">
      <w:pPr>
        <w:spacing w:after="0" w:line="240" w:lineRule="auto"/>
      </w:pPr>
      <w:r>
        <w:continuationSeparator/>
      </w:r>
    </w:p>
  </w:footnote>
  <w:footnote w:id="1">
    <w:p w:rsidR="00375E80" w:rsidRDefault="00375E80" w:rsidP="00CD398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120CB"/>
    <w:multiLevelType w:val="hybridMultilevel"/>
    <w:tmpl w:val="6EF29E98"/>
    <w:lvl w:ilvl="0" w:tplc="D15A00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6901CA"/>
    <w:multiLevelType w:val="hybridMultilevel"/>
    <w:tmpl w:val="5DE0B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C2DC6"/>
    <w:multiLevelType w:val="hybridMultilevel"/>
    <w:tmpl w:val="8E8C2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60AC"/>
    <w:multiLevelType w:val="hybridMultilevel"/>
    <w:tmpl w:val="AD2CF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26386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2559F"/>
    <w:multiLevelType w:val="hybridMultilevel"/>
    <w:tmpl w:val="3A485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42E83"/>
    <w:multiLevelType w:val="hybridMultilevel"/>
    <w:tmpl w:val="3F1A16BA"/>
    <w:lvl w:ilvl="0" w:tplc="5BB8277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4FA7"/>
    <w:multiLevelType w:val="hybridMultilevel"/>
    <w:tmpl w:val="0CBC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F4115"/>
    <w:multiLevelType w:val="hybridMultilevel"/>
    <w:tmpl w:val="7160C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4B14A3B"/>
    <w:multiLevelType w:val="hybridMultilevel"/>
    <w:tmpl w:val="03C05F9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1" w15:restartNumberingAfterBreak="0">
    <w:nsid w:val="2FD715AD"/>
    <w:multiLevelType w:val="hybridMultilevel"/>
    <w:tmpl w:val="90129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B0EE2"/>
    <w:multiLevelType w:val="hybridMultilevel"/>
    <w:tmpl w:val="434C1E9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D275B1"/>
    <w:multiLevelType w:val="multilevel"/>
    <w:tmpl w:val="AF04D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D24FBF"/>
    <w:multiLevelType w:val="hybridMultilevel"/>
    <w:tmpl w:val="DD44F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C929F6"/>
    <w:multiLevelType w:val="hybridMultilevel"/>
    <w:tmpl w:val="F0F47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E06032"/>
    <w:multiLevelType w:val="hybridMultilevel"/>
    <w:tmpl w:val="F2A0ACA8"/>
    <w:lvl w:ilvl="0" w:tplc="482040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7D4E91"/>
    <w:multiLevelType w:val="hybridMultilevel"/>
    <w:tmpl w:val="9E7C9690"/>
    <w:lvl w:ilvl="0" w:tplc="B0F66CD4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8D65FD"/>
    <w:multiLevelType w:val="hybridMultilevel"/>
    <w:tmpl w:val="102A7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B7496"/>
    <w:multiLevelType w:val="hybridMultilevel"/>
    <w:tmpl w:val="C87CC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B92B27"/>
    <w:multiLevelType w:val="hybridMultilevel"/>
    <w:tmpl w:val="A61AB3E2"/>
    <w:lvl w:ilvl="0" w:tplc="BDBC80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0F92C67"/>
    <w:multiLevelType w:val="hybridMultilevel"/>
    <w:tmpl w:val="58344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F810F6"/>
    <w:multiLevelType w:val="hybridMultilevel"/>
    <w:tmpl w:val="007255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61AEF"/>
    <w:multiLevelType w:val="hybridMultilevel"/>
    <w:tmpl w:val="39805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3D72B4"/>
    <w:multiLevelType w:val="hybridMultilevel"/>
    <w:tmpl w:val="80C0D136"/>
    <w:lvl w:ilvl="0" w:tplc="B0F66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1A748D"/>
    <w:multiLevelType w:val="hybridMultilevel"/>
    <w:tmpl w:val="0DD6376C"/>
    <w:lvl w:ilvl="0" w:tplc="72AA85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AE6B5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4E5E1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08C7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4459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EEE0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10BC4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4A809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167F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3D5D0E"/>
    <w:multiLevelType w:val="hybridMultilevel"/>
    <w:tmpl w:val="12325C42"/>
    <w:lvl w:ilvl="0" w:tplc="A90236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D15F5"/>
    <w:multiLevelType w:val="hybridMultilevel"/>
    <w:tmpl w:val="226AA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886268"/>
    <w:multiLevelType w:val="hybridMultilevel"/>
    <w:tmpl w:val="D31C8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137B05"/>
    <w:multiLevelType w:val="hybridMultilevel"/>
    <w:tmpl w:val="5F826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2E47C1"/>
    <w:multiLevelType w:val="multilevel"/>
    <w:tmpl w:val="AF04D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972651E"/>
    <w:multiLevelType w:val="hybridMultilevel"/>
    <w:tmpl w:val="FEC21BFC"/>
    <w:lvl w:ilvl="0" w:tplc="4B2893F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73402E"/>
    <w:multiLevelType w:val="hybridMultilevel"/>
    <w:tmpl w:val="CA8E22CE"/>
    <w:lvl w:ilvl="0" w:tplc="4B2893F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29"/>
  </w:num>
  <w:num w:numId="5">
    <w:abstractNumId w:val="27"/>
  </w:num>
  <w:num w:numId="6">
    <w:abstractNumId w:val="5"/>
  </w:num>
  <w:num w:numId="7">
    <w:abstractNumId w:val="7"/>
  </w:num>
  <w:num w:numId="8">
    <w:abstractNumId w:val="21"/>
  </w:num>
  <w:num w:numId="9">
    <w:abstractNumId w:val="12"/>
  </w:num>
  <w:num w:numId="10">
    <w:abstractNumId w:val="11"/>
  </w:num>
  <w:num w:numId="11">
    <w:abstractNumId w:val="16"/>
  </w:num>
  <w:num w:numId="12">
    <w:abstractNumId w:val="26"/>
  </w:num>
  <w:num w:numId="13">
    <w:abstractNumId w:val="30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0"/>
  </w:num>
  <w:num w:numId="17">
    <w:abstractNumId w:val="18"/>
  </w:num>
  <w:num w:numId="18">
    <w:abstractNumId w:val="1"/>
  </w:num>
  <w:num w:numId="19">
    <w:abstractNumId w:val="14"/>
  </w:num>
  <w:num w:numId="20">
    <w:abstractNumId w:val="19"/>
  </w:num>
  <w:num w:numId="21">
    <w:abstractNumId w:val="22"/>
  </w:num>
  <w:num w:numId="22">
    <w:abstractNumId w:val="23"/>
  </w:num>
  <w:num w:numId="23">
    <w:abstractNumId w:val="3"/>
  </w:num>
  <w:num w:numId="24">
    <w:abstractNumId w:val="8"/>
  </w:num>
  <w:num w:numId="25">
    <w:abstractNumId w:val="28"/>
  </w:num>
  <w:num w:numId="26">
    <w:abstractNumId w:val="31"/>
  </w:num>
  <w:num w:numId="27">
    <w:abstractNumId w:val="2"/>
  </w:num>
  <w:num w:numId="28">
    <w:abstractNumId w:val="33"/>
  </w:num>
  <w:num w:numId="29">
    <w:abstractNumId w:val="34"/>
  </w:num>
  <w:num w:numId="30">
    <w:abstractNumId w:val="24"/>
  </w:num>
  <w:num w:numId="31">
    <w:abstractNumId w:val="17"/>
  </w:num>
  <w:num w:numId="32">
    <w:abstractNumId w:val="15"/>
  </w:num>
  <w:num w:numId="33">
    <w:abstractNumId w:val="25"/>
  </w:num>
  <w:num w:numId="34">
    <w:abstractNumId w:val="10"/>
  </w:num>
  <w:num w:numId="35">
    <w:abstractNumId w:val="32"/>
  </w:num>
  <w:num w:numId="36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736C"/>
    <w:rsid w:val="00042A51"/>
    <w:rsid w:val="00042D2E"/>
    <w:rsid w:val="00044C82"/>
    <w:rsid w:val="00060734"/>
    <w:rsid w:val="00063EAA"/>
    <w:rsid w:val="00070AA6"/>
    <w:rsid w:val="00070ED6"/>
    <w:rsid w:val="000742DC"/>
    <w:rsid w:val="0007476F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2F22"/>
    <w:rsid w:val="000F1C57"/>
    <w:rsid w:val="000F5570"/>
    <w:rsid w:val="000F5615"/>
    <w:rsid w:val="0011571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271"/>
    <w:rsid w:val="00176083"/>
    <w:rsid w:val="001761D4"/>
    <w:rsid w:val="001770C7"/>
    <w:rsid w:val="00192F37"/>
    <w:rsid w:val="001A6005"/>
    <w:rsid w:val="001A70D2"/>
    <w:rsid w:val="001B3A2F"/>
    <w:rsid w:val="001C07C3"/>
    <w:rsid w:val="001C0A9B"/>
    <w:rsid w:val="001D657B"/>
    <w:rsid w:val="001D7B54"/>
    <w:rsid w:val="001E0209"/>
    <w:rsid w:val="001E4AA7"/>
    <w:rsid w:val="001F099F"/>
    <w:rsid w:val="001F2CA2"/>
    <w:rsid w:val="001F3F61"/>
    <w:rsid w:val="00200C14"/>
    <w:rsid w:val="00201269"/>
    <w:rsid w:val="002144C0"/>
    <w:rsid w:val="002177DE"/>
    <w:rsid w:val="0022477D"/>
    <w:rsid w:val="00225A5C"/>
    <w:rsid w:val="002278A9"/>
    <w:rsid w:val="002336F9"/>
    <w:rsid w:val="00236DB2"/>
    <w:rsid w:val="0024028F"/>
    <w:rsid w:val="00244ABC"/>
    <w:rsid w:val="00251354"/>
    <w:rsid w:val="002626C7"/>
    <w:rsid w:val="00265916"/>
    <w:rsid w:val="002751F8"/>
    <w:rsid w:val="00277675"/>
    <w:rsid w:val="00281FF2"/>
    <w:rsid w:val="002857DE"/>
    <w:rsid w:val="00291567"/>
    <w:rsid w:val="00293ACF"/>
    <w:rsid w:val="002A22BF"/>
    <w:rsid w:val="002A2389"/>
    <w:rsid w:val="002A671D"/>
    <w:rsid w:val="002B4D55"/>
    <w:rsid w:val="002B5EA0"/>
    <w:rsid w:val="002B6119"/>
    <w:rsid w:val="002C1F06"/>
    <w:rsid w:val="002D3375"/>
    <w:rsid w:val="002D4596"/>
    <w:rsid w:val="002D6C1E"/>
    <w:rsid w:val="002D73D4"/>
    <w:rsid w:val="002F02A3"/>
    <w:rsid w:val="002F4ABE"/>
    <w:rsid w:val="003018BA"/>
    <w:rsid w:val="0030395F"/>
    <w:rsid w:val="00305C92"/>
    <w:rsid w:val="00310BD6"/>
    <w:rsid w:val="003151C5"/>
    <w:rsid w:val="00325A41"/>
    <w:rsid w:val="003343CF"/>
    <w:rsid w:val="00346FE9"/>
    <w:rsid w:val="0034759A"/>
    <w:rsid w:val="003503F6"/>
    <w:rsid w:val="003530DD"/>
    <w:rsid w:val="00363F78"/>
    <w:rsid w:val="00375E80"/>
    <w:rsid w:val="00387E41"/>
    <w:rsid w:val="0039238C"/>
    <w:rsid w:val="003A0A5B"/>
    <w:rsid w:val="003A1176"/>
    <w:rsid w:val="003C0BAE"/>
    <w:rsid w:val="003C2CF9"/>
    <w:rsid w:val="003D18A9"/>
    <w:rsid w:val="003D6CE2"/>
    <w:rsid w:val="003E1037"/>
    <w:rsid w:val="003E1941"/>
    <w:rsid w:val="003E2FE6"/>
    <w:rsid w:val="003E49D5"/>
    <w:rsid w:val="003E7446"/>
    <w:rsid w:val="003F38C0"/>
    <w:rsid w:val="00404BC9"/>
    <w:rsid w:val="004056CC"/>
    <w:rsid w:val="0041156D"/>
    <w:rsid w:val="00412B50"/>
    <w:rsid w:val="00414E3C"/>
    <w:rsid w:val="00415968"/>
    <w:rsid w:val="0042244A"/>
    <w:rsid w:val="0042745A"/>
    <w:rsid w:val="00431D5C"/>
    <w:rsid w:val="004362C6"/>
    <w:rsid w:val="00437FA2"/>
    <w:rsid w:val="00445970"/>
    <w:rsid w:val="00455172"/>
    <w:rsid w:val="0045729E"/>
    <w:rsid w:val="00460456"/>
    <w:rsid w:val="00461EFC"/>
    <w:rsid w:val="004652C2"/>
    <w:rsid w:val="00470027"/>
    <w:rsid w:val="004706D1"/>
    <w:rsid w:val="00471326"/>
    <w:rsid w:val="00471C9B"/>
    <w:rsid w:val="0047598D"/>
    <w:rsid w:val="00477AB4"/>
    <w:rsid w:val="004840FD"/>
    <w:rsid w:val="00490F7D"/>
    <w:rsid w:val="00491678"/>
    <w:rsid w:val="004968E2"/>
    <w:rsid w:val="004A3EEA"/>
    <w:rsid w:val="004A4D1F"/>
    <w:rsid w:val="004C4883"/>
    <w:rsid w:val="004C6BA0"/>
    <w:rsid w:val="004C6E6F"/>
    <w:rsid w:val="004D2946"/>
    <w:rsid w:val="004D5282"/>
    <w:rsid w:val="004D68C0"/>
    <w:rsid w:val="004F04B2"/>
    <w:rsid w:val="004F1551"/>
    <w:rsid w:val="004F55A3"/>
    <w:rsid w:val="00501E56"/>
    <w:rsid w:val="0050496F"/>
    <w:rsid w:val="00505801"/>
    <w:rsid w:val="00510A0C"/>
    <w:rsid w:val="00513B6F"/>
    <w:rsid w:val="00517C63"/>
    <w:rsid w:val="005363C4"/>
    <w:rsid w:val="00536BDE"/>
    <w:rsid w:val="00543ACC"/>
    <w:rsid w:val="0056696D"/>
    <w:rsid w:val="00584057"/>
    <w:rsid w:val="0059484D"/>
    <w:rsid w:val="005A0855"/>
    <w:rsid w:val="005A3196"/>
    <w:rsid w:val="005A5A9F"/>
    <w:rsid w:val="005B015F"/>
    <w:rsid w:val="005C080F"/>
    <w:rsid w:val="005C55E5"/>
    <w:rsid w:val="005C696A"/>
    <w:rsid w:val="005D5E51"/>
    <w:rsid w:val="005E3C17"/>
    <w:rsid w:val="005E6E85"/>
    <w:rsid w:val="005F31D2"/>
    <w:rsid w:val="0061029B"/>
    <w:rsid w:val="006158D9"/>
    <w:rsid w:val="00617230"/>
    <w:rsid w:val="00621CE1"/>
    <w:rsid w:val="00627FC9"/>
    <w:rsid w:val="00647FA8"/>
    <w:rsid w:val="00650C5F"/>
    <w:rsid w:val="00654934"/>
    <w:rsid w:val="0066031A"/>
    <w:rsid w:val="006620D9"/>
    <w:rsid w:val="00671958"/>
    <w:rsid w:val="00675843"/>
    <w:rsid w:val="00696477"/>
    <w:rsid w:val="006C72B2"/>
    <w:rsid w:val="006D050F"/>
    <w:rsid w:val="006D6139"/>
    <w:rsid w:val="006E5D65"/>
    <w:rsid w:val="006F1282"/>
    <w:rsid w:val="006F1FBC"/>
    <w:rsid w:val="006F31E2"/>
    <w:rsid w:val="00702D0B"/>
    <w:rsid w:val="0070535B"/>
    <w:rsid w:val="00706544"/>
    <w:rsid w:val="007072BA"/>
    <w:rsid w:val="007120A0"/>
    <w:rsid w:val="0071620A"/>
    <w:rsid w:val="00724677"/>
    <w:rsid w:val="00725459"/>
    <w:rsid w:val="007327BD"/>
    <w:rsid w:val="00734608"/>
    <w:rsid w:val="0074295D"/>
    <w:rsid w:val="00745302"/>
    <w:rsid w:val="007461D6"/>
    <w:rsid w:val="00746EC8"/>
    <w:rsid w:val="00763420"/>
    <w:rsid w:val="00763BF1"/>
    <w:rsid w:val="007651E7"/>
    <w:rsid w:val="00766FD4"/>
    <w:rsid w:val="0078168C"/>
    <w:rsid w:val="00787C2A"/>
    <w:rsid w:val="00790E27"/>
    <w:rsid w:val="007A4022"/>
    <w:rsid w:val="007A6E6E"/>
    <w:rsid w:val="007B3587"/>
    <w:rsid w:val="007C1B29"/>
    <w:rsid w:val="007C3299"/>
    <w:rsid w:val="007C3BCC"/>
    <w:rsid w:val="007C4546"/>
    <w:rsid w:val="007C504B"/>
    <w:rsid w:val="007C7D43"/>
    <w:rsid w:val="007D1D74"/>
    <w:rsid w:val="007D6E56"/>
    <w:rsid w:val="007F1652"/>
    <w:rsid w:val="007F4155"/>
    <w:rsid w:val="00801B8A"/>
    <w:rsid w:val="00810C0B"/>
    <w:rsid w:val="0081554D"/>
    <w:rsid w:val="0081707E"/>
    <w:rsid w:val="0084466A"/>
    <w:rsid w:val="008449B3"/>
    <w:rsid w:val="00852B85"/>
    <w:rsid w:val="0085747A"/>
    <w:rsid w:val="00881186"/>
    <w:rsid w:val="00884922"/>
    <w:rsid w:val="00885F64"/>
    <w:rsid w:val="008917F9"/>
    <w:rsid w:val="00893A77"/>
    <w:rsid w:val="008A45F7"/>
    <w:rsid w:val="008B7E7D"/>
    <w:rsid w:val="008C06D1"/>
    <w:rsid w:val="008C0CC0"/>
    <w:rsid w:val="008C19A9"/>
    <w:rsid w:val="008C3260"/>
    <w:rsid w:val="008C379D"/>
    <w:rsid w:val="008C5147"/>
    <w:rsid w:val="008C5359"/>
    <w:rsid w:val="008C5363"/>
    <w:rsid w:val="008C558C"/>
    <w:rsid w:val="008D3DFB"/>
    <w:rsid w:val="008E64F4"/>
    <w:rsid w:val="008F12C9"/>
    <w:rsid w:val="008F55AE"/>
    <w:rsid w:val="008F6E29"/>
    <w:rsid w:val="009037F1"/>
    <w:rsid w:val="00905EA5"/>
    <w:rsid w:val="00916188"/>
    <w:rsid w:val="00923D7D"/>
    <w:rsid w:val="009436E5"/>
    <w:rsid w:val="009508DF"/>
    <w:rsid w:val="00950DAC"/>
    <w:rsid w:val="0095241F"/>
    <w:rsid w:val="00952560"/>
    <w:rsid w:val="0095325B"/>
    <w:rsid w:val="00954A07"/>
    <w:rsid w:val="00955F53"/>
    <w:rsid w:val="0098566A"/>
    <w:rsid w:val="0099296C"/>
    <w:rsid w:val="00997F14"/>
    <w:rsid w:val="009A78D9"/>
    <w:rsid w:val="009A7BC4"/>
    <w:rsid w:val="009C1331"/>
    <w:rsid w:val="009C3E31"/>
    <w:rsid w:val="009C54AE"/>
    <w:rsid w:val="009C788E"/>
    <w:rsid w:val="009D296B"/>
    <w:rsid w:val="009D4A5E"/>
    <w:rsid w:val="009E1CB8"/>
    <w:rsid w:val="009E3B41"/>
    <w:rsid w:val="009F3C5C"/>
    <w:rsid w:val="009F4610"/>
    <w:rsid w:val="00A00ECC"/>
    <w:rsid w:val="00A1470B"/>
    <w:rsid w:val="00A155EE"/>
    <w:rsid w:val="00A2245B"/>
    <w:rsid w:val="00A30110"/>
    <w:rsid w:val="00A36899"/>
    <w:rsid w:val="00A371F6"/>
    <w:rsid w:val="00A43BF6"/>
    <w:rsid w:val="00A51D3D"/>
    <w:rsid w:val="00A53FA5"/>
    <w:rsid w:val="00A54817"/>
    <w:rsid w:val="00A601C8"/>
    <w:rsid w:val="00A602A1"/>
    <w:rsid w:val="00A60799"/>
    <w:rsid w:val="00A801C0"/>
    <w:rsid w:val="00A84C85"/>
    <w:rsid w:val="00A97DE1"/>
    <w:rsid w:val="00AA755D"/>
    <w:rsid w:val="00AB053C"/>
    <w:rsid w:val="00AB3832"/>
    <w:rsid w:val="00AD1146"/>
    <w:rsid w:val="00AD1501"/>
    <w:rsid w:val="00AD27D3"/>
    <w:rsid w:val="00AD66D6"/>
    <w:rsid w:val="00AE1160"/>
    <w:rsid w:val="00AE203C"/>
    <w:rsid w:val="00AE2E74"/>
    <w:rsid w:val="00AE47AE"/>
    <w:rsid w:val="00AE5FCB"/>
    <w:rsid w:val="00AF2C1E"/>
    <w:rsid w:val="00B02E71"/>
    <w:rsid w:val="00B06142"/>
    <w:rsid w:val="00B12FF2"/>
    <w:rsid w:val="00B135B1"/>
    <w:rsid w:val="00B3130B"/>
    <w:rsid w:val="00B40ADB"/>
    <w:rsid w:val="00B432D1"/>
    <w:rsid w:val="00B43B77"/>
    <w:rsid w:val="00B43E80"/>
    <w:rsid w:val="00B607DB"/>
    <w:rsid w:val="00B66529"/>
    <w:rsid w:val="00B75946"/>
    <w:rsid w:val="00B8056E"/>
    <w:rsid w:val="00B819C8"/>
    <w:rsid w:val="00B82308"/>
    <w:rsid w:val="00B83EEF"/>
    <w:rsid w:val="00B90885"/>
    <w:rsid w:val="00BB48E0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1E17"/>
    <w:rsid w:val="00C66074"/>
    <w:rsid w:val="00C67E92"/>
    <w:rsid w:val="00C70A26"/>
    <w:rsid w:val="00C766DF"/>
    <w:rsid w:val="00C76E57"/>
    <w:rsid w:val="00C94B98"/>
    <w:rsid w:val="00CA2B96"/>
    <w:rsid w:val="00CA5089"/>
    <w:rsid w:val="00CC11A5"/>
    <w:rsid w:val="00CD398D"/>
    <w:rsid w:val="00CD66F8"/>
    <w:rsid w:val="00CD6897"/>
    <w:rsid w:val="00CD7A8D"/>
    <w:rsid w:val="00CE5BAC"/>
    <w:rsid w:val="00CE77BA"/>
    <w:rsid w:val="00CF25BE"/>
    <w:rsid w:val="00CF6386"/>
    <w:rsid w:val="00CF78ED"/>
    <w:rsid w:val="00D02B25"/>
    <w:rsid w:val="00D02EBA"/>
    <w:rsid w:val="00D0601F"/>
    <w:rsid w:val="00D17C3C"/>
    <w:rsid w:val="00D2296A"/>
    <w:rsid w:val="00D26B2C"/>
    <w:rsid w:val="00D3218D"/>
    <w:rsid w:val="00D352C9"/>
    <w:rsid w:val="00D425B2"/>
    <w:rsid w:val="00D428D6"/>
    <w:rsid w:val="00D454C7"/>
    <w:rsid w:val="00D532A1"/>
    <w:rsid w:val="00D552B2"/>
    <w:rsid w:val="00D608D1"/>
    <w:rsid w:val="00D74119"/>
    <w:rsid w:val="00D8075B"/>
    <w:rsid w:val="00D80B55"/>
    <w:rsid w:val="00D8678B"/>
    <w:rsid w:val="00D97695"/>
    <w:rsid w:val="00DA2114"/>
    <w:rsid w:val="00DB13F5"/>
    <w:rsid w:val="00DB17D5"/>
    <w:rsid w:val="00DB600A"/>
    <w:rsid w:val="00DD6219"/>
    <w:rsid w:val="00DD6F3F"/>
    <w:rsid w:val="00DE09C0"/>
    <w:rsid w:val="00DE1489"/>
    <w:rsid w:val="00DE4A14"/>
    <w:rsid w:val="00DE4FB0"/>
    <w:rsid w:val="00DF1469"/>
    <w:rsid w:val="00DF320D"/>
    <w:rsid w:val="00DF4FBA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293D"/>
    <w:rsid w:val="00E84232"/>
    <w:rsid w:val="00E871FD"/>
    <w:rsid w:val="00E935EB"/>
    <w:rsid w:val="00E960BB"/>
    <w:rsid w:val="00E97DBA"/>
    <w:rsid w:val="00EA2074"/>
    <w:rsid w:val="00EA4832"/>
    <w:rsid w:val="00EA4E9D"/>
    <w:rsid w:val="00EC39C7"/>
    <w:rsid w:val="00EC4899"/>
    <w:rsid w:val="00ED03AB"/>
    <w:rsid w:val="00ED08B8"/>
    <w:rsid w:val="00ED32D2"/>
    <w:rsid w:val="00ED6E75"/>
    <w:rsid w:val="00EE32DE"/>
    <w:rsid w:val="00EE5457"/>
    <w:rsid w:val="00EF1BF2"/>
    <w:rsid w:val="00F070AB"/>
    <w:rsid w:val="00F17567"/>
    <w:rsid w:val="00F20D04"/>
    <w:rsid w:val="00F27A7B"/>
    <w:rsid w:val="00F37CF3"/>
    <w:rsid w:val="00F51BF8"/>
    <w:rsid w:val="00F52266"/>
    <w:rsid w:val="00F526AF"/>
    <w:rsid w:val="00F617C3"/>
    <w:rsid w:val="00F61AE2"/>
    <w:rsid w:val="00F623EA"/>
    <w:rsid w:val="00F63C8D"/>
    <w:rsid w:val="00F66F0E"/>
    <w:rsid w:val="00F7066B"/>
    <w:rsid w:val="00F72F4D"/>
    <w:rsid w:val="00F83B28"/>
    <w:rsid w:val="00F8580E"/>
    <w:rsid w:val="00F92780"/>
    <w:rsid w:val="00F9459A"/>
    <w:rsid w:val="00F95518"/>
    <w:rsid w:val="00FA46E5"/>
    <w:rsid w:val="00FA6EBC"/>
    <w:rsid w:val="00FA760B"/>
    <w:rsid w:val="00FB28AE"/>
    <w:rsid w:val="00FB5D0E"/>
    <w:rsid w:val="00FB7DBA"/>
    <w:rsid w:val="00FC1C25"/>
    <w:rsid w:val="00FC3F45"/>
    <w:rsid w:val="00FC68B4"/>
    <w:rsid w:val="00FD23F8"/>
    <w:rsid w:val="00FD503F"/>
    <w:rsid w:val="00FD7589"/>
    <w:rsid w:val="00FE68A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6345AB-7216-4798-A56C-84598B424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265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1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A8A03-782E-4D2C-893D-BDBEF9BB94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FE47B6-161C-47B2-929E-89D32F2946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3D5AB3-FAA0-4C35-B134-31D9A53FA2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3A1B0F-43EF-4763-82E2-6CBEC58B9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0</TotalTime>
  <Pages>9</Pages>
  <Words>1651</Words>
  <Characters>9910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Kulasa Jerzy</cp:lastModifiedBy>
  <cp:revision>2</cp:revision>
  <cp:lastPrinted>2019-02-06T13:12:00Z</cp:lastPrinted>
  <dcterms:created xsi:type="dcterms:W3CDTF">2020-11-26T08:46:00Z</dcterms:created>
  <dcterms:modified xsi:type="dcterms:W3CDTF">2020-11-26T08:46:00Z</dcterms:modified>
</cp:coreProperties>
</file>