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3A6" w:rsidRDefault="007743A6" w:rsidP="007743A6">
      <w:pPr>
        <w:jc w:val="right"/>
        <w:rPr>
          <w:rFonts w:ascii="Corbel" w:hAnsi="Corbel"/>
          <w:bCs/>
          <w:i/>
          <w:szCs w:val="24"/>
        </w:rPr>
      </w:pPr>
      <w:bookmarkStart w:id="0" w:name="_GoBack"/>
      <w:bookmarkEnd w:id="0"/>
      <w:r>
        <w:rPr>
          <w:rFonts w:ascii="Corbel" w:hAnsi="Corbel"/>
          <w:bCs/>
          <w:i/>
          <w:szCs w:val="24"/>
        </w:rPr>
        <w:t>Załącznik nr 1.5 do Zarządzenia Rektora UR  nr 12/2019</w:t>
      </w:r>
    </w:p>
    <w:p w:rsidR="007743A6" w:rsidRDefault="007743A6" w:rsidP="007743A6">
      <w:pPr>
        <w:jc w:val="center"/>
        <w:rPr>
          <w:rFonts w:ascii="Corbel" w:hAnsi="Corbel"/>
          <w:b/>
          <w:smallCaps/>
          <w:szCs w:val="24"/>
        </w:rPr>
      </w:pPr>
      <w:r>
        <w:rPr>
          <w:rFonts w:ascii="Corbel" w:hAnsi="Corbel"/>
          <w:b/>
          <w:smallCaps/>
          <w:szCs w:val="24"/>
        </w:rPr>
        <w:t>SYLABUS</w:t>
      </w:r>
    </w:p>
    <w:p w:rsidR="007743A6" w:rsidRDefault="007743A6" w:rsidP="007743A6">
      <w:pPr>
        <w:spacing w:line="240" w:lineRule="exact"/>
        <w:jc w:val="center"/>
        <w:rPr>
          <w:rFonts w:ascii="Corbel" w:hAnsi="Corbel"/>
          <w:b/>
          <w:smallCaps/>
          <w:szCs w:val="24"/>
        </w:rPr>
      </w:pPr>
      <w:r>
        <w:rPr>
          <w:rFonts w:ascii="Corbel" w:hAnsi="Corbel"/>
          <w:b/>
          <w:smallCaps/>
          <w:szCs w:val="24"/>
        </w:rPr>
        <w:t xml:space="preserve">dotyczy cyklu kształcenia </w:t>
      </w:r>
      <w:r>
        <w:rPr>
          <w:rFonts w:ascii="Corbel" w:hAnsi="Corbel"/>
          <w:smallCaps/>
          <w:szCs w:val="24"/>
        </w:rPr>
        <w:t xml:space="preserve">2020/2021- 2022/2023 </w:t>
      </w:r>
    </w:p>
    <w:p w:rsidR="007743A6" w:rsidRDefault="007743A6" w:rsidP="007743A6">
      <w:pPr>
        <w:spacing w:line="240" w:lineRule="exact"/>
        <w:rPr>
          <w:rFonts w:ascii="Corbel" w:hAnsi="Corbel"/>
          <w:szCs w:val="24"/>
        </w:rPr>
      </w:pPr>
    </w:p>
    <w:p w:rsidR="007743A6" w:rsidRDefault="006C324B" w:rsidP="007743A6">
      <w:pPr>
        <w:spacing w:line="240" w:lineRule="exact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ab/>
        <w:t xml:space="preserve">  Rok akademicki   2022/2023</w:t>
      </w:r>
    </w:p>
    <w:p w:rsidR="007743A6" w:rsidRDefault="007743A6" w:rsidP="007743A6">
      <w:pPr>
        <w:rPr>
          <w:rFonts w:ascii="Corbel" w:hAnsi="Corbel"/>
          <w:szCs w:val="24"/>
        </w:rPr>
      </w:pPr>
    </w:p>
    <w:p w:rsidR="007743A6" w:rsidRDefault="007743A6" w:rsidP="007743A6">
      <w:pPr>
        <w:rPr>
          <w:rFonts w:ascii="Corbel" w:hAnsi="Corbel"/>
          <w:szCs w:val="24"/>
        </w:rPr>
      </w:pPr>
    </w:p>
    <w:p w:rsidR="007743A6" w:rsidRDefault="007743A6" w:rsidP="007743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743A6" w:rsidTr="00266E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875A07" w:rsidP="00266E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Warsztaty szkoleniowe </w:t>
            </w:r>
            <w:r w:rsidR="007743A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7743A6" w:rsidTr="00266E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A6" w:rsidRDefault="007743A6" w:rsidP="00266E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7743A6" w:rsidTr="00266E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7743A6" w:rsidTr="00266E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 UR</w:t>
            </w:r>
          </w:p>
        </w:tc>
      </w:tr>
      <w:tr w:rsidR="007743A6" w:rsidTr="00266E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WF</w:t>
            </w:r>
          </w:p>
        </w:tc>
      </w:tr>
      <w:tr w:rsidR="007743A6" w:rsidTr="00266E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7743A6" w:rsidTr="00266E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743A6" w:rsidTr="00266E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7743A6" w:rsidTr="00266E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875A07" w:rsidP="00875A0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="007743A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rok, semestr 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</w:p>
        </w:tc>
      </w:tr>
      <w:tr w:rsidR="007743A6" w:rsidTr="00266E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Modułowy/ Moduł Instruktor </w:t>
            </w:r>
            <w:r>
              <w:rPr>
                <w:rFonts w:ascii="Corbel" w:hAnsi="Corbel"/>
                <w:b w:val="0"/>
                <w:sz w:val="24"/>
                <w:szCs w:val="24"/>
              </w:rPr>
              <w:t>gimnastyki korekcyjnej</w:t>
            </w:r>
          </w:p>
        </w:tc>
      </w:tr>
      <w:tr w:rsidR="007743A6" w:rsidTr="00266E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7743A6" w:rsidTr="00266E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A6" w:rsidRDefault="007743A6" w:rsidP="00266EE7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  <w:p w:rsidR="007743A6" w:rsidRDefault="008C0A51" w:rsidP="008C0A51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Gabriel Szajna </w:t>
            </w:r>
          </w:p>
        </w:tc>
      </w:tr>
      <w:tr w:rsidR="007743A6" w:rsidTr="00266EE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A6" w:rsidRDefault="007743A6" w:rsidP="00266EE7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  <w:p w:rsidR="007743A6" w:rsidRDefault="008C0A51" w:rsidP="008C0A51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Gabriel Szajna</w:t>
            </w:r>
          </w:p>
        </w:tc>
      </w:tr>
    </w:tbl>
    <w:p w:rsidR="007743A6" w:rsidRDefault="007743A6" w:rsidP="007743A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7743A6" w:rsidRDefault="007743A6" w:rsidP="007743A6">
      <w:pPr>
        <w:pStyle w:val="Podpunkty"/>
        <w:ind w:left="0"/>
        <w:rPr>
          <w:rFonts w:ascii="Corbel" w:hAnsi="Corbel"/>
          <w:sz w:val="24"/>
          <w:szCs w:val="24"/>
        </w:rPr>
      </w:pPr>
    </w:p>
    <w:p w:rsidR="007743A6" w:rsidRDefault="007743A6" w:rsidP="007743A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743A6" w:rsidRDefault="007743A6" w:rsidP="007743A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5"/>
        <w:gridCol w:w="718"/>
        <w:gridCol w:w="858"/>
        <w:gridCol w:w="747"/>
        <w:gridCol w:w="789"/>
        <w:gridCol w:w="666"/>
        <w:gridCol w:w="901"/>
        <w:gridCol w:w="1416"/>
        <w:gridCol w:w="1281"/>
      </w:tblGrid>
      <w:tr w:rsidR="007743A6" w:rsidTr="00266EE7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7743A6" w:rsidP="00266E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743A6" w:rsidRDefault="007743A6" w:rsidP="00266E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743A6" w:rsidTr="00266EE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875A07" w:rsidP="00266EE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Pr="00256099" w:rsidRDefault="007743A6" w:rsidP="00266EE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Pr="00256099" w:rsidRDefault="007743A6" w:rsidP="00266EE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A6" w:rsidRDefault="007743A6" w:rsidP="00266EE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A6" w:rsidRDefault="007743A6" w:rsidP="00266EE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A6" w:rsidRDefault="007743A6" w:rsidP="00266EE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A6" w:rsidRDefault="007743A6" w:rsidP="00266EE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A6" w:rsidRDefault="007743A6" w:rsidP="00266EE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3A6" w:rsidRPr="00E02AE8" w:rsidRDefault="00875A07" w:rsidP="00266EE7">
            <w:pPr>
              <w:pStyle w:val="centralniewrubryce"/>
              <w:spacing w:before="0" w:after="0" w:line="276" w:lineRule="auto"/>
              <w:rPr>
                <w:sz w:val="24"/>
                <w:szCs w:val="24"/>
                <w:lang w:eastAsia="en-US"/>
              </w:rPr>
            </w:pPr>
            <w:r w:rsidRPr="00E02AE8">
              <w:rPr>
                <w:sz w:val="24"/>
                <w:szCs w:val="24"/>
              </w:rPr>
              <w:t>Warsztaty szkoleniowe</w:t>
            </w:r>
            <w:r w:rsidRPr="00E02AE8">
              <w:rPr>
                <w:sz w:val="24"/>
                <w:szCs w:val="24"/>
                <w:lang w:eastAsia="en-US"/>
              </w:rPr>
              <w:t xml:space="preserve"> 20</w:t>
            </w:r>
            <w:r w:rsidR="008C0A51">
              <w:rPr>
                <w:sz w:val="24"/>
                <w:szCs w:val="24"/>
                <w:lang w:eastAsia="en-US"/>
              </w:rPr>
              <w:t xml:space="preserve"> godz.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875A07" w:rsidP="00266EE7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</w:p>
        </w:tc>
      </w:tr>
    </w:tbl>
    <w:p w:rsidR="007743A6" w:rsidRDefault="007743A6" w:rsidP="007743A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743A6" w:rsidRDefault="007743A6" w:rsidP="007743A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7743A6" w:rsidRDefault="007743A6" w:rsidP="007743A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  <w:u w:val="single"/>
        </w:rPr>
        <w:t>zajęcia w formie tradycyjnej</w:t>
      </w:r>
      <w:r>
        <w:rPr>
          <w:rFonts w:ascii="Corbel" w:hAnsi="Corbel"/>
          <w:b w:val="0"/>
          <w:szCs w:val="24"/>
        </w:rPr>
        <w:t xml:space="preserve"> </w:t>
      </w:r>
    </w:p>
    <w:p w:rsidR="007743A6" w:rsidRDefault="007743A6" w:rsidP="007743A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7743A6" w:rsidRDefault="007743A6" w:rsidP="007743A6">
      <w:pPr>
        <w:pStyle w:val="Punktygwne"/>
        <w:spacing w:before="0" w:after="0"/>
        <w:rPr>
          <w:rFonts w:ascii="Corbel" w:hAnsi="Corbel"/>
          <w:szCs w:val="24"/>
        </w:rPr>
      </w:pPr>
    </w:p>
    <w:p w:rsidR="007743A6" w:rsidRDefault="007743A6" w:rsidP="007743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lastRenderedPageBreak/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:rsidR="007743A6" w:rsidRDefault="007743A6" w:rsidP="007743A6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zCs w:val="24"/>
        </w:rPr>
      </w:pPr>
    </w:p>
    <w:p w:rsidR="007743A6" w:rsidRPr="001703D8" w:rsidRDefault="007743A6" w:rsidP="007743A6">
      <w:pPr>
        <w:rPr>
          <w:rFonts w:ascii="Times New Roman" w:hAnsi="Times New Roman"/>
          <w:b/>
        </w:rPr>
      </w:pPr>
      <w:r w:rsidRPr="001703D8">
        <w:rPr>
          <w:rFonts w:ascii="Times New Roman" w:hAnsi="Times New Roman"/>
        </w:rPr>
        <w:t>Ćwiczenia – zaliczenie z</w:t>
      </w:r>
      <w:r w:rsidRPr="001703D8">
        <w:rPr>
          <w:rFonts w:ascii="Times New Roman" w:hAnsi="Times New Roman"/>
          <w:b/>
        </w:rPr>
        <w:t xml:space="preserve"> </w:t>
      </w:r>
      <w:r w:rsidRPr="001703D8">
        <w:rPr>
          <w:rFonts w:ascii="Times New Roman" w:hAnsi="Times New Roman"/>
        </w:rPr>
        <w:t>oceną</w:t>
      </w:r>
    </w:p>
    <w:p w:rsidR="007743A6" w:rsidRDefault="007743A6" w:rsidP="007743A6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7743A6" w:rsidRDefault="007743A6" w:rsidP="007743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743A6" w:rsidTr="00266EE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Pr="006812F3" w:rsidRDefault="00875A07" w:rsidP="00D35EA7">
            <w:pPr>
              <w:spacing w:line="276" w:lineRule="auto"/>
              <w:rPr>
                <w:rFonts w:ascii="Times New Roman" w:hAnsi="Times New Roman"/>
                <w:szCs w:val="24"/>
              </w:rPr>
            </w:pPr>
            <w:r w:rsidRPr="006812F3">
              <w:rPr>
                <w:rFonts w:ascii="Times New Roman" w:hAnsi="Times New Roman"/>
                <w:szCs w:val="24"/>
              </w:rPr>
              <w:t xml:space="preserve">Wiedza z </w:t>
            </w:r>
            <w:r w:rsidR="006812F3" w:rsidRPr="006812F3">
              <w:rPr>
                <w:rFonts w:ascii="Times New Roman" w:hAnsi="Times New Roman"/>
                <w:szCs w:val="24"/>
              </w:rPr>
              <w:t>przedmiotów: Pedagogika, Metodyka wychowania fizycznego, Rozwój psychofizyczny i sprawność organizmu dzieci i młodzieży, Charakterystyka</w:t>
            </w:r>
            <w:r w:rsidRPr="006812F3">
              <w:rPr>
                <w:rFonts w:ascii="Times New Roman" w:hAnsi="Times New Roman"/>
                <w:szCs w:val="24"/>
              </w:rPr>
              <w:t xml:space="preserve"> anatomiczno – pa</w:t>
            </w:r>
            <w:r w:rsidR="006812F3" w:rsidRPr="006812F3">
              <w:rPr>
                <w:rFonts w:ascii="Times New Roman" w:hAnsi="Times New Roman"/>
                <w:szCs w:val="24"/>
              </w:rPr>
              <w:t>tologiczna wad postawy ciała, Postępowanie korekcyjne.</w:t>
            </w:r>
            <w:r w:rsidRPr="006812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7743A6" w:rsidRDefault="007743A6" w:rsidP="007743A6">
      <w:pPr>
        <w:pStyle w:val="Punktygwne"/>
        <w:spacing w:before="0" w:after="0"/>
        <w:rPr>
          <w:rFonts w:ascii="Corbel" w:hAnsi="Corbel"/>
          <w:szCs w:val="24"/>
        </w:rPr>
      </w:pPr>
    </w:p>
    <w:p w:rsidR="007743A6" w:rsidRDefault="007743A6" w:rsidP="007743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:rsidR="007743A6" w:rsidRDefault="007743A6" w:rsidP="007743A6">
      <w:pPr>
        <w:pStyle w:val="Punktygwne"/>
        <w:spacing w:before="0" w:after="0"/>
        <w:rPr>
          <w:rFonts w:ascii="Corbel" w:hAnsi="Corbel"/>
          <w:szCs w:val="24"/>
        </w:rPr>
      </w:pPr>
    </w:p>
    <w:p w:rsidR="007743A6" w:rsidRDefault="007743A6" w:rsidP="007743A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7743A6" w:rsidRDefault="007743A6" w:rsidP="007743A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743A6" w:rsidTr="00266E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7" w:rsidRPr="00515542" w:rsidRDefault="00875A07" w:rsidP="00875A07">
            <w:pPr>
              <w:numPr>
                <w:ilvl w:val="0"/>
                <w:numId w:val="14"/>
              </w:numPr>
              <w:spacing w:after="200" w:line="360" w:lineRule="auto"/>
              <w:jc w:val="left"/>
              <w:rPr>
                <w:rFonts w:ascii="Corbel" w:eastAsia="Times New Roman" w:hAnsi="Corbel"/>
                <w:b/>
                <w:szCs w:val="24"/>
              </w:rPr>
            </w:pPr>
            <w:r w:rsidRPr="00515542">
              <w:rPr>
                <w:rFonts w:ascii="Corbel" w:eastAsia="Times New Roman" w:hAnsi="Corbel"/>
                <w:b/>
                <w:szCs w:val="24"/>
              </w:rPr>
              <w:t>Cele i zadania</w:t>
            </w:r>
            <w:r>
              <w:rPr>
                <w:rFonts w:ascii="Corbel" w:eastAsia="Times New Roman" w:hAnsi="Corbel"/>
                <w:b/>
                <w:szCs w:val="24"/>
              </w:rPr>
              <w:t xml:space="preserve"> </w:t>
            </w:r>
            <w:r w:rsidRPr="00515542">
              <w:rPr>
                <w:rFonts w:ascii="Corbel" w:eastAsia="Times New Roman" w:hAnsi="Corbel"/>
                <w:b/>
                <w:szCs w:val="24"/>
              </w:rPr>
              <w:t>warsztatów :</w:t>
            </w:r>
          </w:p>
          <w:p w:rsidR="00875A07" w:rsidRPr="00515542" w:rsidRDefault="00875A07" w:rsidP="00875A07">
            <w:pPr>
              <w:numPr>
                <w:ilvl w:val="0"/>
                <w:numId w:val="9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tworzenie podstaw własnego warsztatu pracy w zakresie działalności dydaktycznej, wychowawczej i opiekuńczej,</w:t>
            </w:r>
          </w:p>
          <w:p w:rsidR="00875A07" w:rsidRPr="00515542" w:rsidRDefault="00875A07" w:rsidP="00875A07">
            <w:pPr>
              <w:numPr>
                <w:ilvl w:val="0"/>
                <w:numId w:val="9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poznawanie sposobów realizacji różnorodnych umiejętności rekreacyjnych</w:t>
            </w:r>
            <w:r w:rsidR="00D35EA7">
              <w:rPr>
                <w:rFonts w:ascii="Corbel" w:eastAsia="Times New Roman" w:hAnsi="Corbel"/>
                <w:szCs w:val="24"/>
              </w:rPr>
              <w:t xml:space="preserve">                  </w:t>
            </w:r>
            <w:r w:rsidRPr="00515542">
              <w:rPr>
                <w:rFonts w:ascii="Corbel" w:eastAsia="Times New Roman" w:hAnsi="Corbel"/>
                <w:szCs w:val="24"/>
              </w:rPr>
              <w:t xml:space="preserve"> i działań prozdrowotnych,</w:t>
            </w:r>
          </w:p>
          <w:p w:rsidR="00875A07" w:rsidRPr="00515542" w:rsidRDefault="00875A07" w:rsidP="00875A07">
            <w:pPr>
              <w:numPr>
                <w:ilvl w:val="0"/>
                <w:numId w:val="9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poznawanie praktycznych sposobów realizacji założeń reformy systemu edukacji,</w:t>
            </w:r>
          </w:p>
          <w:p w:rsidR="00875A07" w:rsidRPr="00515542" w:rsidRDefault="00875A07" w:rsidP="00875A07">
            <w:pPr>
              <w:numPr>
                <w:ilvl w:val="0"/>
                <w:numId w:val="9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dokonywanie pierwszych prób diagnozowania postawy ciała,</w:t>
            </w:r>
          </w:p>
          <w:p w:rsidR="00875A07" w:rsidRPr="00515542" w:rsidRDefault="00875A07" w:rsidP="00875A07">
            <w:pPr>
              <w:numPr>
                <w:ilvl w:val="0"/>
                <w:numId w:val="9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zdobywanie wiedzy związanej z organizacją pracy dydaktyczno-wychowawczej i opiekuńczej w przedszkolach i szkołach,</w:t>
            </w:r>
          </w:p>
          <w:p w:rsidR="00875A07" w:rsidRPr="00515542" w:rsidRDefault="00875A07" w:rsidP="00875A07">
            <w:pPr>
              <w:numPr>
                <w:ilvl w:val="0"/>
                <w:numId w:val="9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uczenie się obserwowania lekcji i innych zajęć dydaktycznych, wychowawczych i opiekuńczych,</w:t>
            </w:r>
          </w:p>
          <w:p w:rsidR="00875A07" w:rsidRPr="00515542" w:rsidRDefault="00875A07" w:rsidP="00875A07">
            <w:pPr>
              <w:numPr>
                <w:ilvl w:val="0"/>
                <w:numId w:val="9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doskonalenie w zakresie pisemnego przygotowywania lekcji oraz innych zajęć dydaktyczno-wychowawczych,</w:t>
            </w:r>
          </w:p>
          <w:p w:rsidR="00875A07" w:rsidRPr="00515542" w:rsidRDefault="00875A07" w:rsidP="00875A07">
            <w:pPr>
              <w:numPr>
                <w:ilvl w:val="0"/>
                <w:numId w:val="9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 xml:space="preserve">uczenie się prowadzenia zajęć o charakterze kompensacyjnym,  rekreacyjnym, </w:t>
            </w:r>
          </w:p>
          <w:p w:rsidR="00875A07" w:rsidRPr="00515542" w:rsidRDefault="00875A07" w:rsidP="00875A07">
            <w:pPr>
              <w:numPr>
                <w:ilvl w:val="0"/>
                <w:numId w:val="9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dokonywanie prób nawiązywania współpracy z rodzicami i innymi społecznościami przedszkolnymi i szkolnymi,</w:t>
            </w:r>
          </w:p>
          <w:p w:rsidR="00875A07" w:rsidRPr="00515542" w:rsidRDefault="00875A07" w:rsidP="00875A07">
            <w:pPr>
              <w:numPr>
                <w:ilvl w:val="0"/>
                <w:numId w:val="9"/>
              </w:numPr>
              <w:spacing w:after="200" w:line="360" w:lineRule="auto"/>
              <w:jc w:val="left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lastRenderedPageBreak/>
              <w:t>branie udziału w imprezach rekreacyjno-sportowych, zawodach i rozgrywkach, uczenie się organizacji szkolnych igrzysk sportowych lub o innym charakterze,</w:t>
            </w:r>
          </w:p>
          <w:p w:rsidR="00875A07" w:rsidRPr="00515542" w:rsidRDefault="00875A07" w:rsidP="00875A07">
            <w:pPr>
              <w:spacing w:line="360" w:lineRule="auto"/>
              <w:ind w:firstLine="360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 xml:space="preserve">W trakcie </w:t>
            </w:r>
            <w:r>
              <w:rPr>
                <w:rFonts w:ascii="Corbel" w:eastAsia="Times New Roman" w:hAnsi="Corbel"/>
                <w:szCs w:val="24"/>
              </w:rPr>
              <w:t>warsztatów</w:t>
            </w:r>
            <w:r w:rsidRPr="00515542">
              <w:rPr>
                <w:rFonts w:ascii="Corbel" w:eastAsia="Times New Roman" w:hAnsi="Corbel"/>
                <w:szCs w:val="24"/>
              </w:rPr>
              <w:t xml:space="preserve">  pożądane jest uzyskanie przez  studentów następujących szczegółowych efektów kształcenia:</w:t>
            </w:r>
          </w:p>
          <w:p w:rsidR="00875A07" w:rsidRPr="00515542" w:rsidRDefault="00875A07" w:rsidP="00875A07">
            <w:pPr>
              <w:numPr>
                <w:ilvl w:val="0"/>
                <w:numId w:val="10"/>
              </w:numPr>
              <w:spacing w:after="200" w:line="360" w:lineRule="auto"/>
              <w:rPr>
                <w:rFonts w:ascii="Corbel" w:eastAsia="Times New Roman" w:hAnsi="Corbel"/>
                <w:b/>
                <w:szCs w:val="24"/>
                <w:u w:val="single"/>
              </w:rPr>
            </w:pPr>
            <w:r w:rsidRPr="00515542">
              <w:rPr>
                <w:rFonts w:ascii="Corbel" w:eastAsia="Times New Roman" w:hAnsi="Corbel"/>
                <w:b/>
                <w:szCs w:val="24"/>
                <w:u w:val="single"/>
              </w:rPr>
              <w:t>W zakresie wiedzy – student :</w:t>
            </w:r>
          </w:p>
          <w:p w:rsidR="00875A07" w:rsidRPr="00515542" w:rsidRDefault="00875A07" w:rsidP="00875A07">
            <w:pPr>
              <w:numPr>
                <w:ilvl w:val="0"/>
                <w:numId w:val="11"/>
              </w:numPr>
              <w:spacing w:after="200" w:line="360" w:lineRule="auto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posiada podstawową wiedzę o głównych środowiskach wychowawczych, ich specyfice  i procesach w nich zachodzących;</w:t>
            </w:r>
          </w:p>
          <w:p w:rsidR="00875A07" w:rsidRPr="00515542" w:rsidRDefault="00875A07" w:rsidP="00875A07">
            <w:pPr>
              <w:numPr>
                <w:ilvl w:val="0"/>
                <w:numId w:val="11"/>
              </w:numPr>
              <w:spacing w:after="200" w:line="360" w:lineRule="auto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posiada szczegółową wiedzę o metodyce wykonywania typowych zadań – normach, procedurach i dobrych praktykach stosowanych w wybranym obszarze działalności pedagogicznej (edukacja przedszkolna i wczesnoszkolna klasy I-III).</w:t>
            </w:r>
          </w:p>
          <w:p w:rsidR="00875A07" w:rsidRPr="00515542" w:rsidRDefault="00875A07" w:rsidP="00875A07">
            <w:pPr>
              <w:numPr>
                <w:ilvl w:val="0"/>
                <w:numId w:val="10"/>
              </w:numPr>
              <w:spacing w:after="200" w:line="360" w:lineRule="auto"/>
              <w:rPr>
                <w:rFonts w:ascii="Corbel" w:eastAsia="Times New Roman" w:hAnsi="Corbel"/>
                <w:b/>
                <w:szCs w:val="24"/>
                <w:u w:val="single"/>
              </w:rPr>
            </w:pPr>
            <w:r w:rsidRPr="00515542">
              <w:rPr>
                <w:rFonts w:ascii="Corbel" w:eastAsia="Times New Roman" w:hAnsi="Corbel"/>
                <w:b/>
                <w:szCs w:val="24"/>
                <w:u w:val="single"/>
              </w:rPr>
              <w:t>W zakresie umiejętności – student :</w:t>
            </w:r>
          </w:p>
          <w:p w:rsidR="00875A07" w:rsidRPr="00515542" w:rsidRDefault="00875A07" w:rsidP="00875A07">
            <w:pPr>
              <w:numPr>
                <w:ilvl w:val="0"/>
                <w:numId w:val="12"/>
              </w:numPr>
              <w:spacing w:after="200" w:line="360" w:lineRule="auto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potrafi dokonywać obserwacji, analizy i interpretacji sytuacji i zdarzeń pedagogicznych;</w:t>
            </w:r>
          </w:p>
          <w:p w:rsidR="00875A07" w:rsidRPr="00515542" w:rsidRDefault="00875A07" w:rsidP="00875A07">
            <w:pPr>
              <w:numPr>
                <w:ilvl w:val="0"/>
                <w:numId w:val="12"/>
              </w:numPr>
              <w:spacing w:after="200" w:line="360" w:lineRule="auto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potrafi ocenić przydatność typowych metod, procedur i dobrych praktyk do realizacji zadań wychowawczych, opiekuńczych i dydaktycznych związanych z wybranymi etapami edukacyjnymi;</w:t>
            </w:r>
          </w:p>
          <w:p w:rsidR="00875A07" w:rsidRPr="00515542" w:rsidRDefault="00875A07" w:rsidP="00875A07">
            <w:pPr>
              <w:numPr>
                <w:ilvl w:val="0"/>
                <w:numId w:val="12"/>
              </w:numPr>
              <w:spacing w:after="200" w:line="360" w:lineRule="auto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potrafi kierować procesem kształcenia i wychowania.</w:t>
            </w:r>
          </w:p>
          <w:p w:rsidR="00875A07" w:rsidRPr="00515542" w:rsidRDefault="00875A07" w:rsidP="00875A07">
            <w:pPr>
              <w:numPr>
                <w:ilvl w:val="0"/>
                <w:numId w:val="10"/>
              </w:numPr>
              <w:spacing w:after="200" w:line="360" w:lineRule="auto"/>
              <w:rPr>
                <w:rFonts w:ascii="Corbel" w:eastAsia="Times New Roman" w:hAnsi="Corbel"/>
                <w:b/>
                <w:szCs w:val="24"/>
                <w:u w:val="single"/>
              </w:rPr>
            </w:pPr>
            <w:r w:rsidRPr="00515542">
              <w:rPr>
                <w:rFonts w:ascii="Corbel" w:eastAsia="Times New Roman" w:hAnsi="Corbel"/>
                <w:b/>
                <w:szCs w:val="24"/>
                <w:u w:val="single"/>
              </w:rPr>
              <w:t>W zakresie kompetencji społecznych – student :</w:t>
            </w:r>
          </w:p>
          <w:p w:rsidR="00875A07" w:rsidRPr="00515542" w:rsidRDefault="00875A07" w:rsidP="00875A07">
            <w:pPr>
              <w:numPr>
                <w:ilvl w:val="0"/>
                <w:numId w:val="13"/>
              </w:numPr>
              <w:spacing w:after="200" w:line="360" w:lineRule="auto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ma przekonanie o sensie, wartości i potrzebie podejmowania działań pedagogicznych  w środowisku szkolnym i społecznym;</w:t>
            </w:r>
          </w:p>
          <w:p w:rsidR="00875A07" w:rsidRPr="00515542" w:rsidRDefault="00875A07" w:rsidP="00875A07">
            <w:pPr>
              <w:numPr>
                <w:ilvl w:val="0"/>
                <w:numId w:val="13"/>
              </w:numPr>
              <w:spacing w:after="200" w:line="360" w:lineRule="auto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odpowiednio przygotowuje się do swojej pracy, projektuje i realizuje działania pedagogiczne;</w:t>
            </w:r>
          </w:p>
          <w:p w:rsidR="00875A07" w:rsidRPr="00515542" w:rsidRDefault="00875A07" w:rsidP="00875A07">
            <w:pPr>
              <w:numPr>
                <w:ilvl w:val="0"/>
                <w:numId w:val="13"/>
              </w:numPr>
              <w:spacing w:after="200" w:line="360" w:lineRule="auto"/>
              <w:rPr>
                <w:rFonts w:ascii="Corbel" w:eastAsia="Times New Roman" w:hAnsi="Corbel"/>
                <w:szCs w:val="24"/>
              </w:rPr>
            </w:pPr>
            <w:r w:rsidRPr="00515542">
              <w:rPr>
                <w:rFonts w:ascii="Corbel" w:eastAsia="Times New Roman" w:hAnsi="Corbel"/>
                <w:szCs w:val="24"/>
              </w:rPr>
              <w:t>ma świadomość konieczności prowadzenia zindywidualizowanych działań edukacyjnych w odniesieniu do uczniów o różnej postawie ciała i poziomie sprawności fizycznej;</w:t>
            </w:r>
          </w:p>
          <w:p w:rsidR="001703D8" w:rsidRDefault="001703D8" w:rsidP="001703D8">
            <w:pPr>
              <w:rPr>
                <w:rFonts w:ascii="Corbel" w:eastAsia="Times New Roman" w:hAnsi="Corbel"/>
                <w:szCs w:val="24"/>
              </w:rPr>
            </w:pPr>
            <w:r>
              <w:rPr>
                <w:rFonts w:ascii="Corbel" w:eastAsia="Times New Roman" w:hAnsi="Corbel"/>
                <w:szCs w:val="24"/>
              </w:rPr>
              <w:lastRenderedPageBreak/>
              <w:t xml:space="preserve">   d) </w:t>
            </w:r>
            <w:r w:rsidR="00875A07" w:rsidRPr="00515542">
              <w:rPr>
                <w:rFonts w:ascii="Corbel" w:eastAsia="Times New Roman" w:hAnsi="Corbel"/>
                <w:szCs w:val="24"/>
              </w:rPr>
              <w:t xml:space="preserve">ma przekonanie o wadze zachowania się w sposób profesjonalny, refleksji na </w:t>
            </w:r>
            <w:r>
              <w:rPr>
                <w:rFonts w:ascii="Corbel" w:eastAsia="Times New Roman" w:hAnsi="Corbel"/>
                <w:szCs w:val="24"/>
              </w:rPr>
              <w:t xml:space="preserve">  </w:t>
            </w:r>
          </w:p>
          <w:p w:rsidR="001703D8" w:rsidRDefault="001703D8" w:rsidP="001703D8">
            <w:pPr>
              <w:rPr>
                <w:rFonts w:ascii="Corbel" w:eastAsia="Times New Roman" w:hAnsi="Corbel"/>
                <w:szCs w:val="24"/>
              </w:rPr>
            </w:pPr>
            <w:r>
              <w:rPr>
                <w:rFonts w:ascii="Corbel" w:eastAsia="Times New Roman" w:hAnsi="Corbel"/>
                <w:szCs w:val="24"/>
              </w:rPr>
              <w:t xml:space="preserve">        </w:t>
            </w:r>
            <w:r w:rsidR="00875A07" w:rsidRPr="00515542">
              <w:rPr>
                <w:rFonts w:ascii="Corbel" w:eastAsia="Times New Roman" w:hAnsi="Corbel"/>
                <w:szCs w:val="24"/>
              </w:rPr>
              <w:t xml:space="preserve">tematy etyczne i przestrzegania etyki zawodowej, wykazuje cechy refleksyjnego </w:t>
            </w:r>
            <w:r>
              <w:rPr>
                <w:rFonts w:ascii="Corbel" w:eastAsia="Times New Roman" w:hAnsi="Corbel"/>
                <w:szCs w:val="24"/>
              </w:rPr>
              <w:t xml:space="preserve">  </w:t>
            </w:r>
          </w:p>
          <w:p w:rsidR="007743A6" w:rsidRDefault="001703D8" w:rsidP="001703D8">
            <w:pPr>
              <w:rPr>
                <w:rFonts w:ascii="Corbel" w:hAnsi="Corbel"/>
                <w:b/>
                <w:i/>
                <w:szCs w:val="24"/>
              </w:rPr>
            </w:pPr>
            <w:r>
              <w:rPr>
                <w:rFonts w:ascii="Corbel" w:eastAsia="Times New Roman" w:hAnsi="Corbel"/>
                <w:szCs w:val="24"/>
              </w:rPr>
              <w:t xml:space="preserve">        p</w:t>
            </w:r>
            <w:r w:rsidR="00875A07" w:rsidRPr="00515542">
              <w:rPr>
                <w:rFonts w:ascii="Corbel" w:eastAsia="Times New Roman" w:hAnsi="Corbel"/>
                <w:szCs w:val="24"/>
              </w:rPr>
              <w:t>raktyka.</w:t>
            </w:r>
          </w:p>
        </w:tc>
      </w:tr>
    </w:tbl>
    <w:p w:rsidR="007743A6" w:rsidRDefault="007743A6" w:rsidP="007743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743A6" w:rsidRDefault="007743A6" w:rsidP="007743A6">
      <w:pPr>
        <w:ind w:left="426"/>
        <w:rPr>
          <w:rFonts w:ascii="Corbel" w:hAnsi="Corbel"/>
          <w:szCs w:val="24"/>
        </w:rPr>
      </w:pPr>
      <w:r>
        <w:rPr>
          <w:rFonts w:ascii="Corbel" w:hAnsi="Corbel"/>
          <w:b/>
          <w:szCs w:val="24"/>
        </w:rPr>
        <w:t>3.2 Efekty uczenia się dla przedmiotu</w:t>
      </w:r>
    </w:p>
    <w:p w:rsidR="007743A6" w:rsidRDefault="007743A6" w:rsidP="007743A6">
      <w:pPr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0"/>
        <w:gridCol w:w="1849"/>
      </w:tblGrid>
      <w:tr w:rsidR="007743A6" w:rsidTr="00266EE7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7743A6" w:rsidTr="00266EE7">
        <w:trPr>
          <w:trHeight w:val="77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A6" w:rsidRDefault="007743A6" w:rsidP="00266E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7743A6" w:rsidRDefault="007743A6" w:rsidP="00266E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7743A6" w:rsidRDefault="007743A6" w:rsidP="00266E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Pr="00AD2ED0" w:rsidRDefault="002B5C6C" w:rsidP="00AD2ED0">
            <w:pPr>
              <w:rPr>
                <w:rFonts w:ascii="Corbel" w:hAnsi="Corbel"/>
                <w:b/>
                <w:smallCaps/>
                <w:szCs w:val="24"/>
              </w:rPr>
            </w:pPr>
            <w:r w:rsidRPr="003A1340">
              <w:rPr>
                <w:rFonts w:ascii="Corbel" w:hAnsi="Corbel"/>
                <w:szCs w:val="24"/>
              </w:rPr>
              <w:t>Student wyjaśni</w:t>
            </w:r>
            <w:r w:rsidR="00464FA2" w:rsidRPr="003A1340">
              <w:rPr>
                <w:rFonts w:ascii="Corbel" w:hAnsi="Corbel"/>
                <w:szCs w:val="24"/>
              </w:rPr>
              <w:t>a</w:t>
            </w:r>
            <w:r w:rsidR="006812F3" w:rsidRPr="003A1340">
              <w:rPr>
                <w:rFonts w:ascii="Corbel" w:hAnsi="Corbel"/>
                <w:szCs w:val="24"/>
              </w:rPr>
              <w:t xml:space="preserve"> </w:t>
            </w:r>
            <w:r w:rsidRPr="003A1340">
              <w:rPr>
                <w:rFonts w:ascii="Corbel" w:hAnsi="Corbel"/>
                <w:szCs w:val="24"/>
              </w:rPr>
              <w:t>zasady bhp, które obowiązują                        w czasie prowadzenia lekcji wychowania fizycznego</w:t>
            </w:r>
            <w:r w:rsidR="00AD2ED0" w:rsidRPr="003A1340">
              <w:rPr>
                <w:rFonts w:ascii="Corbel" w:hAnsi="Corbel"/>
                <w:szCs w:val="24"/>
              </w:rPr>
              <w:t xml:space="preserve">               z elementami gimnastyki korekcyjnej, g</w:t>
            </w:r>
            <w:r w:rsidR="00BA5721" w:rsidRPr="003A1340">
              <w:rPr>
                <w:rFonts w:ascii="Corbel" w:hAnsi="Corbel"/>
                <w:szCs w:val="24"/>
              </w:rPr>
              <w:t>imnastyki korekcyjnej</w:t>
            </w:r>
            <w:r w:rsidR="00AD2ED0" w:rsidRPr="003A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6C" w:rsidRDefault="002B5C6C" w:rsidP="002B5C6C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K_W14</w:t>
            </w:r>
          </w:p>
          <w:p w:rsidR="007743A6" w:rsidRDefault="007743A6" w:rsidP="002B5C6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7743A6" w:rsidTr="00266EE7">
        <w:trPr>
          <w:trHeight w:val="1185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A6" w:rsidRDefault="007743A6" w:rsidP="00266EE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  <w:p w:rsidR="007743A6" w:rsidRDefault="007743A6" w:rsidP="00266EE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464FA2" w:rsidP="00AD2ED0">
            <w:pPr>
              <w:rPr>
                <w:rFonts w:ascii="Corbel" w:hAnsi="Corbel"/>
                <w:szCs w:val="24"/>
              </w:rPr>
            </w:pPr>
            <w:r w:rsidRPr="003A1340">
              <w:rPr>
                <w:rFonts w:ascii="Corbel" w:hAnsi="Corbel"/>
                <w:szCs w:val="24"/>
              </w:rPr>
              <w:t>Student objaśnia</w:t>
            </w:r>
            <w:r w:rsidR="00797303" w:rsidRPr="003A1340">
              <w:rPr>
                <w:rFonts w:ascii="Corbel" w:hAnsi="Corbel"/>
                <w:szCs w:val="24"/>
              </w:rPr>
              <w:t xml:space="preserve"> </w:t>
            </w:r>
            <w:r w:rsidR="002B5C6C" w:rsidRPr="003A1340">
              <w:rPr>
                <w:rFonts w:ascii="Corbel" w:hAnsi="Corbel"/>
                <w:szCs w:val="24"/>
              </w:rPr>
              <w:t>zasady</w:t>
            </w:r>
            <w:r w:rsidR="00797303" w:rsidRPr="003A1340">
              <w:rPr>
                <w:rFonts w:ascii="Corbel" w:hAnsi="Corbel"/>
                <w:szCs w:val="24"/>
              </w:rPr>
              <w:t xml:space="preserve"> </w:t>
            </w:r>
            <w:r w:rsidR="002B5C6C" w:rsidRPr="003A1340">
              <w:rPr>
                <w:rFonts w:ascii="Corbel" w:hAnsi="Corbel"/>
                <w:szCs w:val="24"/>
              </w:rPr>
              <w:t>dydaktyki</w:t>
            </w:r>
            <w:r w:rsidR="00797303" w:rsidRPr="003A1340">
              <w:rPr>
                <w:rFonts w:ascii="Corbel" w:hAnsi="Corbel"/>
                <w:szCs w:val="24"/>
              </w:rPr>
              <w:t xml:space="preserve"> </w:t>
            </w:r>
            <w:r w:rsidR="00BA5721" w:rsidRPr="003A1340">
              <w:rPr>
                <w:rFonts w:ascii="Corbel" w:hAnsi="Corbel"/>
                <w:szCs w:val="24"/>
              </w:rPr>
              <w:t>przedmiotu</w:t>
            </w:r>
            <w:r w:rsidR="00797303" w:rsidRPr="003A1340">
              <w:rPr>
                <w:rFonts w:ascii="Corbel" w:hAnsi="Corbel"/>
                <w:szCs w:val="24"/>
              </w:rPr>
              <w:t xml:space="preserve"> </w:t>
            </w:r>
            <w:r w:rsidR="002B5C6C" w:rsidRPr="003A1340">
              <w:rPr>
                <w:rFonts w:ascii="Corbel" w:hAnsi="Corbel"/>
                <w:szCs w:val="24"/>
              </w:rPr>
              <w:t>pozwalające na samodzielne przygotowanie, realizację</w:t>
            </w:r>
            <w:r w:rsidR="00797303" w:rsidRPr="003A1340">
              <w:rPr>
                <w:rFonts w:ascii="Corbel" w:hAnsi="Corbel"/>
                <w:szCs w:val="24"/>
              </w:rPr>
              <w:t xml:space="preserve"> </w:t>
            </w:r>
            <w:r w:rsidR="002B5C6C" w:rsidRPr="003A1340">
              <w:rPr>
                <w:rFonts w:ascii="Corbel" w:hAnsi="Corbel"/>
                <w:szCs w:val="24"/>
              </w:rPr>
              <w:t>i ewaluację programu nauczania</w:t>
            </w:r>
            <w:r w:rsidR="00797303" w:rsidRPr="003A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6C" w:rsidRPr="002B5C6C" w:rsidRDefault="006D78F3" w:rsidP="002B5C6C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K_W21</w:t>
            </w:r>
          </w:p>
          <w:p w:rsidR="007743A6" w:rsidRDefault="007743A6" w:rsidP="002B5C6C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7743A6" w:rsidTr="00266EE7">
        <w:trPr>
          <w:trHeight w:val="1550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A6" w:rsidRDefault="007743A6" w:rsidP="00266EE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7743A6" w:rsidRDefault="007743A6" w:rsidP="00266EE7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_03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ED0" w:rsidRPr="003A1340" w:rsidRDefault="00AD2ED0" w:rsidP="002B5C6C">
            <w:pPr>
              <w:rPr>
                <w:rFonts w:ascii="Corbel" w:hAnsi="Corbel"/>
                <w:szCs w:val="24"/>
              </w:rPr>
            </w:pPr>
            <w:r w:rsidRPr="003A1340">
              <w:rPr>
                <w:rFonts w:ascii="Corbel" w:hAnsi="Corbel"/>
                <w:szCs w:val="24"/>
              </w:rPr>
              <w:t xml:space="preserve">Student </w:t>
            </w:r>
          </w:p>
          <w:p w:rsidR="00AD2ED0" w:rsidRPr="003A1340" w:rsidRDefault="00AD2ED0" w:rsidP="002B5C6C">
            <w:pPr>
              <w:rPr>
                <w:rFonts w:ascii="Corbel" w:hAnsi="Corbel"/>
                <w:szCs w:val="24"/>
              </w:rPr>
            </w:pPr>
            <w:r w:rsidRPr="003A1340">
              <w:rPr>
                <w:rFonts w:ascii="Corbel" w:hAnsi="Corbel"/>
                <w:szCs w:val="24"/>
              </w:rPr>
              <w:t xml:space="preserve">diagnozuje, </w:t>
            </w:r>
            <w:r w:rsidR="00464FA2" w:rsidRPr="003A1340">
              <w:rPr>
                <w:rFonts w:ascii="Corbel" w:hAnsi="Corbel"/>
                <w:szCs w:val="24"/>
              </w:rPr>
              <w:t>ocenia</w:t>
            </w:r>
            <w:r w:rsidR="00797303" w:rsidRPr="003A1340">
              <w:rPr>
                <w:rFonts w:ascii="Corbel" w:hAnsi="Corbel"/>
                <w:szCs w:val="24"/>
              </w:rPr>
              <w:t xml:space="preserve"> </w:t>
            </w:r>
            <w:r w:rsidR="002B5C6C" w:rsidRPr="003A1340">
              <w:rPr>
                <w:rFonts w:ascii="Corbel" w:hAnsi="Corbel"/>
                <w:szCs w:val="24"/>
              </w:rPr>
              <w:t>postawę ciała oraz budowę</w:t>
            </w:r>
            <w:r w:rsidR="00797303" w:rsidRPr="003A1340">
              <w:rPr>
                <w:rFonts w:ascii="Corbel" w:hAnsi="Corbel"/>
                <w:szCs w:val="24"/>
              </w:rPr>
              <w:t xml:space="preserve"> </w:t>
            </w:r>
            <w:r w:rsidRPr="003A1340">
              <w:rPr>
                <w:rFonts w:ascii="Corbel" w:hAnsi="Corbel"/>
                <w:szCs w:val="24"/>
              </w:rPr>
              <w:t>somatyczną człowieka;</w:t>
            </w:r>
            <w:r w:rsidR="002B5C6C" w:rsidRPr="003A1340">
              <w:rPr>
                <w:rFonts w:ascii="Corbel" w:hAnsi="Corbel"/>
                <w:szCs w:val="24"/>
              </w:rPr>
              <w:t xml:space="preserve"> </w:t>
            </w:r>
          </w:p>
          <w:p w:rsidR="002F7889" w:rsidRDefault="00797303" w:rsidP="00071633">
            <w:pPr>
              <w:rPr>
                <w:rFonts w:ascii="Corbel" w:hAnsi="Corbel"/>
                <w:szCs w:val="24"/>
              </w:rPr>
            </w:pPr>
            <w:r w:rsidRPr="003A1340">
              <w:rPr>
                <w:rFonts w:ascii="Corbel" w:hAnsi="Corbel"/>
                <w:szCs w:val="24"/>
              </w:rPr>
              <w:t xml:space="preserve">analizuje i interpretuje </w:t>
            </w:r>
            <w:r w:rsidR="002B5C6C" w:rsidRPr="003A1340">
              <w:rPr>
                <w:rFonts w:ascii="Corbel" w:hAnsi="Corbel"/>
                <w:szCs w:val="24"/>
              </w:rPr>
              <w:t>wyniki oraz</w:t>
            </w:r>
            <w:r w:rsidRPr="003A1340">
              <w:rPr>
                <w:rFonts w:ascii="Corbel" w:hAnsi="Corbel"/>
                <w:szCs w:val="24"/>
              </w:rPr>
              <w:t xml:space="preserve"> współdziała </w:t>
            </w:r>
            <w:r w:rsidR="002F7889" w:rsidRPr="003A1340">
              <w:rPr>
                <w:rFonts w:ascii="Corbel" w:hAnsi="Corbel"/>
                <w:szCs w:val="24"/>
              </w:rPr>
              <w:t xml:space="preserve">                         </w:t>
            </w:r>
            <w:r w:rsidRPr="003A1340">
              <w:rPr>
                <w:rFonts w:ascii="Corbel" w:hAnsi="Corbel"/>
                <w:szCs w:val="24"/>
              </w:rPr>
              <w:t xml:space="preserve">w </w:t>
            </w:r>
            <w:r w:rsidR="002B5C6C" w:rsidRPr="003A1340">
              <w:rPr>
                <w:rFonts w:ascii="Corbel" w:hAnsi="Corbel"/>
                <w:szCs w:val="24"/>
              </w:rPr>
              <w:t>planowaniu</w:t>
            </w:r>
            <w:r w:rsidRPr="003A1340">
              <w:rPr>
                <w:rFonts w:ascii="Corbel" w:hAnsi="Corbel"/>
                <w:szCs w:val="24"/>
              </w:rPr>
              <w:t xml:space="preserve"> </w:t>
            </w:r>
            <w:r w:rsidR="002B5C6C" w:rsidRPr="003A1340">
              <w:rPr>
                <w:rFonts w:ascii="Corbel" w:hAnsi="Corbel"/>
                <w:szCs w:val="24"/>
              </w:rPr>
              <w:t>i</w:t>
            </w:r>
            <w:r w:rsidRPr="003A1340">
              <w:rPr>
                <w:rFonts w:ascii="Corbel" w:hAnsi="Corbel"/>
                <w:szCs w:val="24"/>
              </w:rPr>
              <w:t xml:space="preserve"> </w:t>
            </w:r>
            <w:r w:rsidR="002B5C6C" w:rsidRPr="003A1340">
              <w:rPr>
                <w:rFonts w:ascii="Corbel" w:hAnsi="Corbel"/>
                <w:szCs w:val="24"/>
              </w:rPr>
              <w:t>organizacji</w:t>
            </w:r>
            <w:r w:rsidR="00071633" w:rsidRPr="003A1340">
              <w:rPr>
                <w:rFonts w:ascii="Corbel" w:hAnsi="Corbel"/>
                <w:szCs w:val="24"/>
              </w:rPr>
              <w:t xml:space="preserve"> </w:t>
            </w:r>
            <w:r w:rsidRPr="003A1340">
              <w:rPr>
                <w:rFonts w:ascii="Corbel" w:hAnsi="Corbel"/>
                <w:szCs w:val="24"/>
              </w:rPr>
              <w:t xml:space="preserve">zadań </w:t>
            </w:r>
            <w:r w:rsidR="002B5C6C" w:rsidRPr="003A1340">
              <w:rPr>
                <w:rFonts w:ascii="Corbel" w:hAnsi="Corbel"/>
                <w:szCs w:val="24"/>
              </w:rPr>
              <w:t>badawczych</w:t>
            </w:r>
            <w:r w:rsidRPr="003A1340">
              <w:rPr>
                <w:rFonts w:ascii="Corbel" w:hAnsi="Corbel"/>
                <w:szCs w:val="24"/>
              </w:rPr>
              <w:t>.</w:t>
            </w:r>
          </w:p>
          <w:p w:rsidR="002F7889" w:rsidRDefault="002F7889" w:rsidP="00071633">
            <w:pPr>
              <w:rPr>
                <w:rFonts w:ascii="Corbel" w:hAnsi="Corbel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6C" w:rsidRDefault="006D78F3" w:rsidP="002B5C6C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:rsidR="007743A6" w:rsidRDefault="007743A6" w:rsidP="002B5C6C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7743A6" w:rsidTr="00266EE7">
        <w:trPr>
          <w:trHeight w:val="91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A6" w:rsidRDefault="007743A6" w:rsidP="00266E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7743A6" w:rsidRDefault="007743A6" w:rsidP="00266E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303" w:rsidRPr="003A1340" w:rsidRDefault="00797303" w:rsidP="00797303">
            <w:pPr>
              <w:rPr>
                <w:rFonts w:ascii="Corbel" w:hAnsi="Corbel"/>
                <w:szCs w:val="24"/>
              </w:rPr>
            </w:pPr>
            <w:r w:rsidRPr="003A1340">
              <w:rPr>
                <w:rFonts w:ascii="Corbel" w:hAnsi="Corbel"/>
                <w:szCs w:val="24"/>
              </w:rPr>
              <w:t xml:space="preserve">Student </w:t>
            </w:r>
            <w:r w:rsidR="002B5C6C" w:rsidRPr="003A1340">
              <w:rPr>
                <w:rFonts w:ascii="Corbel" w:hAnsi="Corbel"/>
                <w:szCs w:val="24"/>
              </w:rPr>
              <w:t>stosuje wybrane  testy do kompleksowej kontro</w:t>
            </w:r>
            <w:r w:rsidRPr="003A1340">
              <w:rPr>
                <w:rFonts w:ascii="Corbel" w:hAnsi="Corbel"/>
                <w:szCs w:val="24"/>
              </w:rPr>
              <w:t>li i oceny sprawności fizycznej,</w:t>
            </w:r>
            <w:r w:rsidR="00464FA2" w:rsidRPr="003A1340">
              <w:rPr>
                <w:rFonts w:ascii="Corbel" w:hAnsi="Corbel"/>
                <w:szCs w:val="24"/>
              </w:rPr>
              <w:t xml:space="preserve"> z</w:t>
            </w:r>
            <w:r w:rsidRPr="003A1340">
              <w:rPr>
                <w:rFonts w:ascii="Corbel" w:hAnsi="Corbel"/>
                <w:szCs w:val="24"/>
              </w:rPr>
              <w:t xml:space="preserve">interpretuje </w:t>
            </w:r>
          </w:p>
          <w:p w:rsidR="00797303" w:rsidRPr="003A1340" w:rsidRDefault="00797303" w:rsidP="00797303">
            <w:pPr>
              <w:rPr>
                <w:rFonts w:ascii="Corbel" w:hAnsi="Corbel"/>
                <w:szCs w:val="24"/>
              </w:rPr>
            </w:pPr>
            <w:r w:rsidRPr="003A1340">
              <w:rPr>
                <w:rFonts w:ascii="Corbel" w:hAnsi="Corbel"/>
                <w:szCs w:val="24"/>
              </w:rPr>
              <w:t>wyniki oraz współdziała w planowaniu i organizacji</w:t>
            </w:r>
          </w:p>
          <w:p w:rsidR="002B5C6C" w:rsidRDefault="00797303" w:rsidP="00797303">
            <w:pPr>
              <w:rPr>
                <w:rFonts w:ascii="Corbel" w:hAnsi="Corbel"/>
                <w:szCs w:val="24"/>
              </w:rPr>
            </w:pPr>
            <w:r w:rsidRPr="003A1340">
              <w:rPr>
                <w:rFonts w:ascii="Corbel" w:hAnsi="Corbel"/>
                <w:szCs w:val="24"/>
              </w:rPr>
              <w:t>zadań badawczych.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C6C" w:rsidRPr="002B5C6C" w:rsidRDefault="002B5C6C" w:rsidP="002B5C6C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2B5C6C">
              <w:rPr>
                <w:rFonts w:ascii="Corbel" w:hAnsi="Corbel"/>
                <w:b w:val="0"/>
                <w:szCs w:val="24"/>
              </w:rPr>
              <w:t>K_U06</w:t>
            </w:r>
          </w:p>
          <w:p w:rsidR="007743A6" w:rsidRDefault="007743A6" w:rsidP="002B5C6C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B5C6C" w:rsidTr="00266EE7">
        <w:trPr>
          <w:trHeight w:val="91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6C" w:rsidRDefault="00797303" w:rsidP="00266E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889" w:rsidRPr="003A1340" w:rsidRDefault="00797303" w:rsidP="00797303">
            <w:pPr>
              <w:rPr>
                <w:rFonts w:ascii="Corbel" w:hAnsi="Corbel"/>
                <w:szCs w:val="24"/>
              </w:rPr>
            </w:pPr>
            <w:r w:rsidRPr="003A1340">
              <w:rPr>
                <w:rFonts w:ascii="Corbel" w:hAnsi="Corbel"/>
                <w:szCs w:val="24"/>
              </w:rPr>
              <w:t xml:space="preserve">Student </w:t>
            </w:r>
          </w:p>
          <w:p w:rsidR="00127169" w:rsidRPr="003A1340" w:rsidRDefault="00127169" w:rsidP="00797303">
            <w:pPr>
              <w:rPr>
                <w:rFonts w:ascii="Corbel" w:hAnsi="Corbel"/>
                <w:szCs w:val="24"/>
              </w:rPr>
            </w:pPr>
            <w:r w:rsidRPr="003A1340">
              <w:rPr>
                <w:rFonts w:ascii="Corbel" w:hAnsi="Corbel"/>
                <w:szCs w:val="24"/>
              </w:rPr>
              <w:t>objaśni</w:t>
            </w:r>
            <w:r w:rsidR="00464FA2" w:rsidRPr="003A1340">
              <w:rPr>
                <w:rFonts w:ascii="Corbel" w:hAnsi="Corbel"/>
                <w:szCs w:val="24"/>
              </w:rPr>
              <w:t>a</w:t>
            </w:r>
            <w:r w:rsidRPr="003A1340">
              <w:rPr>
                <w:rFonts w:ascii="Corbel" w:hAnsi="Corbel"/>
                <w:szCs w:val="24"/>
              </w:rPr>
              <w:t xml:space="preserve">  jak korygować błędy postawy ciała oraz stosować ćwiczenia o charakterze kompensacyjnym oparte o gry  i zabawy;</w:t>
            </w:r>
          </w:p>
          <w:p w:rsidR="002F7889" w:rsidRDefault="00464FA2" w:rsidP="00797303">
            <w:pPr>
              <w:rPr>
                <w:rFonts w:ascii="Corbel" w:hAnsi="Corbel"/>
                <w:szCs w:val="24"/>
              </w:rPr>
            </w:pPr>
            <w:r w:rsidRPr="003A1340">
              <w:rPr>
                <w:rFonts w:ascii="Corbel" w:hAnsi="Corbel"/>
                <w:szCs w:val="24"/>
              </w:rPr>
              <w:t xml:space="preserve">dobiera i </w:t>
            </w:r>
            <w:r w:rsidR="002B5C6C" w:rsidRPr="003A1340">
              <w:rPr>
                <w:rFonts w:ascii="Corbel" w:hAnsi="Corbel"/>
                <w:szCs w:val="24"/>
              </w:rPr>
              <w:t xml:space="preserve">demonstruje  zestaw ćwiczeń </w:t>
            </w:r>
            <w:r w:rsidR="00AD2ED0" w:rsidRPr="003A1340">
              <w:rPr>
                <w:rFonts w:ascii="Corbel" w:hAnsi="Corbel"/>
                <w:szCs w:val="24"/>
              </w:rPr>
              <w:t xml:space="preserve">korekcyjnych, </w:t>
            </w:r>
            <w:r w:rsidRPr="003A1340">
              <w:rPr>
                <w:rFonts w:ascii="Corbel" w:hAnsi="Corbel"/>
                <w:szCs w:val="24"/>
              </w:rPr>
              <w:t xml:space="preserve">ćwiczeń </w:t>
            </w:r>
            <w:r w:rsidR="002B5C6C" w:rsidRPr="003A1340">
              <w:rPr>
                <w:rFonts w:ascii="Corbel" w:hAnsi="Corbel"/>
                <w:szCs w:val="24"/>
              </w:rPr>
              <w:t>kształtujący</w:t>
            </w:r>
            <w:r w:rsidR="002F7889" w:rsidRPr="003A1340">
              <w:rPr>
                <w:rFonts w:ascii="Corbel" w:hAnsi="Corbel"/>
                <w:szCs w:val="24"/>
              </w:rPr>
              <w:t>ch wybrane zdolności motoryczne</w:t>
            </w:r>
            <w:r w:rsidR="00127169" w:rsidRPr="003A1340">
              <w:rPr>
                <w:rFonts w:ascii="Corbel" w:hAnsi="Corbel"/>
                <w:szCs w:val="24"/>
              </w:rPr>
              <w:t>.</w:t>
            </w:r>
          </w:p>
          <w:p w:rsidR="002B5C6C" w:rsidRPr="00AD2ED0" w:rsidRDefault="002B5C6C" w:rsidP="00797303">
            <w:pPr>
              <w:rPr>
                <w:rFonts w:ascii="Corbel" w:hAnsi="Corbel"/>
                <w:szCs w:val="24"/>
                <w:highlight w:val="yellow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C6C" w:rsidRPr="002B5C6C" w:rsidRDefault="006D78F3" w:rsidP="0056245E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  <w:r w:rsidR="002B5C6C" w:rsidRPr="002B5C6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2B5C6C" w:rsidTr="00797303">
        <w:trPr>
          <w:trHeight w:val="79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C6C" w:rsidRDefault="00797303" w:rsidP="00266E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C6C" w:rsidRPr="00AD2ED0" w:rsidRDefault="00464FA2" w:rsidP="00797303">
            <w:pPr>
              <w:rPr>
                <w:rFonts w:ascii="Corbel" w:hAnsi="Corbel"/>
                <w:szCs w:val="24"/>
                <w:highlight w:val="yellow"/>
              </w:rPr>
            </w:pPr>
            <w:r w:rsidRPr="003A1340">
              <w:rPr>
                <w:rFonts w:ascii="Corbel" w:hAnsi="Corbel"/>
                <w:szCs w:val="24"/>
              </w:rPr>
              <w:t>Student wykorzystuje</w:t>
            </w:r>
            <w:r w:rsidR="00C46816" w:rsidRPr="003A1340">
              <w:rPr>
                <w:rFonts w:ascii="Corbel" w:hAnsi="Corbel"/>
                <w:szCs w:val="24"/>
              </w:rPr>
              <w:t xml:space="preserve"> technologie informatyczne </w:t>
            </w:r>
            <w:r w:rsidR="00797303" w:rsidRPr="003A1340">
              <w:rPr>
                <w:rFonts w:ascii="Corbel" w:hAnsi="Corbel"/>
                <w:szCs w:val="24"/>
              </w:rPr>
              <w:t xml:space="preserve">                    </w:t>
            </w:r>
            <w:r w:rsidR="00C46816" w:rsidRPr="003A1340">
              <w:rPr>
                <w:rFonts w:ascii="Corbel" w:hAnsi="Corbel"/>
                <w:szCs w:val="24"/>
              </w:rPr>
              <w:t>w planowaniu</w:t>
            </w:r>
            <w:r w:rsidR="00797303" w:rsidRPr="003A1340">
              <w:rPr>
                <w:rFonts w:ascii="Corbel" w:hAnsi="Corbel"/>
                <w:szCs w:val="24"/>
              </w:rPr>
              <w:t xml:space="preserve"> </w:t>
            </w:r>
            <w:r w:rsidR="00C46816" w:rsidRPr="003A1340">
              <w:rPr>
                <w:rFonts w:ascii="Corbel" w:hAnsi="Corbel"/>
                <w:szCs w:val="24"/>
              </w:rPr>
              <w:t>procesu badawczego</w:t>
            </w:r>
            <w:r w:rsidR="00797303" w:rsidRPr="003A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C6C" w:rsidRPr="002B5C6C" w:rsidRDefault="006D78F3" w:rsidP="0056245E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K_U22</w:t>
            </w:r>
          </w:p>
        </w:tc>
      </w:tr>
      <w:tr w:rsidR="00C46816" w:rsidTr="00266EE7">
        <w:trPr>
          <w:trHeight w:val="91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16" w:rsidRDefault="00797303" w:rsidP="00266E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AD2ED0" w:rsidRDefault="00797303" w:rsidP="00464FA2">
            <w:pPr>
              <w:rPr>
                <w:rFonts w:ascii="Corbel" w:hAnsi="Corbel"/>
                <w:szCs w:val="24"/>
                <w:highlight w:val="yellow"/>
              </w:rPr>
            </w:pPr>
            <w:r w:rsidRPr="003A1340">
              <w:rPr>
                <w:rFonts w:ascii="Corbel" w:hAnsi="Corbel"/>
                <w:szCs w:val="24"/>
              </w:rPr>
              <w:t xml:space="preserve">Student </w:t>
            </w:r>
            <w:r w:rsidR="0056245E" w:rsidRPr="003A1340">
              <w:rPr>
                <w:rFonts w:ascii="Corbel" w:hAnsi="Corbel"/>
                <w:szCs w:val="24"/>
              </w:rPr>
              <w:t>wyka</w:t>
            </w:r>
            <w:r w:rsidR="00464FA2" w:rsidRPr="003A1340">
              <w:rPr>
                <w:rFonts w:ascii="Corbel" w:hAnsi="Corbel"/>
                <w:szCs w:val="24"/>
              </w:rPr>
              <w:t>zuje</w:t>
            </w:r>
            <w:r w:rsidR="0056245E" w:rsidRPr="003A1340">
              <w:rPr>
                <w:rFonts w:ascii="Corbel" w:hAnsi="Corbel"/>
                <w:szCs w:val="24"/>
              </w:rPr>
              <w:t xml:space="preserve"> umiejętność</w:t>
            </w:r>
            <w:r w:rsidR="00C46816" w:rsidRPr="003A1340">
              <w:rPr>
                <w:rFonts w:ascii="Corbel" w:hAnsi="Corbel"/>
                <w:szCs w:val="24"/>
              </w:rPr>
              <w:t xml:space="preserve"> komunik</w:t>
            </w:r>
            <w:r w:rsidR="0056245E" w:rsidRPr="003A1340">
              <w:rPr>
                <w:rFonts w:ascii="Corbel" w:hAnsi="Corbel"/>
                <w:szCs w:val="24"/>
              </w:rPr>
              <w:t>acji</w:t>
            </w:r>
            <w:r w:rsidR="00464FA2" w:rsidRPr="003A1340">
              <w:rPr>
                <w:rFonts w:ascii="Corbel" w:hAnsi="Corbel"/>
                <w:szCs w:val="24"/>
              </w:rPr>
              <w:t xml:space="preserve"> </w:t>
            </w:r>
            <w:r w:rsidR="00C46816" w:rsidRPr="003A1340">
              <w:rPr>
                <w:rFonts w:ascii="Corbel" w:hAnsi="Corbel"/>
                <w:szCs w:val="24"/>
              </w:rPr>
              <w:t xml:space="preserve"> z klasą, grupą ćwiczebną</w:t>
            </w:r>
            <w:r w:rsidR="00AD2ED0" w:rsidRPr="003A1340">
              <w:rPr>
                <w:rFonts w:ascii="Corbel" w:hAnsi="Corbel"/>
                <w:szCs w:val="24"/>
              </w:rPr>
              <w:t>.</w:t>
            </w:r>
            <w:r w:rsidRPr="003A1340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2B5C6C" w:rsidRDefault="006D78F3" w:rsidP="0056245E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K_U25</w:t>
            </w:r>
            <w:r w:rsidR="00C46816" w:rsidRPr="002B5C6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C46816" w:rsidTr="00266EE7">
        <w:trPr>
          <w:trHeight w:val="91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16" w:rsidRDefault="00797303" w:rsidP="00266E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Default="00797303" w:rsidP="0056245E">
            <w:pPr>
              <w:rPr>
                <w:rFonts w:ascii="Corbel" w:hAnsi="Corbel"/>
                <w:szCs w:val="24"/>
              </w:rPr>
            </w:pPr>
            <w:r w:rsidRPr="003A1340">
              <w:rPr>
                <w:rFonts w:ascii="Corbel" w:hAnsi="Corbel"/>
                <w:szCs w:val="24"/>
              </w:rPr>
              <w:t>Student</w:t>
            </w:r>
            <w:r w:rsidR="0056245E" w:rsidRPr="003A1340">
              <w:t xml:space="preserve"> </w:t>
            </w:r>
            <w:r w:rsidR="00782AFE" w:rsidRPr="003A1340">
              <w:rPr>
                <w:rFonts w:ascii="Corbel" w:hAnsi="Corbel"/>
                <w:szCs w:val="24"/>
              </w:rPr>
              <w:t>wyka</w:t>
            </w:r>
            <w:r w:rsidR="00464FA2" w:rsidRPr="003A1340">
              <w:rPr>
                <w:rFonts w:ascii="Corbel" w:hAnsi="Corbel"/>
                <w:szCs w:val="24"/>
              </w:rPr>
              <w:t>zuje</w:t>
            </w:r>
            <w:r w:rsidR="00782AFE" w:rsidRPr="003A1340">
              <w:rPr>
                <w:rFonts w:ascii="Corbel" w:hAnsi="Corbel"/>
                <w:szCs w:val="24"/>
              </w:rPr>
              <w:t xml:space="preserve"> się  odpowiedzialnością za własne przygotowanie do pracy, </w:t>
            </w:r>
            <w:r w:rsidR="00413D77" w:rsidRPr="003A1340">
              <w:rPr>
                <w:rFonts w:ascii="Corbel" w:hAnsi="Corbel"/>
                <w:szCs w:val="24"/>
              </w:rPr>
              <w:t>ocen</w:t>
            </w:r>
            <w:r w:rsidR="00464FA2" w:rsidRPr="003A1340">
              <w:rPr>
                <w:rFonts w:ascii="Corbel" w:hAnsi="Corbel"/>
                <w:szCs w:val="24"/>
              </w:rPr>
              <w:t>ę</w:t>
            </w:r>
            <w:r w:rsidR="00413D77" w:rsidRPr="003A1340">
              <w:rPr>
                <w:rFonts w:ascii="Corbel" w:hAnsi="Corbel"/>
                <w:szCs w:val="24"/>
              </w:rPr>
              <w:t xml:space="preserve"> posiadan</w:t>
            </w:r>
            <w:r w:rsidR="0056245E" w:rsidRPr="003A1340">
              <w:rPr>
                <w:rFonts w:ascii="Corbel" w:hAnsi="Corbel"/>
                <w:szCs w:val="24"/>
              </w:rPr>
              <w:t>ej wiedzy</w:t>
            </w:r>
            <w:r w:rsidR="00413D77" w:rsidRPr="003A1340">
              <w:rPr>
                <w:rFonts w:ascii="Corbel" w:hAnsi="Corbel"/>
                <w:szCs w:val="24"/>
              </w:rPr>
              <w:t xml:space="preserve"> </w:t>
            </w:r>
            <w:r w:rsidR="00782AFE" w:rsidRPr="003A1340">
              <w:rPr>
                <w:rFonts w:ascii="Corbel" w:hAnsi="Corbel"/>
                <w:szCs w:val="24"/>
              </w:rPr>
              <w:t xml:space="preserve">                 </w:t>
            </w:r>
            <w:r w:rsidR="00413D77" w:rsidRPr="003A1340">
              <w:rPr>
                <w:rFonts w:ascii="Corbel" w:hAnsi="Corbel"/>
                <w:szCs w:val="24"/>
              </w:rPr>
              <w:t xml:space="preserve"> </w:t>
            </w:r>
            <w:r w:rsidR="0056245E" w:rsidRPr="003A1340">
              <w:rPr>
                <w:rFonts w:ascii="Corbel" w:hAnsi="Corbel"/>
                <w:szCs w:val="24"/>
              </w:rPr>
              <w:t>i odbieranych</w:t>
            </w:r>
            <w:r w:rsidR="00413D77" w:rsidRPr="003A1340">
              <w:rPr>
                <w:rFonts w:ascii="Corbel" w:hAnsi="Corbel"/>
                <w:szCs w:val="24"/>
              </w:rPr>
              <w:t xml:space="preserve"> </w:t>
            </w:r>
            <w:r w:rsidR="00C46816" w:rsidRPr="003A1340">
              <w:rPr>
                <w:rFonts w:ascii="Corbel" w:hAnsi="Corbel"/>
                <w:szCs w:val="24"/>
              </w:rPr>
              <w:t>treści</w:t>
            </w:r>
            <w:r w:rsidR="00413D77" w:rsidRPr="003A1340">
              <w:rPr>
                <w:rFonts w:ascii="Corbel" w:hAnsi="Corbel"/>
                <w:szCs w:val="24"/>
              </w:rPr>
              <w:t>.</w:t>
            </w:r>
            <w:r w:rsidR="00413D77">
              <w:rPr>
                <w:rFonts w:ascii="Corbel" w:hAnsi="Corbel"/>
                <w:szCs w:val="24"/>
              </w:rPr>
              <w:t xml:space="preserve"> </w:t>
            </w:r>
          </w:p>
          <w:p w:rsidR="002F7889" w:rsidRPr="00413D77" w:rsidRDefault="002F7889" w:rsidP="00782AFE">
            <w:pPr>
              <w:rPr>
                <w:rFonts w:ascii="Corbel" w:hAnsi="Corbel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2B5C6C" w:rsidRDefault="00C46816" w:rsidP="0056245E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2B5C6C">
              <w:rPr>
                <w:rFonts w:ascii="Corbel" w:hAnsi="Corbel"/>
                <w:b w:val="0"/>
                <w:szCs w:val="24"/>
              </w:rPr>
              <w:t>K_</w:t>
            </w:r>
            <w:r w:rsidR="006D78F3">
              <w:rPr>
                <w:rFonts w:ascii="Corbel" w:hAnsi="Corbel"/>
                <w:b w:val="0"/>
                <w:szCs w:val="24"/>
              </w:rPr>
              <w:t>K01</w:t>
            </w:r>
          </w:p>
        </w:tc>
      </w:tr>
      <w:tr w:rsidR="00C46816" w:rsidTr="00266EE7">
        <w:trPr>
          <w:trHeight w:val="91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16" w:rsidRDefault="00413D77" w:rsidP="00266E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EK_09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5B1" w:rsidRPr="00782AFE" w:rsidRDefault="0056245E" w:rsidP="00464FA2">
            <w:pPr>
              <w:rPr>
                <w:rFonts w:ascii="Corbel" w:hAnsi="Corbel"/>
                <w:szCs w:val="24"/>
                <w:highlight w:val="yellow"/>
              </w:rPr>
            </w:pPr>
            <w:r w:rsidRPr="003A1340">
              <w:rPr>
                <w:rFonts w:ascii="Corbel" w:hAnsi="Corbel"/>
                <w:szCs w:val="24"/>
              </w:rPr>
              <w:t xml:space="preserve">Student </w:t>
            </w:r>
            <w:r w:rsidR="00782AFE" w:rsidRPr="003A1340">
              <w:rPr>
                <w:rFonts w:ascii="Corbel" w:hAnsi="Corbel"/>
                <w:szCs w:val="24"/>
              </w:rPr>
              <w:t>wyka</w:t>
            </w:r>
            <w:r w:rsidR="00464FA2" w:rsidRPr="003A1340">
              <w:rPr>
                <w:rFonts w:ascii="Corbel" w:hAnsi="Corbel"/>
                <w:szCs w:val="24"/>
              </w:rPr>
              <w:t>zuje</w:t>
            </w:r>
            <w:r w:rsidR="00782AFE" w:rsidRPr="003A1340">
              <w:rPr>
                <w:rFonts w:ascii="Corbel" w:hAnsi="Corbel"/>
                <w:szCs w:val="24"/>
              </w:rPr>
              <w:t xml:space="preserve"> się potrzebą</w:t>
            </w:r>
            <w:r w:rsidRPr="003A1340">
              <w:rPr>
                <w:rFonts w:ascii="Corbel" w:hAnsi="Corbel"/>
                <w:szCs w:val="24"/>
              </w:rPr>
              <w:t xml:space="preserve"> </w:t>
            </w:r>
            <w:r w:rsidR="00413D77" w:rsidRPr="003A1340">
              <w:rPr>
                <w:rFonts w:ascii="Corbel" w:hAnsi="Corbel"/>
                <w:szCs w:val="24"/>
              </w:rPr>
              <w:t>aktual</w:t>
            </w:r>
            <w:r w:rsidR="008D3E16" w:rsidRPr="003A1340">
              <w:rPr>
                <w:rFonts w:ascii="Corbel" w:hAnsi="Corbel"/>
                <w:szCs w:val="24"/>
              </w:rPr>
              <w:t>izowania</w:t>
            </w:r>
            <w:r w:rsidR="00413D77" w:rsidRPr="003A1340">
              <w:rPr>
                <w:rFonts w:ascii="Corbel" w:hAnsi="Corbel"/>
                <w:szCs w:val="24"/>
              </w:rPr>
              <w:t xml:space="preserve"> </w:t>
            </w:r>
            <w:r w:rsidR="008D3E16" w:rsidRPr="003A1340">
              <w:rPr>
                <w:rFonts w:ascii="Corbel" w:hAnsi="Corbel"/>
                <w:szCs w:val="24"/>
              </w:rPr>
              <w:t>swojej wiedzy</w:t>
            </w:r>
            <w:r w:rsidR="00413D77" w:rsidRPr="003A1340">
              <w:rPr>
                <w:rFonts w:ascii="Corbel" w:hAnsi="Corbel"/>
                <w:szCs w:val="24"/>
              </w:rPr>
              <w:t xml:space="preserve"> </w:t>
            </w:r>
            <w:r w:rsidR="008D3E16" w:rsidRPr="003A1340">
              <w:rPr>
                <w:rFonts w:ascii="Corbel" w:hAnsi="Corbel"/>
                <w:szCs w:val="24"/>
              </w:rPr>
              <w:t>teoretycznej</w:t>
            </w:r>
            <w:r w:rsidR="00413D77" w:rsidRPr="003A1340">
              <w:rPr>
                <w:rFonts w:ascii="Corbel" w:hAnsi="Corbel"/>
                <w:szCs w:val="24"/>
              </w:rPr>
              <w:t xml:space="preserve"> oraz </w:t>
            </w:r>
            <w:r w:rsidR="00E975D3" w:rsidRPr="003A1340">
              <w:rPr>
                <w:rFonts w:ascii="Corbel" w:hAnsi="Corbel"/>
                <w:szCs w:val="24"/>
              </w:rPr>
              <w:t>doskonalenia własnych</w:t>
            </w:r>
            <w:r w:rsidR="00413D77" w:rsidRPr="003A1340">
              <w:rPr>
                <w:rFonts w:ascii="Corbel" w:hAnsi="Corbel"/>
                <w:szCs w:val="24"/>
              </w:rPr>
              <w:t xml:space="preserve"> umiejętności praktyczn</w:t>
            </w:r>
            <w:r w:rsidR="00E975D3" w:rsidRPr="003A1340">
              <w:rPr>
                <w:rFonts w:ascii="Corbel" w:hAnsi="Corbel"/>
                <w:szCs w:val="24"/>
              </w:rPr>
              <w:t>ych</w:t>
            </w:r>
            <w:r w:rsidR="00413D77" w:rsidRPr="003A1340">
              <w:rPr>
                <w:rFonts w:ascii="Corbel" w:hAnsi="Corbel"/>
                <w:szCs w:val="24"/>
              </w:rPr>
              <w:t>.</w:t>
            </w:r>
            <w:r w:rsidR="00A345B1" w:rsidRPr="003A1340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2B5C6C" w:rsidRDefault="006D78F3" w:rsidP="0056245E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  <w:r w:rsidR="00C46816" w:rsidRPr="002B5C6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  <w:tr w:rsidR="00C46816" w:rsidTr="00266EE7">
        <w:trPr>
          <w:trHeight w:val="91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16" w:rsidRDefault="00797303" w:rsidP="00266E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413D77"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3A1340" w:rsidRDefault="0056245E" w:rsidP="00464FA2">
            <w:pPr>
              <w:rPr>
                <w:rFonts w:ascii="Corbel" w:hAnsi="Corbel"/>
                <w:szCs w:val="24"/>
              </w:rPr>
            </w:pPr>
            <w:r w:rsidRPr="003A1340">
              <w:rPr>
                <w:rFonts w:ascii="Corbel" w:hAnsi="Corbel"/>
                <w:szCs w:val="24"/>
              </w:rPr>
              <w:t xml:space="preserve">Student </w:t>
            </w:r>
            <w:r w:rsidR="00071633" w:rsidRPr="003A1340">
              <w:rPr>
                <w:rFonts w:ascii="Corbel" w:hAnsi="Corbel"/>
                <w:szCs w:val="24"/>
              </w:rPr>
              <w:t>wyka</w:t>
            </w:r>
            <w:r w:rsidR="00464FA2" w:rsidRPr="003A1340">
              <w:rPr>
                <w:rFonts w:ascii="Corbel" w:hAnsi="Corbel"/>
                <w:szCs w:val="24"/>
              </w:rPr>
              <w:t>zuje</w:t>
            </w:r>
            <w:r w:rsidR="00071633" w:rsidRPr="003A1340">
              <w:rPr>
                <w:rFonts w:ascii="Corbel" w:hAnsi="Corbel"/>
                <w:szCs w:val="24"/>
              </w:rPr>
              <w:t xml:space="preserve"> </w:t>
            </w:r>
            <w:r w:rsidR="00464FA2" w:rsidRPr="003A1340">
              <w:rPr>
                <w:rFonts w:ascii="Corbel" w:hAnsi="Corbel"/>
                <w:szCs w:val="24"/>
              </w:rPr>
              <w:t xml:space="preserve">się </w:t>
            </w:r>
            <w:r w:rsidR="00071633" w:rsidRPr="003A1340">
              <w:rPr>
                <w:rFonts w:ascii="Corbel" w:hAnsi="Corbel"/>
                <w:szCs w:val="24"/>
              </w:rPr>
              <w:t xml:space="preserve">zaangażowaniem  do </w:t>
            </w:r>
            <w:r w:rsidR="00C46816" w:rsidRPr="003A1340">
              <w:rPr>
                <w:rFonts w:ascii="Corbel" w:hAnsi="Corbel"/>
                <w:szCs w:val="24"/>
              </w:rPr>
              <w:t>działania</w:t>
            </w:r>
            <w:r w:rsidR="00464FA2" w:rsidRPr="003A1340">
              <w:rPr>
                <w:rFonts w:ascii="Corbel" w:hAnsi="Corbel"/>
                <w:szCs w:val="24"/>
              </w:rPr>
              <w:t xml:space="preserve">                     </w:t>
            </w:r>
            <w:r w:rsidRPr="003A1340">
              <w:rPr>
                <w:rFonts w:ascii="Corbel" w:hAnsi="Corbel"/>
                <w:szCs w:val="24"/>
              </w:rPr>
              <w:t xml:space="preserve"> </w:t>
            </w:r>
            <w:r w:rsidR="00C46816" w:rsidRPr="003A1340">
              <w:rPr>
                <w:rFonts w:ascii="Corbel" w:hAnsi="Corbel"/>
                <w:szCs w:val="24"/>
              </w:rPr>
              <w:t>w</w:t>
            </w:r>
            <w:r w:rsidRPr="003A1340">
              <w:rPr>
                <w:rFonts w:ascii="Corbel" w:hAnsi="Corbel"/>
                <w:szCs w:val="24"/>
              </w:rPr>
              <w:t xml:space="preserve"> </w:t>
            </w:r>
            <w:r w:rsidR="00C46816" w:rsidRPr="003A1340">
              <w:rPr>
                <w:rFonts w:ascii="Corbel" w:hAnsi="Corbel"/>
                <w:szCs w:val="24"/>
              </w:rPr>
              <w:t>sposób</w:t>
            </w:r>
            <w:r w:rsidRPr="003A1340">
              <w:rPr>
                <w:rFonts w:ascii="Corbel" w:hAnsi="Corbel"/>
                <w:szCs w:val="24"/>
              </w:rPr>
              <w:t xml:space="preserve"> </w:t>
            </w:r>
            <w:r w:rsidR="00C46816" w:rsidRPr="003A1340">
              <w:rPr>
                <w:rFonts w:ascii="Corbel" w:hAnsi="Corbel"/>
                <w:szCs w:val="24"/>
              </w:rPr>
              <w:t>przedsiębiorczy</w:t>
            </w:r>
            <w:r w:rsidRPr="003A1340">
              <w:rPr>
                <w:rFonts w:ascii="Corbel" w:hAnsi="Corbel"/>
                <w:szCs w:val="24"/>
              </w:rPr>
              <w:t xml:space="preserve"> </w:t>
            </w:r>
            <w:r w:rsidR="00C46816" w:rsidRPr="003A1340">
              <w:rPr>
                <w:rFonts w:ascii="Corbel" w:hAnsi="Corbel"/>
                <w:szCs w:val="24"/>
              </w:rPr>
              <w:t>i</w:t>
            </w:r>
            <w:r w:rsidR="00782AFE" w:rsidRPr="003A1340">
              <w:rPr>
                <w:rFonts w:ascii="Corbel" w:hAnsi="Corbel"/>
                <w:szCs w:val="24"/>
              </w:rPr>
              <w:t xml:space="preserve"> współpracą</w:t>
            </w:r>
            <w:r w:rsidRPr="003A1340">
              <w:rPr>
                <w:rFonts w:ascii="Corbel" w:hAnsi="Corbel"/>
                <w:szCs w:val="24"/>
              </w:rPr>
              <w:t xml:space="preserve"> </w:t>
            </w:r>
            <w:r w:rsidR="00C46816" w:rsidRPr="003A1340">
              <w:rPr>
                <w:rFonts w:ascii="Corbel" w:hAnsi="Corbel"/>
                <w:szCs w:val="24"/>
              </w:rPr>
              <w:t>z</w:t>
            </w:r>
            <w:r w:rsidRPr="003A1340">
              <w:rPr>
                <w:rFonts w:ascii="Corbel" w:hAnsi="Corbel"/>
                <w:szCs w:val="24"/>
              </w:rPr>
              <w:t xml:space="preserve"> </w:t>
            </w:r>
            <w:r w:rsidR="00C46816" w:rsidRPr="003A1340">
              <w:rPr>
                <w:rFonts w:ascii="Corbel" w:hAnsi="Corbel"/>
                <w:szCs w:val="24"/>
              </w:rPr>
              <w:t>organizacjami,</w:t>
            </w:r>
            <w:r w:rsidRPr="003A1340">
              <w:rPr>
                <w:rFonts w:ascii="Corbel" w:hAnsi="Corbel"/>
                <w:szCs w:val="24"/>
              </w:rPr>
              <w:t xml:space="preserve"> </w:t>
            </w:r>
            <w:r w:rsidR="00C46816" w:rsidRPr="003A1340">
              <w:rPr>
                <w:rFonts w:ascii="Corbel" w:hAnsi="Corbel"/>
                <w:szCs w:val="24"/>
              </w:rPr>
              <w:t>stowarzyszeniami</w:t>
            </w:r>
            <w:r w:rsidRPr="003A1340">
              <w:rPr>
                <w:rFonts w:ascii="Corbel" w:hAnsi="Corbel"/>
                <w:szCs w:val="24"/>
              </w:rPr>
              <w:t xml:space="preserve"> </w:t>
            </w:r>
            <w:r w:rsidR="00C46816" w:rsidRPr="003A1340">
              <w:rPr>
                <w:rFonts w:ascii="Corbel" w:hAnsi="Corbel"/>
                <w:szCs w:val="24"/>
              </w:rPr>
              <w:t>oraz</w:t>
            </w:r>
            <w:r w:rsidRPr="003A1340">
              <w:rPr>
                <w:rFonts w:ascii="Corbel" w:hAnsi="Corbel"/>
                <w:szCs w:val="24"/>
              </w:rPr>
              <w:t xml:space="preserve"> </w:t>
            </w:r>
            <w:r w:rsidR="00C46816" w:rsidRPr="003A1340">
              <w:rPr>
                <w:rFonts w:ascii="Corbel" w:hAnsi="Corbel"/>
                <w:szCs w:val="24"/>
              </w:rPr>
              <w:t>klubami</w:t>
            </w:r>
            <w:r w:rsidRPr="003A1340">
              <w:rPr>
                <w:rFonts w:ascii="Corbel" w:hAnsi="Corbel"/>
                <w:szCs w:val="24"/>
              </w:rPr>
              <w:t xml:space="preserve"> </w:t>
            </w:r>
            <w:r w:rsidR="00C46816" w:rsidRPr="003A1340">
              <w:rPr>
                <w:rFonts w:ascii="Corbel" w:hAnsi="Corbel"/>
                <w:szCs w:val="24"/>
              </w:rPr>
              <w:t xml:space="preserve">działającymi </w:t>
            </w:r>
            <w:r w:rsidRPr="003A1340">
              <w:rPr>
                <w:rFonts w:ascii="Corbel" w:hAnsi="Corbel"/>
                <w:szCs w:val="24"/>
              </w:rPr>
              <w:t xml:space="preserve">                           </w:t>
            </w:r>
            <w:r w:rsidR="00C46816" w:rsidRPr="003A1340">
              <w:rPr>
                <w:rFonts w:ascii="Corbel" w:hAnsi="Corbel"/>
                <w:szCs w:val="24"/>
              </w:rPr>
              <w:t>w środowisku lokalnym w obrębie kultury</w:t>
            </w:r>
            <w:r w:rsidRPr="003A1340">
              <w:rPr>
                <w:rFonts w:ascii="Corbel" w:hAnsi="Corbel"/>
                <w:szCs w:val="24"/>
              </w:rPr>
              <w:t xml:space="preserve"> </w:t>
            </w:r>
            <w:r w:rsidR="00C46816" w:rsidRPr="003A1340">
              <w:rPr>
                <w:rFonts w:ascii="Corbel" w:hAnsi="Corbel"/>
                <w:szCs w:val="24"/>
              </w:rPr>
              <w:t>fizycznej</w:t>
            </w:r>
            <w:r w:rsidRPr="003A1340">
              <w:rPr>
                <w:rFonts w:ascii="Corbel" w:hAnsi="Corbel"/>
                <w:szCs w:val="24"/>
              </w:rPr>
              <w:t>.</w:t>
            </w:r>
            <w:r w:rsidR="00782AFE" w:rsidRPr="003A1340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2B5C6C" w:rsidRDefault="006D78F3" w:rsidP="00C46816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K_K07</w:t>
            </w:r>
          </w:p>
          <w:p w:rsidR="00C46816" w:rsidRPr="002B5C6C" w:rsidRDefault="00C46816" w:rsidP="00C46816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C46816" w:rsidTr="00266EE7">
        <w:trPr>
          <w:trHeight w:val="91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16" w:rsidRDefault="00797303" w:rsidP="00266EE7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</w:t>
            </w:r>
            <w:r w:rsidR="00413D77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3A1340" w:rsidRDefault="0056245E" w:rsidP="00071633">
            <w:pPr>
              <w:rPr>
                <w:rFonts w:ascii="Corbel" w:hAnsi="Corbel"/>
                <w:szCs w:val="24"/>
              </w:rPr>
            </w:pPr>
            <w:r w:rsidRPr="003A1340">
              <w:rPr>
                <w:rFonts w:ascii="Corbel" w:hAnsi="Corbel"/>
                <w:szCs w:val="24"/>
              </w:rPr>
              <w:t xml:space="preserve">Student </w:t>
            </w:r>
            <w:r w:rsidR="00464FA2" w:rsidRPr="003A1340">
              <w:rPr>
                <w:rFonts w:ascii="Corbel" w:hAnsi="Corbel"/>
                <w:szCs w:val="24"/>
              </w:rPr>
              <w:t>wykazuje</w:t>
            </w:r>
            <w:r w:rsidR="00071633" w:rsidRPr="003A1340">
              <w:rPr>
                <w:rFonts w:ascii="Corbel" w:hAnsi="Corbel"/>
                <w:szCs w:val="24"/>
              </w:rPr>
              <w:t xml:space="preserve"> postawę  </w:t>
            </w:r>
            <w:r w:rsidR="00C46816" w:rsidRPr="003A1340">
              <w:rPr>
                <w:rFonts w:ascii="Corbel" w:hAnsi="Corbel"/>
                <w:szCs w:val="24"/>
              </w:rPr>
              <w:t>godnego reprezentowania zawodu i pracy nauczyciela</w:t>
            </w:r>
            <w:r w:rsidRPr="003A1340">
              <w:rPr>
                <w:rFonts w:ascii="Corbel" w:hAnsi="Corbel"/>
                <w:szCs w:val="24"/>
              </w:rPr>
              <w:t xml:space="preserve"> </w:t>
            </w:r>
            <w:r w:rsidR="00C46816" w:rsidRPr="003A1340">
              <w:rPr>
                <w:rFonts w:ascii="Corbel" w:hAnsi="Corbel"/>
                <w:szCs w:val="24"/>
              </w:rPr>
              <w:t>wychowania fizycznego, instruktora</w:t>
            </w:r>
            <w:r w:rsidR="002F7889" w:rsidRPr="003A1340">
              <w:rPr>
                <w:rFonts w:ascii="Corbel" w:hAnsi="Corbel"/>
                <w:szCs w:val="24"/>
              </w:rPr>
              <w:t>, może być wzorem</w:t>
            </w:r>
            <w:r w:rsidR="00C46816" w:rsidRPr="003A1340">
              <w:rPr>
                <w:rFonts w:ascii="Corbel" w:hAnsi="Corbel"/>
                <w:szCs w:val="24"/>
              </w:rPr>
              <w:t xml:space="preserve"> </w:t>
            </w:r>
            <w:r w:rsidR="00071633" w:rsidRPr="003A1340">
              <w:rPr>
                <w:rFonts w:ascii="Corbel" w:hAnsi="Corbel"/>
                <w:szCs w:val="24"/>
              </w:rPr>
              <w:t xml:space="preserve">  </w:t>
            </w:r>
            <w:r w:rsidR="00C46816" w:rsidRPr="003A1340">
              <w:rPr>
                <w:rFonts w:ascii="Corbel" w:hAnsi="Corbel"/>
                <w:szCs w:val="24"/>
              </w:rPr>
              <w:t>do naśladowania dla dzieci i młodzieży</w:t>
            </w:r>
            <w:r w:rsidRPr="003A1340">
              <w:rPr>
                <w:rFonts w:ascii="Corbel" w:hAnsi="Corbel"/>
                <w:szCs w:val="24"/>
              </w:rPr>
              <w:t>.</w:t>
            </w:r>
          </w:p>
          <w:p w:rsidR="002F7889" w:rsidRPr="003A1340" w:rsidRDefault="002F7889" w:rsidP="002F7889">
            <w:pPr>
              <w:rPr>
                <w:rFonts w:ascii="Corbel" w:hAnsi="Corbel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2B5C6C" w:rsidRDefault="00C46816" w:rsidP="00C46816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2B5C6C">
              <w:rPr>
                <w:rFonts w:ascii="Corbel" w:hAnsi="Corbel"/>
                <w:b w:val="0"/>
                <w:szCs w:val="24"/>
              </w:rPr>
              <w:t>K_K10</w:t>
            </w:r>
          </w:p>
        </w:tc>
      </w:tr>
    </w:tbl>
    <w:p w:rsidR="007743A6" w:rsidRDefault="007743A6" w:rsidP="007743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743A6" w:rsidRDefault="007743A6" w:rsidP="007743A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:rsidR="007743A6" w:rsidRDefault="007743A6" w:rsidP="007743A6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7743A6" w:rsidRDefault="007743A6" w:rsidP="007743A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743A6" w:rsidTr="00266E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7743A6" w:rsidP="00266EE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743A6" w:rsidTr="00266E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7743A6" w:rsidP="007743A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7743A6" w:rsidTr="00266E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7743A6" w:rsidP="007743A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7743A6" w:rsidTr="00266E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7743A6" w:rsidP="007743A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7743A6" w:rsidTr="00266E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7743A6" w:rsidP="007743A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743A6" w:rsidRDefault="007743A6" w:rsidP="007743A6">
      <w:pPr>
        <w:rPr>
          <w:rFonts w:ascii="Corbel" w:hAnsi="Corbel"/>
          <w:szCs w:val="24"/>
        </w:rPr>
      </w:pPr>
    </w:p>
    <w:p w:rsidR="007743A6" w:rsidRDefault="007743A6" w:rsidP="007743A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743A6" w:rsidRDefault="007743A6" w:rsidP="007743A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743A6" w:rsidTr="00266E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7743A6" w:rsidP="00266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743A6" w:rsidTr="00266E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Pr="00156DAA" w:rsidRDefault="00E02AE8" w:rsidP="00E02AE8">
            <w:pPr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szCs w:val="24"/>
              </w:rPr>
            </w:pPr>
            <w:r w:rsidRPr="00156DAA">
              <w:rPr>
                <w:rFonts w:ascii="Times New Roman" w:hAnsi="Times New Roman"/>
                <w:szCs w:val="24"/>
              </w:rPr>
              <w:t>Praktyczna ocena postawy ciała dzieci z grup dyspanseryjnych. Opracowanie indywidualnej karty będącej podstawą do programowania ruchu korekcyjnego. Hospitacje lekcji prowadzonej przez nauczyciela.</w:t>
            </w:r>
          </w:p>
        </w:tc>
      </w:tr>
      <w:tr w:rsidR="007743A6" w:rsidTr="00266E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AE8" w:rsidRPr="00156DAA" w:rsidRDefault="008C0A51" w:rsidP="00E02AE8">
            <w:pPr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Prowadzenie lekcji wychowania fizycznego</w:t>
            </w:r>
            <w:r w:rsidR="00E02AE8" w:rsidRPr="00156DAA">
              <w:rPr>
                <w:rFonts w:ascii="Times New Roman" w:hAnsi="Times New Roman"/>
                <w:szCs w:val="24"/>
              </w:rPr>
              <w:t xml:space="preserve"> z elementami gimnastyki korekcyjnej </w:t>
            </w:r>
            <w:r>
              <w:rPr>
                <w:rFonts w:ascii="Times New Roman" w:hAnsi="Times New Roman"/>
                <w:szCs w:val="24"/>
              </w:rPr>
              <w:t xml:space="preserve">             w pracy</w:t>
            </w:r>
            <w:r w:rsidR="00156DAA">
              <w:rPr>
                <w:rFonts w:ascii="Times New Roman" w:hAnsi="Times New Roman"/>
                <w:szCs w:val="24"/>
              </w:rPr>
              <w:t xml:space="preserve"> </w:t>
            </w:r>
            <w:r w:rsidR="00E02AE8" w:rsidRPr="00156DAA">
              <w:rPr>
                <w:rFonts w:ascii="Times New Roman" w:hAnsi="Times New Roman"/>
                <w:szCs w:val="24"/>
              </w:rPr>
              <w:t>z dziećmi wymagających działań korekcyjnych.</w:t>
            </w:r>
          </w:p>
          <w:p w:rsidR="007743A6" w:rsidRPr="00156DAA" w:rsidRDefault="007743A6" w:rsidP="00E02AE8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43A6" w:rsidTr="00266E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AE8" w:rsidRPr="00156DAA" w:rsidRDefault="00E02AE8" w:rsidP="00E02AE8">
            <w:pPr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szCs w:val="24"/>
              </w:rPr>
            </w:pPr>
            <w:r w:rsidRPr="00156DAA">
              <w:rPr>
                <w:rFonts w:ascii="Times New Roman" w:hAnsi="Times New Roman"/>
                <w:szCs w:val="24"/>
              </w:rPr>
              <w:t xml:space="preserve">Prowadzenie lekcji zabaw i gier o charakterze  korekcyjnym z dziećmi </w:t>
            </w:r>
            <w:r w:rsidR="00156DAA">
              <w:rPr>
                <w:rFonts w:ascii="Times New Roman" w:hAnsi="Times New Roman"/>
                <w:szCs w:val="24"/>
              </w:rPr>
              <w:t xml:space="preserve">                              </w:t>
            </w:r>
            <w:r w:rsidRPr="00156DAA">
              <w:rPr>
                <w:rFonts w:ascii="Times New Roman" w:hAnsi="Times New Roman"/>
                <w:szCs w:val="24"/>
              </w:rPr>
              <w:t xml:space="preserve">z uwzględnieniem różnych grup dyspanseryjnych.             </w:t>
            </w:r>
          </w:p>
          <w:p w:rsidR="007743A6" w:rsidRPr="00156DAA" w:rsidRDefault="007743A6" w:rsidP="00E02AE8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43A6" w:rsidTr="00266E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Pr="00156DAA" w:rsidRDefault="00E02AE8" w:rsidP="00E02AE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6DAA">
              <w:rPr>
                <w:rFonts w:ascii="Times New Roman" w:hAnsi="Times New Roman"/>
                <w:sz w:val="24"/>
                <w:szCs w:val="24"/>
              </w:rPr>
              <w:t>Prowadzenie lekcji zabaw i gier o charakterze  korekcyjnym z dziećmi w różnym wieku.</w:t>
            </w:r>
          </w:p>
        </w:tc>
      </w:tr>
      <w:tr w:rsidR="00E02AE8" w:rsidTr="00266E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AE8" w:rsidRPr="00156DAA" w:rsidRDefault="00E02AE8" w:rsidP="00E02AE8">
            <w:pPr>
              <w:numPr>
                <w:ilvl w:val="0"/>
                <w:numId w:val="16"/>
              </w:numPr>
              <w:spacing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156DAA">
              <w:rPr>
                <w:rFonts w:ascii="Times New Roman" w:hAnsi="Times New Roman"/>
                <w:szCs w:val="24"/>
              </w:rPr>
              <w:t xml:space="preserve">Prowadzenie lekcji różnymi metodami dydaktycznymi oraz metodą  trójtorową korekcji odchyleń  w narządzie ruchu. </w:t>
            </w:r>
          </w:p>
        </w:tc>
      </w:tr>
      <w:tr w:rsidR="00E02AE8" w:rsidTr="00266E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AE8" w:rsidRPr="00156DAA" w:rsidRDefault="00E02AE8" w:rsidP="00E02AE8">
            <w:pPr>
              <w:numPr>
                <w:ilvl w:val="0"/>
                <w:numId w:val="16"/>
              </w:numPr>
              <w:spacing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156DAA">
              <w:rPr>
                <w:rFonts w:ascii="Times New Roman" w:hAnsi="Times New Roman"/>
                <w:szCs w:val="24"/>
              </w:rPr>
              <w:t>Prowadzenie lekcji z gimnastyki korekcyjnej uwzględniającej program postępowania względem wad w płaszczyźnie strzałkowej,  u dzieci w młodszym i starszym wieku szkolnym.</w:t>
            </w:r>
          </w:p>
        </w:tc>
      </w:tr>
      <w:tr w:rsidR="00E02AE8" w:rsidTr="00266E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AE8" w:rsidRPr="00156DAA" w:rsidRDefault="00E02AE8" w:rsidP="00E02AE8">
            <w:pPr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szCs w:val="24"/>
              </w:rPr>
            </w:pPr>
            <w:r w:rsidRPr="00156DAA">
              <w:rPr>
                <w:rFonts w:ascii="Times New Roman" w:hAnsi="Times New Roman"/>
                <w:szCs w:val="24"/>
              </w:rPr>
              <w:t xml:space="preserve">Prowadzenie lekcji z gimnastyki korekcyjnej uwzględniających programy postępowania względem wad  w płaszczyźnie czołowej - wad kończyn dolnych </w:t>
            </w:r>
            <w:r w:rsidR="00156DAA">
              <w:rPr>
                <w:rFonts w:ascii="Times New Roman" w:hAnsi="Times New Roman"/>
                <w:szCs w:val="24"/>
              </w:rPr>
              <w:t xml:space="preserve">                  </w:t>
            </w:r>
            <w:r w:rsidRPr="00156DAA">
              <w:rPr>
                <w:rFonts w:ascii="Times New Roman" w:hAnsi="Times New Roman"/>
                <w:szCs w:val="24"/>
              </w:rPr>
              <w:t>i  klatki piersiowej.</w:t>
            </w:r>
          </w:p>
          <w:p w:rsidR="00E02AE8" w:rsidRPr="00156DAA" w:rsidRDefault="00E02AE8" w:rsidP="00E02AE8">
            <w:pPr>
              <w:spacing w:line="276" w:lineRule="auto"/>
              <w:ind w:left="720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E02AE8" w:rsidTr="00266E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AE8" w:rsidRPr="00156DAA" w:rsidRDefault="00CF48BB" w:rsidP="00E02AE8">
            <w:pPr>
              <w:numPr>
                <w:ilvl w:val="0"/>
                <w:numId w:val="16"/>
              </w:numPr>
              <w:spacing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156DAA">
              <w:rPr>
                <w:rFonts w:ascii="Times New Roman" w:hAnsi="Times New Roman"/>
                <w:szCs w:val="24"/>
              </w:rPr>
              <w:lastRenderedPageBreak/>
              <w:t>Prowadzenie lekcji z uwzględnieniem umiejętności wprowadzania elementów korekcji wad postawy ciała w lekcjach o innym charakterze.</w:t>
            </w:r>
          </w:p>
        </w:tc>
      </w:tr>
      <w:tr w:rsidR="00CF48BB" w:rsidTr="00266EE7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8BB" w:rsidRPr="00156DAA" w:rsidRDefault="00CF48BB" w:rsidP="00E02AE8">
            <w:pPr>
              <w:numPr>
                <w:ilvl w:val="0"/>
                <w:numId w:val="16"/>
              </w:numPr>
              <w:spacing w:line="276" w:lineRule="auto"/>
              <w:jc w:val="left"/>
              <w:rPr>
                <w:rFonts w:ascii="Times New Roman" w:hAnsi="Times New Roman"/>
                <w:szCs w:val="24"/>
              </w:rPr>
            </w:pPr>
            <w:r w:rsidRPr="00156DAA">
              <w:rPr>
                <w:rFonts w:ascii="Times New Roman" w:hAnsi="Times New Roman"/>
                <w:szCs w:val="24"/>
              </w:rPr>
              <w:t>Omówienie i opracowanie indywidualnych zadań domowych z instruktażem do ćwiczeń uwzględniającym program postępowania względem wad w płaszczyźnie strzałkowej i czołowej.</w:t>
            </w:r>
          </w:p>
        </w:tc>
      </w:tr>
    </w:tbl>
    <w:p w:rsidR="007743A6" w:rsidRDefault="007743A6" w:rsidP="007743A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7743A6" w:rsidRDefault="007743A6" w:rsidP="007743A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:rsidR="007743A6" w:rsidRDefault="007743A6" w:rsidP="007743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743A6" w:rsidRDefault="007743A6" w:rsidP="007743A6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Np</w:t>
      </w:r>
      <w:r>
        <w:rPr>
          <w:rFonts w:ascii="Corbel" w:hAnsi="Corbel"/>
          <w:szCs w:val="24"/>
        </w:rPr>
        <w:t>.:</w:t>
      </w:r>
    </w:p>
    <w:p w:rsidR="007743A6" w:rsidRDefault="007743A6" w:rsidP="007743A6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 xml:space="preserve">Wykład: wykład problemowy, wykład z prezentacją multimedialną, metody kształcenia na odległość </w:t>
      </w:r>
    </w:p>
    <w:p w:rsidR="007743A6" w:rsidRDefault="007743A6" w:rsidP="007743A6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 xml:space="preserve">Ćwiczenia: analiza tekstów z dyskusją, metoda projektów(projekt badawczy, wdrożeniowy, praktyczny), praca w grupach (rozwiązywanie zadań, dyskusja), gry dydaktyczne, metody kształcenia na odległość </w:t>
      </w:r>
    </w:p>
    <w:p w:rsidR="007743A6" w:rsidRDefault="007743A6" w:rsidP="007743A6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Laboratorium: wykonywanie doświadczeń, projektowanie doświadczeń</w:t>
      </w:r>
    </w:p>
    <w:p w:rsidR="00371105" w:rsidRDefault="00371105" w:rsidP="007743A6">
      <w:pPr>
        <w:rPr>
          <w:rFonts w:ascii="Corbel" w:hAnsi="Corbel"/>
          <w:szCs w:val="24"/>
        </w:rPr>
      </w:pPr>
    </w:p>
    <w:p w:rsidR="007743A6" w:rsidRDefault="007743A6" w:rsidP="007743A6">
      <w:pPr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Ćwiczenia: metoda projektów - projekt </w:t>
      </w:r>
      <w:r w:rsidR="00371105">
        <w:rPr>
          <w:rFonts w:ascii="Corbel" w:hAnsi="Corbel"/>
          <w:szCs w:val="24"/>
        </w:rPr>
        <w:t xml:space="preserve">praktyczny </w:t>
      </w:r>
      <w:r>
        <w:rPr>
          <w:rFonts w:ascii="Corbel" w:hAnsi="Corbel"/>
          <w:szCs w:val="24"/>
        </w:rPr>
        <w:t xml:space="preserve">realizowany w ramach zajęć,  praca w grupach </w:t>
      </w:r>
    </w:p>
    <w:p w:rsidR="007743A6" w:rsidRDefault="007743A6" w:rsidP="007743A6">
      <w:pPr>
        <w:rPr>
          <w:rFonts w:ascii="Corbel" w:hAnsi="Corbel"/>
          <w:szCs w:val="24"/>
        </w:rPr>
      </w:pPr>
    </w:p>
    <w:p w:rsidR="007743A6" w:rsidRDefault="007743A6" w:rsidP="007743A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:rsidR="007743A6" w:rsidRDefault="007743A6" w:rsidP="007743A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7743A6" w:rsidRDefault="007743A6" w:rsidP="007743A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7743A6" w:rsidRDefault="007743A6" w:rsidP="007743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0"/>
        <w:gridCol w:w="5597"/>
        <w:gridCol w:w="2153"/>
      </w:tblGrid>
      <w:tr w:rsidR="00C46816" w:rsidRPr="00515542" w:rsidTr="00571E21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816" w:rsidRPr="00515542" w:rsidRDefault="00C46816" w:rsidP="00571E2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816" w:rsidRPr="00515542" w:rsidRDefault="00C46816" w:rsidP="00571E2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Metody oceny efektów uczenia sie</w:t>
            </w:r>
          </w:p>
          <w:p w:rsidR="00C46816" w:rsidRPr="00515542" w:rsidRDefault="00C46816" w:rsidP="00571E2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816" w:rsidRPr="00515542" w:rsidRDefault="00C46816" w:rsidP="00571E2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C46816" w:rsidRPr="00515542" w:rsidRDefault="00C46816" w:rsidP="00571E21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C46816" w:rsidRPr="00515542" w:rsidTr="00571E21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jc w:val="center"/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C46816" w:rsidRPr="00515542" w:rsidTr="00571E21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C46816" w:rsidRPr="00515542" w:rsidTr="00571E21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C46816" w:rsidRPr="00515542" w:rsidTr="00571E21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C46816" w:rsidRPr="00515542" w:rsidTr="00571E21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C46816" w:rsidRPr="00515542" w:rsidTr="00571E21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C46816" w:rsidRPr="00515542" w:rsidTr="00571E21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 xml:space="preserve">Warsztaty w szkole </w:t>
            </w:r>
            <w:r w:rsidRPr="00515542">
              <w:rPr>
                <w:rFonts w:ascii="Corbel" w:hAnsi="Corbel"/>
                <w:szCs w:val="24"/>
              </w:rPr>
              <w:lastRenderedPageBreak/>
              <w:t>lub innej placówce oświatowej</w:t>
            </w:r>
          </w:p>
        </w:tc>
      </w:tr>
      <w:tr w:rsidR="00C46816" w:rsidRPr="00515542" w:rsidTr="00571E21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lastRenderedPageBreak/>
              <w:t>Ek_ 08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C46816" w:rsidRPr="00515542" w:rsidTr="00571E21">
        <w:trPr>
          <w:trHeight w:val="144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C46816" w:rsidRPr="00515542" w:rsidTr="00571E21">
        <w:trPr>
          <w:trHeight w:val="830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515542"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571E2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  <w:tr w:rsidR="0056245E" w:rsidRPr="00515542" w:rsidTr="00571E21">
        <w:trPr>
          <w:trHeight w:val="830"/>
        </w:trPr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5E" w:rsidRPr="00515542" w:rsidRDefault="0056245E" w:rsidP="00F55431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5E" w:rsidRPr="00515542" w:rsidRDefault="0056245E" w:rsidP="00F5543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Realizacja programu warsztatów szkoleniowych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45E" w:rsidRPr="00515542" w:rsidRDefault="0056245E" w:rsidP="00F55431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Warsztaty w szkole lub innej placówce oświatowej</w:t>
            </w:r>
          </w:p>
        </w:tc>
      </w:tr>
    </w:tbl>
    <w:p w:rsidR="007743A6" w:rsidRDefault="007743A6" w:rsidP="007743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743A6" w:rsidRDefault="007743A6" w:rsidP="007743A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:rsidR="007743A6" w:rsidRDefault="007743A6" w:rsidP="007743A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743A6" w:rsidTr="00266EE7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16" w:rsidRPr="00515542" w:rsidRDefault="00C46816" w:rsidP="00C46816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Sposoby zaliczenia:</w:t>
            </w:r>
          </w:p>
          <w:p w:rsidR="00C46816" w:rsidRPr="00515542" w:rsidRDefault="00C46816" w:rsidP="00C46816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a) nauczyciel – opiekun praktyki w szkole (na podstawie obserwacji zajęć studenta, jego aktywności w trakcie praktyki, pracy z dziećmi, prowadzenia dokumentacji)</w:t>
            </w:r>
          </w:p>
          <w:p w:rsidR="00C46816" w:rsidRPr="00515542" w:rsidRDefault="00C46816" w:rsidP="00C46816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 xml:space="preserve">b) nauczyciel akademicki – na podstawie złożonej dokumentacji przez studenta </w:t>
            </w:r>
          </w:p>
          <w:p w:rsidR="00C46816" w:rsidRPr="00515542" w:rsidRDefault="00C46816" w:rsidP="00C46816">
            <w:pPr>
              <w:rPr>
                <w:rFonts w:ascii="Corbel" w:hAnsi="Corbel"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2. Formy zaliczenia:</w:t>
            </w:r>
          </w:p>
          <w:p w:rsidR="00C46816" w:rsidRPr="00515542" w:rsidRDefault="00C46816" w:rsidP="00C46816">
            <w:pPr>
              <w:pStyle w:val="Akapitzlist"/>
              <w:numPr>
                <w:ilvl w:val="0"/>
                <w:numId w:val="15"/>
              </w:numPr>
              <w:rPr>
                <w:rFonts w:ascii="Corbel" w:hAnsi="Corbel"/>
                <w:sz w:val="24"/>
                <w:szCs w:val="24"/>
              </w:rPr>
            </w:pPr>
            <w:r w:rsidRPr="00515542">
              <w:rPr>
                <w:rFonts w:ascii="Corbel" w:hAnsi="Corbel"/>
                <w:sz w:val="24"/>
                <w:szCs w:val="24"/>
              </w:rPr>
              <w:t>Ocena szkoły lub innej placówki oświatowej</w:t>
            </w:r>
          </w:p>
          <w:p w:rsidR="007743A6" w:rsidRDefault="00C46816" w:rsidP="00C46816">
            <w:pPr>
              <w:rPr>
                <w:rFonts w:ascii="Corbel" w:hAnsi="Corbel"/>
                <w:b/>
                <w:smallCaps/>
                <w:szCs w:val="24"/>
              </w:rPr>
            </w:pPr>
            <w:r w:rsidRPr="00515542">
              <w:rPr>
                <w:rFonts w:ascii="Corbel" w:hAnsi="Corbel"/>
                <w:szCs w:val="24"/>
              </w:rPr>
              <w:t>Ocena aktywności studenta w trakcie praktyki</w:t>
            </w:r>
          </w:p>
        </w:tc>
      </w:tr>
    </w:tbl>
    <w:p w:rsidR="007743A6" w:rsidRDefault="007743A6" w:rsidP="007743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743A6" w:rsidRDefault="007743A6" w:rsidP="007743A6">
      <w:pPr>
        <w:pStyle w:val="Bezodstpw"/>
        <w:ind w:left="284" w:hanging="284"/>
        <w:rPr>
          <w:rFonts w:ascii="Corbel" w:hAnsi="Corbel"/>
          <w:b/>
          <w:szCs w:val="24"/>
        </w:rPr>
      </w:pPr>
      <w:r>
        <w:rPr>
          <w:rFonts w:ascii="Corbel" w:hAnsi="Corbel"/>
          <w:b/>
          <w:szCs w:val="24"/>
        </w:rPr>
        <w:t xml:space="preserve">5. CAŁKOWITY NAKŁAD PRACY STUDENTA POTRZEBNY DO OSIĄGNIĘCIA ZAŁOŻONYCH EFEKTÓW W GODZINACH ORAZ PUNKTACH ECTS </w:t>
      </w:r>
    </w:p>
    <w:p w:rsidR="007743A6" w:rsidRDefault="007743A6" w:rsidP="007743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0"/>
        <w:gridCol w:w="4450"/>
      </w:tblGrid>
      <w:tr w:rsidR="007743A6" w:rsidTr="00266E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3A6" w:rsidRDefault="007743A6" w:rsidP="00266E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7743A6" w:rsidTr="00266E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7743A6" w:rsidP="00266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6D78F3" w:rsidP="00266E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7743A6" w:rsidTr="00266E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7743A6" w:rsidP="00266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743A6" w:rsidRDefault="007743A6" w:rsidP="00266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6D78F3" w:rsidP="006D78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743A6">
              <w:rPr>
                <w:rFonts w:ascii="Corbel" w:hAnsi="Corbel"/>
                <w:sz w:val="24"/>
                <w:szCs w:val="24"/>
              </w:rPr>
              <w:t xml:space="preserve"> godz. udział w konsultacjach</w:t>
            </w:r>
          </w:p>
        </w:tc>
      </w:tr>
      <w:tr w:rsidR="007743A6" w:rsidTr="00266E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7743A6" w:rsidP="00266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7743A6" w:rsidRDefault="007743A6" w:rsidP="00266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A6" w:rsidRDefault="007743A6" w:rsidP="00266E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B0DB1" w:rsidRPr="00515542" w:rsidRDefault="00BB0DB1" w:rsidP="00BB0DB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                                </w:t>
            </w:r>
            <w:r w:rsidRPr="00515542">
              <w:rPr>
                <w:rFonts w:ascii="Corbel" w:hAnsi="Corbel"/>
                <w:sz w:val="24"/>
                <w:szCs w:val="24"/>
              </w:rPr>
              <w:t xml:space="preserve">czas przygotowania dokumentacji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</w:t>
            </w:r>
            <w:r w:rsidRPr="00515542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Pr="0051554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BB0DB1" w:rsidRDefault="00BB0DB1" w:rsidP="00BB0DB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15542">
              <w:rPr>
                <w:rFonts w:ascii="Corbel" w:hAnsi="Corbel"/>
                <w:sz w:val="24"/>
                <w:szCs w:val="24"/>
              </w:rPr>
              <w:t xml:space="preserve">  </w:t>
            </w:r>
          </w:p>
          <w:p w:rsidR="007743A6" w:rsidRDefault="007743A6" w:rsidP="00BB0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743A6" w:rsidTr="00266E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7743A6" w:rsidP="00266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6D78F3" w:rsidP="006D78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B0DB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743A6" w:rsidTr="00266EE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7743A6" w:rsidP="00266EE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6D78F3" w:rsidP="00266EE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7743A6" w:rsidRDefault="007743A6" w:rsidP="007743A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7743A6" w:rsidRDefault="007743A6" w:rsidP="007743A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743A6" w:rsidRDefault="007743A6" w:rsidP="007743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7743A6" w:rsidRDefault="007743A6" w:rsidP="007743A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743A6" w:rsidTr="00266EE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7743A6" w:rsidP="00266E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A6" w:rsidRDefault="007743A6" w:rsidP="00266E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7743A6" w:rsidTr="00266EE7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3A6" w:rsidRDefault="007743A6" w:rsidP="00266E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3A6" w:rsidRDefault="007743A6" w:rsidP="00266EE7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7743A6" w:rsidRDefault="007743A6" w:rsidP="007743A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7743A6" w:rsidRDefault="007743A6" w:rsidP="007743A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7743A6" w:rsidRDefault="007743A6" w:rsidP="007743A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7743A6" w:rsidRDefault="007743A6" w:rsidP="007743A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:rsidR="007743A6" w:rsidRDefault="007743A6" w:rsidP="007743A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743A6" w:rsidTr="00266EE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A6F" w:rsidRPr="00C42A6F" w:rsidRDefault="007743A6" w:rsidP="006C324B">
            <w:pPr>
              <w:spacing w:line="360" w:lineRule="auto"/>
              <w:rPr>
                <w:rFonts w:ascii="Times New Roman" w:hAnsi="Times New Roman"/>
                <w:szCs w:val="24"/>
              </w:rPr>
            </w:pPr>
            <w:r w:rsidRPr="00C42A6F">
              <w:rPr>
                <w:rFonts w:ascii="Times New Roman" w:hAnsi="Times New Roman"/>
                <w:szCs w:val="24"/>
              </w:rPr>
              <w:t>Literatura podstawowa:</w:t>
            </w:r>
          </w:p>
          <w:p w:rsidR="00156DAA" w:rsidRPr="00C42A6F" w:rsidRDefault="00C42A6F" w:rsidP="006C324B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C42A6F">
              <w:rPr>
                <w:rFonts w:ascii="Times New Roman" w:hAnsi="Times New Roman"/>
                <w:szCs w:val="24"/>
              </w:rPr>
              <w:t xml:space="preserve">1. </w:t>
            </w:r>
            <w:r w:rsidR="00CF48BB" w:rsidRPr="00C42A6F">
              <w:rPr>
                <w:rFonts w:ascii="Times New Roman" w:eastAsia="Times New Roman" w:hAnsi="Times New Roman"/>
                <w:szCs w:val="24"/>
                <w:lang w:eastAsia="pl-PL"/>
              </w:rPr>
              <w:t>Bielski J., Metodyka wychowania fizycznego i zdrowotnego, Oficyna Wyd. Impuls, Kraków 2005.</w:t>
            </w:r>
          </w:p>
          <w:p w:rsidR="006C324B" w:rsidRPr="006C324B" w:rsidRDefault="00C42A6F" w:rsidP="006C324B">
            <w:pPr>
              <w:pStyle w:val="Akapitzlist"/>
              <w:tabs>
                <w:tab w:val="left" w:pos="3381"/>
              </w:tabs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C324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 Bondarowicz M., Zabawy i gry ruchowe w zajęciach sportowych. Wyd. COS, Warszawa 2002.</w:t>
            </w:r>
            <w:r w:rsidR="00CF48BB" w:rsidRPr="006C324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:rsidR="00537743" w:rsidRPr="006C324B" w:rsidRDefault="00CF48BB" w:rsidP="006C324B">
            <w:pPr>
              <w:pStyle w:val="Akapitzlist"/>
              <w:tabs>
                <w:tab w:val="left" w:pos="3381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24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  <w:r w:rsidR="00C42A6F" w:rsidRPr="006C324B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3. </w:t>
            </w:r>
            <w:r w:rsidRPr="006C324B">
              <w:rPr>
                <w:rFonts w:ascii="Times New Roman" w:hAnsi="Times New Roman"/>
                <w:sz w:val="24"/>
                <w:szCs w:val="24"/>
              </w:rPr>
              <w:t xml:space="preserve">Całka – Lizis T. Repetytorium z postępowania korekcyjnego, AWF Kraków, Kraków 2013. </w:t>
            </w:r>
          </w:p>
          <w:p w:rsidR="00C42A6F" w:rsidRPr="006C324B" w:rsidRDefault="00997850" w:rsidP="006C324B">
            <w:pPr>
              <w:pStyle w:val="Akapitzlist"/>
              <w:tabs>
                <w:tab w:val="left" w:pos="3381"/>
              </w:tabs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C324B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C42A6F" w:rsidRPr="006C324B">
              <w:rPr>
                <w:rFonts w:ascii="Times New Roman" w:hAnsi="Times New Roman"/>
                <w:sz w:val="24"/>
                <w:szCs w:val="24"/>
              </w:rPr>
              <w:t>Kutzner-Kozińska M., Proces korygowania wad postawy. Wyd. AWF Warszawa,  Warszawa 2004.</w:t>
            </w:r>
          </w:p>
          <w:p w:rsidR="00156DAA" w:rsidRDefault="00CF48BB" w:rsidP="006C324B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C42A6F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</w:t>
            </w:r>
            <w:r w:rsidR="00997850">
              <w:rPr>
                <w:rFonts w:ascii="Times New Roman" w:eastAsia="Times New Roman" w:hAnsi="Times New Roman"/>
                <w:szCs w:val="24"/>
                <w:lang w:eastAsia="pl-PL"/>
              </w:rPr>
              <w:t xml:space="preserve">5. </w:t>
            </w:r>
            <w:r w:rsidRPr="00C42A6F">
              <w:rPr>
                <w:rFonts w:ascii="Times New Roman" w:eastAsia="Times New Roman" w:hAnsi="Times New Roman"/>
                <w:szCs w:val="24"/>
                <w:lang w:eastAsia="pl-PL"/>
              </w:rPr>
              <w:t>Madejski E., Węglarz J., Wybrane zagadnienia współczesnej metodyki wychowania fizycznego, Oficyna Wydawnicza „Impuls”, Kraków 2018.</w:t>
            </w:r>
          </w:p>
          <w:p w:rsidR="00C42A6F" w:rsidRPr="00C42A6F" w:rsidRDefault="00997850" w:rsidP="006C324B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="00C42A6F" w:rsidRPr="00C42A6F">
              <w:rPr>
                <w:rFonts w:ascii="Times New Roman" w:hAnsi="Times New Roman"/>
                <w:sz w:val="24"/>
                <w:szCs w:val="24"/>
              </w:rPr>
              <w:t>Owczarek S. Gimnastyka przedszkolaka, Wyd. Korso, Warszawa 2020.</w:t>
            </w:r>
          </w:p>
          <w:p w:rsidR="00537743" w:rsidRDefault="00997850" w:rsidP="006C324B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7. </w:t>
            </w:r>
            <w:r w:rsidR="00C42A6F" w:rsidRPr="00C42A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Owczarek S., Bondarowicz M., </w:t>
            </w:r>
            <w:r w:rsidR="00C42A6F" w:rsidRPr="00C42A6F">
              <w:rPr>
                <w:rFonts w:ascii="Times New Roman" w:hAnsi="Times New Roman"/>
                <w:sz w:val="24"/>
                <w:szCs w:val="24"/>
              </w:rPr>
              <w:t>Zabawy i gry ruchowe w gimnastyce korekcyjnej. Wyd. KORSO, Warszawa 2017.</w:t>
            </w:r>
          </w:p>
          <w:p w:rsidR="00C42A6F" w:rsidRPr="00C42A6F" w:rsidRDefault="00997850" w:rsidP="006C324B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C42A6F" w:rsidRPr="00C42A6F">
              <w:rPr>
                <w:rFonts w:ascii="Times New Roman" w:hAnsi="Times New Roman"/>
                <w:sz w:val="24"/>
                <w:szCs w:val="24"/>
              </w:rPr>
              <w:t>Owczarek S. Atlas ćwiczeń korekcyjnych, Wyd. Korso,  Warszawa 2016.</w:t>
            </w:r>
          </w:p>
          <w:p w:rsidR="00C42A6F" w:rsidRPr="00C42A6F" w:rsidRDefault="00997850" w:rsidP="006C324B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="00C42A6F" w:rsidRPr="00C42A6F">
              <w:rPr>
                <w:rFonts w:ascii="Times New Roman" w:hAnsi="Times New Roman"/>
                <w:sz w:val="24"/>
                <w:szCs w:val="24"/>
              </w:rPr>
              <w:t>Owczarek S. Ćwiczenia korekcyjne z przyborami Thera – Band, Wyd. Korso, Warszawa 2015.</w:t>
            </w:r>
          </w:p>
          <w:p w:rsidR="00156DAA" w:rsidRPr="00C42A6F" w:rsidRDefault="00997850" w:rsidP="006C324B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10. </w:t>
            </w:r>
            <w:r w:rsidR="00CF48BB" w:rsidRPr="00C42A6F">
              <w:rPr>
                <w:rFonts w:ascii="Times New Roman" w:eastAsia="Times New Roman" w:hAnsi="Times New Roman"/>
                <w:szCs w:val="24"/>
                <w:lang w:eastAsia="pl-PL"/>
              </w:rPr>
              <w:t>Pańczyk W., Warchoł K., W kręgu teorii, metodyki i praktyki współczesnego wychowania fizycznego. Wydanie II uzupełnione, Uniwersytet Rzeszowski 2008.</w:t>
            </w:r>
          </w:p>
          <w:p w:rsidR="00CF48BB" w:rsidRDefault="00997850" w:rsidP="006C324B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11. </w:t>
            </w:r>
            <w:r w:rsidR="00CF48BB" w:rsidRPr="00C42A6F">
              <w:rPr>
                <w:rFonts w:ascii="Times New Roman" w:eastAsia="Times New Roman" w:hAnsi="Times New Roman"/>
                <w:szCs w:val="24"/>
                <w:lang w:eastAsia="pl-PL"/>
              </w:rPr>
              <w:t>Tatarczuk J., Metodyka wychowania fizycznego, Uniwersytet Zielonogórski, Zielona Góra 2004.</w:t>
            </w:r>
          </w:p>
          <w:p w:rsidR="00156DAA" w:rsidRPr="00C42A6F" w:rsidRDefault="00156DAA" w:rsidP="006C324B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</w:p>
          <w:p w:rsidR="00156DAA" w:rsidRPr="00C42A6F" w:rsidRDefault="00997850" w:rsidP="006C324B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12. </w:t>
            </w:r>
            <w:r w:rsidR="00C42A6F" w:rsidRPr="00C42A6F">
              <w:rPr>
                <w:rFonts w:ascii="Times New Roman" w:eastAsia="Times New Roman" w:hAnsi="Times New Roman"/>
                <w:szCs w:val="24"/>
                <w:lang w:eastAsia="pl-PL"/>
              </w:rPr>
              <w:t>Trześniowski R. , Zabawy i gry ruchowe. Wyd. WSiP, Warszawa</w:t>
            </w:r>
            <w:r w:rsidR="00156DAA">
              <w:rPr>
                <w:rFonts w:ascii="Times New Roman" w:eastAsia="Times New Roman" w:hAnsi="Times New Roman"/>
                <w:szCs w:val="24"/>
                <w:lang w:eastAsia="pl-PL"/>
              </w:rPr>
              <w:t>.</w:t>
            </w:r>
          </w:p>
          <w:p w:rsidR="00156DAA" w:rsidRPr="00C42A6F" w:rsidRDefault="00CF48BB" w:rsidP="006C324B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b/>
                <w:szCs w:val="24"/>
                <w:lang w:eastAsia="pl-PL"/>
              </w:rPr>
            </w:pPr>
            <w:r w:rsidRPr="00C42A6F">
              <w:rPr>
                <w:rFonts w:ascii="Times New Roman" w:hAnsi="Times New Roman"/>
                <w:b/>
                <w:bCs/>
                <w:szCs w:val="24"/>
                <w:shd w:val="clear" w:color="auto" w:fill="FFFFFF"/>
              </w:rPr>
              <w:lastRenderedPageBreak/>
              <w:t xml:space="preserve"> </w:t>
            </w:r>
            <w:r w:rsidR="00997850">
              <w:rPr>
                <w:rFonts w:ascii="Times New Roman" w:hAnsi="Times New Roman"/>
                <w:b/>
                <w:bCs/>
                <w:szCs w:val="24"/>
                <w:shd w:val="clear" w:color="auto" w:fill="FFFFFF"/>
              </w:rPr>
              <w:t xml:space="preserve">13. </w:t>
            </w:r>
            <w:r w:rsidRPr="00C42A6F">
              <w:rPr>
                <w:rFonts w:ascii="Times New Roman" w:hAnsi="Times New Roman"/>
                <w:bCs/>
                <w:szCs w:val="24"/>
                <w:shd w:val="clear" w:color="auto" w:fill="FFFFFF"/>
              </w:rPr>
              <w:t>Warchoł K.</w:t>
            </w:r>
            <w:r w:rsidRPr="00C42A6F">
              <w:rPr>
                <w:rFonts w:ascii="Times New Roman" w:hAnsi="Times New Roman"/>
                <w:b/>
                <w:bCs/>
                <w:szCs w:val="24"/>
                <w:shd w:val="clear" w:color="auto" w:fill="FFFFFF"/>
              </w:rPr>
              <w:t xml:space="preserve"> </w:t>
            </w:r>
            <w:r w:rsidRPr="00C42A6F">
              <w:rPr>
                <w:rFonts w:ascii="Times New Roman" w:hAnsi="Times New Roman"/>
                <w:bCs/>
                <w:szCs w:val="24"/>
                <w:shd w:val="clear" w:color="auto" w:fill="FFFFFF"/>
              </w:rPr>
              <w:t>Podstawy Metodyki Współczesnego W-F</w:t>
            </w:r>
            <w:r w:rsidRPr="00C42A6F">
              <w:rPr>
                <w:rFonts w:ascii="Times New Roman" w:hAnsi="Times New Roman"/>
                <w:szCs w:val="24"/>
              </w:rPr>
              <w:t>, Wyd.  Oświatowe Fosze, Rzeszów 2016.</w:t>
            </w:r>
          </w:p>
          <w:p w:rsidR="00156DAA" w:rsidRPr="00C42A6F" w:rsidRDefault="00997850" w:rsidP="006C324B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14. </w:t>
            </w:r>
            <w:r w:rsidR="00CF48BB" w:rsidRPr="00C42A6F">
              <w:rPr>
                <w:rFonts w:ascii="Times New Roman" w:eastAsia="Times New Roman" w:hAnsi="Times New Roman"/>
                <w:szCs w:val="24"/>
                <w:lang w:eastAsia="pl-PL"/>
              </w:rPr>
              <w:t>Warchoł K., Autorski program nauczania wychowania fizycznego. Postawa. Aktywność. Wiedza. Umiejętności. Sprawność.  Dla  I, II, III, IV etapu edukacji wraz z rocznymi planami pracy, konspektami zajęć i przedmiotowymi systemami oceniania. Wydawnictwo Fosze, Rzeszów 2013.</w:t>
            </w:r>
          </w:p>
          <w:p w:rsidR="00C42A6F" w:rsidRPr="00C42A6F" w:rsidRDefault="00997850" w:rsidP="006C324B">
            <w:pPr>
              <w:tabs>
                <w:tab w:val="left" w:pos="3381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15. </w:t>
            </w:r>
            <w:r w:rsidR="00CF48BB" w:rsidRPr="00C42A6F">
              <w:rPr>
                <w:rFonts w:ascii="Times New Roman" w:eastAsia="Times New Roman" w:hAnsi="Times New Roman"/>
                <w:szCs w:val="24"/>
                <w:lang w:eastAsia="pl-PL"/>
              </w:rPr>
              <w:t>Zeyland – Malawka E. Ćwiczenia korekcyjne, Wyd. AWFiS Gdańsk  2009.</w:t>
            </w:r>
          </w:p>
        </w:tc>
      </w:tr>
      <w:tr w:rsidR="007743A6" w:rsidTr="00266EE7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A6F" w:rsidRPr="00C42A6F" w:rsidRDefault="00CF48BB" w:rsidP="006C324B">
            <w:pPr>
              <w:tabs>
                <w:tab w:val="left" w:pos="7125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 w:rsidRPr="00C42A6F">
              <w:rPr>
                <w:rFonts w:ascii="Times New Roman" w:hAnsi="Times New Roman"/>
                <w:szCs w:val="24"/>
              </w:rPr>
              <w:lastRenderedPageBreak/>
              <w:t>Literatura uzupełniająca:</w:t>
            </w:r>
          </w:p>
          <w:p w:rsidR="00156DAA" w:rsidRPr="00C42A6F" w:rsidRDefault="00997850" w:rsidP="006C324B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b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1.</w:t>
            </w:r>
            <w:r w:rsidR="00CF48BB" w:rsidRPr="00C42A6F">
              <w:rPr>
                <w:rFonts w:ascii="Times New Roman" w:eastAsia="Times New Roman" w:hAnsi="Times New Roman"/>
                <w:szCs w:val="24"/>
                <w:lang w:eastAsia="pl-PL"/>
              </w:rPr>
              <w:t xml:space="preserve"> Janikowska-Siatka M., Przykładowe konspekty lekcji wychowania fizycznego zmierzające do realizacji osiągnięć ucznia w poszczególnych etapach edukacji szkolnej. Oficyna Wydawnicza „Impuls”, Kraków 2002.</w:t>
            </w:r>
          </w:p>
          <w:p w:rsidR="00156DAA" w:rsidRPr="00C42A6F" w:rsidRDefault="00997850" w:rsidP="006C324B">
            <w:pPr>
              <w:pStyle w:val="Bezodstpw"/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>2</w:t>
            </w:r>
            <w:r w:rsidR="00CF48BB" w:rsidRPr="00C42A6F">
              <w:rPr>
                <w:rFonts w:ascii="Times New Roman" w:eastAsia="Times New Roman" w:hAnsi="Times New Roman"/>
                <w:szCs w:val="24"/>
                <w:lang w:eastAsia="pl-PL"/>
              </w:rPr>
              <w:t xml:space="preserve">. </w:t>
            </w:r>
            <w:r w:rsidR="00C42A6F" w:rsidRPr="00C42A6F">
              <w:rPr>
                <w:rFonts w:ascii="Times New Roman" w:hAnsi="Times New Roman"/>
                <w:szCs w:val="24"/>
              </w:rPr>
              <w:t>Kołodziej J., Kołodziej K., Momola I. Gimnastyka korekcyjno – kompensacyjna w szkole. Wyd. FOSZE, Rzeszów 1998.</w:t>
            </w:r>
          </w:p>
          <w:p w:rsidR="00156DAA" w:rsidRPr="00C42A6F" w:rsidRDefault="00997850" w:rsidP="006C324B">
            <w:pPr>
              <w:tabs>
                <w:tab w:val="left" w:pos="3381"/>
              </w:tabs>
              <w:spacing w:line="360" w:lineRule="auto"/>
              <w:rPr>
                <w:rFonts w:ascii="Times New Roman" w:eastAsia="Times New Roman" w:hAnsi="Times New Roman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3. </w:t>
            </w:r>
            <w:r w:rsidR="00C42A6F" w:rsidRPr="00C42A6F">
              <w:rPr>
                <w:rFonts w:ascii="Times New Roman" w:hAnsi="Times New Roman"/>
                <w:szCs w:val="24"/>
              </w:rPr>
              <w:t>Nowotny J., Edukacja i reedukacja ruchowa. Wyd. Kasper, Kraków 2003.</w:t>
            </w:r>
          </w:p>
          <w:p w:rsidR="00537743" w:rsidRDefault="00997850" w:rsidP="006C324B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4. </w:t>
            </w:r>
            <w:r w:rsidRPr="00C42A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Owczarek S. Kinezyterapia kolan koślawych i szpotawych. Wyd. Korso, Warszawa 2018.</w:t>
            </w:r>
          </w:p>
          <w:p w:rsidR="00C42A6F" w:rsidRPr="00C42A6F" w:rsidRDefault="00CF48BB" w:rsidP="006C324B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Cs w:val="24"/>
                <w:lang w:eastAsia="pl-PL"/>
              </w:rPr>
            </w:pPr>
            <w:r w:rsidRPr="00C42A6F">
              <w:rPr>
                <w:rFonts w:ascii="Times New Roman" w:eastAsia="Times New Roman" w:hAnsi="Times New Roman"/>
                <w:szCs w:val="24"/>
                <w:lang w:eastAsia="pl-PL"/>
              </w:rPr>
              <w:t xml:space="preserve">5. </w:t>
            </w:r>
            <w:r w:rsidR="00C42A6F" w:rsidRPr="00C42A6F">
              <w:rPr>
                <w:rFonts w:ascii="Times New Roman" w:hAnsi="Times New Roman"/>
                <w:szCs w:val="24"/>
              </w:rPr>
              <w:t>Prętkiewicz – Abacjew E. Postępowanie korekcyjne w wadach postawy ciała , AWFiS w Gdańsku, Gdańsk 2009.</w:t>
            </w:r>
          </w:p>
          <w:p w:rsidR="00156DAA" w:rsidRDefault="00997850" w:rsidP="006C324B">
            <w:pPr>
              <w:tabs>
                <w:tab w:val="left" w:pos="3381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6. </w:t>
            </w:r>
            <w:r w:rsidRPr="00C42A6F">
              <w:rPr>
                <w:rFonts w:ascii="Times New Roman" w:hAnsi="Times New Roman"/>
                <w:szCs w:val="24"/>
              </w:rPr>
              <w:t>Romanowska A. Wychowanie do postępowania korekcyjnego, Wyd. Korepetytor, Płock 2011.</w:t>
            </w:r>
          </w:p>
          <w:p w:rsidR="00156DAA" w:rsidRDefault="00997850" w:rsidP="006C324B">
            <w:pPr>
              <w:tabs>
                <w:tab w:val="left" w:pos="3381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7. </w:t>
            </w:r>
            <w:r w:rsidRPr="00C42A6F">
              <w:rPr>
                <w:rFonts w:ascii="Times New Roman" w:hAnsi="Times New Roman"/>
                <w:szCs w:val="24"/>
              </w:rPr>
              <w:t>Wilczyński J. Korekcja wad postawy człowieka. Wyd. Anthropos, Starachowice 2005.</w:t>
            </w:r>
          </w:p>
          <w:p w:rsidR="00156DAA" w:rsidRDefault="00997850" w:rsidP="006C324B">
            <w:pPr>
              <w:tabs>
                <w:tab w:val="left" w:pos="3381"/>
              </w:tabs>
              <w:spacing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</w:t>
            </w:r>
            <w:r w:rsidRPr="00C42A6F">
              <w:rPr>
                <w:rFonts w:ascii="Times New Roman" w:hAnsi="Times New Roman"/>
                <w:szCs w:val="24"/>
              </w:rPr>
              <w:t xml:space="preserve"> Zeyland – Malawka E. Ćwiczenia korekcyjne. Wyd. AWFiS, Gdańsk 2003</w:t>
            </w:r>
            <w:r>
              <w:rPr>
                <w:rFonts w:ascii="Times New Roman" w:hAnsi="Times New Roman"/>
                <w:szCs w:val="24"/>
              </w:rPr>
              <w:t>.</w:t>
            </w:r>
          </w:p>
          <w:p w:rsidR="00C42A6F" w:rsidRPr="00C42A6F" w:rsidRDefault="00997850" w:rsidP="006C324B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9. </w:t>
            </w:r>
            <w:r w:rsidR="00CF48BB" w:rsidRPr="00C42A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Żołyński S., Program nauczania wychowania fizycznego dla II i III eta</w:t>
            </w:r>
            <w:r>
              <w:rPr>
                <w:rFonts w:ascii="Times New Roman" w:eastAsia="Times New Roman" w:hAnsi="Times New Roman"/>
                <w:szCs w:val="24"/>
                <w:lang w:eastAsia="pl-PL"/>
              </w:rPr>
              <w:t xml:space="preserve">pu edukacyjnego wraz </w:t>
            </w:r>
            <w:r w:rsidR="00CF48BB" w:rsidRPr="00C42A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 planami pracy szkoła podstawowa i gimnazjum, Wyd. Oświatowe „Fosze”, Rzeszów 2014.</w:t>
            </w:r>
          </w:p>
          <w:p w:rsidR="00C42A6F" w:rsidRPr="00C42A6F" w:rsidRDefault="00997850" w:rsidP="006C324B">
            <w:pPr>
              <w:pStyle w:val="Akapitzlist"/>
              <w:tabs>
                <w:tab w:val="left" w:pos="3381"/>
              </w:tabs>
              <w:spacing w:line="360" w:lineRule="auto"/>
              <w:ind w:left="0"/>
              <w:jc w:val="both"/>
              <w:rPr>
                <w:rFonts w:ascii="Times New Roman" w:hAnsi="Times New Roman"/>
                <w:b/>
                <w:i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10. </w:t>
            </w:r>
            <w:r w:rsidR="00C42A6F" w:rsidRPr="00C42A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Czasopisma naukowe: „Lider”,  „Kultura Fizyczna”,  „Wychowanie </w:t>
            </w:r>
            <w:r w:rsidR="00C42A6F" w:rsidRPr="00C42A6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Fizyczne i Zdrowotne”.</w:t>
            </w:r>
          </w:p>
        </w:tc>
      </w:tr>
    </w:tbl>
    <w:p w:rsidR="007743A6" w:rsidRDefault="007743A6" w:rsidP="006C324B">
      <w:pPr>
        <w:pStyle w:val="Punktygwne"/>
        <w:spacing w:before="0" w:after="0" w:line="360" w:lineRule="auto"/>
        <w:ind w:left="360"/>
        <w:rPr>
          <w:rFonts w:ascii="Corbel" w:hAnsi="Corbel"/>
          <w:b w:val="0"/>
          <w:szCs w:val="24"/>
        </w:rPr>
      </w:pPr>
    </w:p>
    <w:p w:rsidR="007743A6" w:rsidRDefault="007743A6" w:rsidP="006C324B">
      <w:pPr>
        <w:pStyle w:val="Punktygwne"/>
        <w:spacing w:before="0" w:after="0" w:line="360" w:lineRule="auto"/>
        <w:ind w:left="360"/>
        <w:rPr>
          <w:rFonts w:ascii="Corbel" w:hAnsi="Corbel"/>
          <w:b w:val="0"/>
          <w:szCs w:val="24"/>
        </w:rPr>
      </w:pPr>
    </w:p>
    <w:p w:rsidR="007743A6" w:rsidRDefault="007743A6" w:rsidP="00537743">
      <w:pPr>
        <w:pStyle w:val="Punktygwne"/>
        <w:spacing w:before="0" w:after="0" w:line="360" w:lineRule="auto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7743A6" w:rsidRDefault="007743A6" w:rsidP="00537743">
      <w:pPr>
        <w:spacing w:line="360" w:lineRule="auto"/>
        <w:rPr>
          <w:rFonts w:ascii="Corbel" w:hAnsi="Corbel"/>
          <w:szCs w:val="24"/>
        </w:rPr>
      </w:pPr>
    </w:p>
    <w:p w:rsidR="007743A6" w:rsidRDefault="007743A6" w:rsidP="00537743">
      <w:pPr>
        <w:spacing w:line="360" w:lineRule="auto"/>
        <w:rPr>
          <w:rFonts w:ascii="Corbel" w:hAnsi="Corbel"/>
          <w:szCs w:val="24"/>
        </w:rPr>
      </w:pPr>
    </w:p>
    <w:p w:rsidR="007743A6" w:rsidRDefault="007743A6" w:rsidP="00537743">
      <w:pPr>
        <w:spacing w:line="360" w:lineRule="auto"/>
        <w:rPr>
          <w:rFonts w:ascii="Corbel" w:hAnsi="Corbel"/>
          <w:szCs w:val="24"/>
        </w:rPr>
      </w:pPr>
    </w:p>
    <w:p w:rsidR="007743A6" w:rsidRDefault="007743A6" w:rsidP="00537743">
      <w:pPr>
        <w:spacing w:line="360" w:lineRule="auto"/>
      </w:pPr>
    </w:p>
    <w:p w:rsidR="007743A6" w:rsidRDefault="007743A6" w:rsidP="00537743">
      <w:pPr>
        <w:spacing w:line="360" w:lineRule="auto"/>
        <w:jc w:val="center"/>
        <w:rPr>
          <w:b/>
          <w:color w:val="000000"/>
          <w:sz w:val="20"/>
          <w:szCs w:val="20"/>
        </w:rPr>
      </w:pPr>
    </w:p>
    <w:p w:rsidR="0056245E" w:rsidRDefault="0056245E" w:rsidP="00537743">
      <w:pPr>
        <w:spacing w:line="360" w:lineRule="auto"/>
        <w:jc w:val="center"/>
        <w:rPr>
          <w:b/>
          <w:color w:val="000000"/>
          <w:sz w:val="20"/>
          <w:szCs w:val="20"/>
        </w:rPr>
      </w:pPr>
    </w:p>
    <w:p w:rsidR="0056245E" w:rsidRDefault="0056245E" w:rsidP="00537743">
      <w:pPr>
        <w:spacing w:line="360" w:lineRule="auto"/>
        <w:jc w:val="center"/>
        <w:rPr>
          <w:b/>
          <w:color w:val="000000"/>
          <w:sz w:val="20"/>
          <w:szCs w:val="20"/>
        </w:rPr>
      </w:pPr>
    </w:p>
    <w:p w:rsidR="0056245E" w:rsidRDefault="0056245E" w:rsidP="00537743">
      <w:pPr>
        <w:spacing w:line="360" w:lineRule="auto"/>
        <w:jc w:val="center"/>
        <w:rPr>
          <w:b/>
          <w:color w:val="000000"/>
          <w:sz w:val="20"/>
          <w:szCs w:val="20"/>
        </w:rPr>
      </w:pPr>
    </w:p>
    <w:p w:rsidR="0056245E" w:rsidRDefault="0056245E" w:rsidP="00537743">
      <w:pPr>
        <w:spacing w:line="360" w:lineRule="auto"/>
        <w:jc w:val="center"/>
        <w:rPr>
          <w:b/>
          <w:color w:val="000000"/>
          <w:sz w:val="20"/>
          <w:szCs w:val="20"/>
        </w:rPr>
      </w:pPr>
    </w:p>
    <w:p w:rsidR="0056245E" w:rsidRDefault="0056245E" w:rsidP="003670DA">
      <w:pPr>
        <w:jc w:val="center"/>
        <w:rPr>
          <w:b/>
          <w:color w:val="000000"/>
          <w:sz w:val="20"/>
          <w:szCs w:val="20"/>
        </w:rPr>
      </w:pPr>
    </w:p>
    <w:p w:rsidR="0056245E" w:rsidRDefault="0056245E" w:rsidP="003670DA">
      <w:pPr>
        <w:jc w:val="center"/>
        <w:rPr>
          <w:b/>
          <w:color w:val="000000"/>
          <w:sz w:val="20"/>
          <w:szCs w:val="20"/>
        </w:rPr>
      </w:pPr>
    </w:p>
    <w:p w:rsidR="0056245E" w:rsidRDefault="0056245E" w:rsidP="003670DA">
      <w:pPr>
        <w:jc w:val="center"/>
        <w:rPr>
          <w:b/>
          <w:color w:val="000000"/>
          <w:sz w:val="20"/>
          <w:szCs w:val="20"/>
        </w:rPr>
      </w:pPr>
    </w:p>
    <w:p w:rsidR="0056245E" w:rsidRDefault="0056245E" w:rsidP="003670DA">
      <w:pPr>
        <w:jc w:val="center"/>
        <w:rPr>
          <w:b/>
          <w:color w:val="000000"/>
          <w:sz w:val="20"/>
          <w:szCs w:val="20"/>
        </w:rPr>
      </w:pPr>
    </w:p>
    <w:p w:rsidR="0056245E" w:rsidRDefault="0056245E" w:rsidP="003670DA">
      <w:pPr>
        <w:jc w:val="center"/>
        <w:rPr>
          <w:b/>
          <w:color w:val="000000"/>
          <w:sz w:val="20"/>
          <w:szCs w:val="20"/>
        </w:rPr>
      </w:pPr>
    </w:p>
    <w:p w:rsidR="0056245E" w:rsidRDefault="0056245E" w:rsidP="003670DA">
      <w:pPr>
        <w:jc w:val="center"/>
        <w:rPr>
          <w:b/>
          <w:color w:val="000000"/>
          <w:sz w:val="20"/>
          <w:szCs w:val="20"/>
        </w:rPr>
      </w:pPr>
    </w:p>
    <w:p w:rsidR="0056245E" w:rsidRDefault="0056245E" w:rsidP="003670DA">
      <w:pPr>
        <w:jc w:val="center"/>
        <w:rPr>
          <w:b/>
          <w:color w:val="000000"/>
          <w:sz w:val="20"/>
          <w:szCs w:val="20"/>
        </w:rPr>
      </w:pPr>
    </w:p>
    <w:p w:rsidR="007743A6" w:rsidRDefault="007743A6" w:rsidP="003670DA">
      <w:pPr>
        <w:jc w:val="center"/>
        <w:rPr>
          <w:b/>
          <w:color w:val="000000"/>
          <w:sz w:val="20"/>
          <w:szCs w:val="20"/>
        </w:rPr>
      </w:pPr>
    </w:p>
    <w:sectPr w:rsidR="007743A6" w:rsidSect="00367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77D" w:rsidRDefault="00F2277D" w:rsidP="007743A6">
      <w:r>
        <w:separator/>
      </w:r>
    </w:p>
  </w:endnote>
  <w:endnote w:type="continuationSeparator" w:id="0">
    <w:p w:rsidR="00F2277D" w:rsidRDefault="00F2277D" w:rsidP="0077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77D" w:rsidRDefault="00F2277D" w:rsidP="007743A6">
      <w:r>
        <w:separator/>
      </w:r>
    </w:p>
  </w:footnote>
  <w:footnote w:type="continuationSeparator" w:id="0">
    <w:p w:rsidR="00F2277D" w:rsidRDefault="00F2277D" w:rsidP="007743A6">
      <w:r>
        <w:continuationSeparator/>
      </w:r>
    </w:p>
  </w:footnote>
  <w:footnote w:id="1">
    <w:p w:rsidR="007743A6" w:rsidRDefault="007743A6" w:rsidP="007743A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E06E5"/>
    <w:multiLevelType w:val="hybridMultilevel"/>
    <w:tmpl w:val="AB2404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D00CB"/>
    <w:multiLevelType w:val="hybridMultilevel"/>
    <w:tmpl w:val="CB9A747A"/>
    <w:lvl w:ilvl="0" w:tplc="DF1E3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F57DA"/>
    <w:multiLevelType w:val="hybridMultilevel"/>
    <w:tmpl w:val="7D6C0F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537447"/>
    <w:multiLevelType w:val="hybridMultilevel"/>
    <w:tmpl w:val="C3FC4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BE05C2"/>
    <w:multiLevelType w:val="hybridMultilevel"/>
    <w:tmpl w:val="3848B3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20D39"/>
    <w:multiLevelType w:val="hybridMultilevel"/>
    <w:tmpl w:val="868290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A7F5C"/>
    <w:multiLevelType w:val="hybridMultilevel"/>
    <w:tmpl w:val="6338D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85C04"/>
    <w:multiLevelType w:val="hybridMultilevel"/>
    <w:tmpl w:val="366EA9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2468A8"/>
    <w:multiLevelType w:val="hybridMultilevel"/>
    <w:tmpl w:val="323C9DF4"/>
    <w:lvl w:ilvl="0" w:tplc="3C18C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7E11A6"/>
    <w:multiLevelType w:val="hybridMultilevel"/>
    <w:tmpl w:val="CE0A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863C7F"/>
    <w:multiLevelType w:val="hybridMultilevel"/>
    <w:tmpl w:val="9DDC69E6"/>
    <w:lvl w:ilvl="0" w:tplc="3C18C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034FED"/>
    <w:multiLevelType w:val="hybridMultilevel"/>
    <w:tmpl w:val="5AEC8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D45C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E7200A"/>
    <w:multiLevelType w:val="hybridMultilevel"/>
    <w:tmpl w:val="A768CC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662F18"/>
    <w:multiLevelType w:val="hybridMultilevel"/>
    <w:tmpl w:val="0D5007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E74C5D"/>
    <w:multiLevelType w:val="hybridMultilevel"/>
    <w:tmpl w:val="F2705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7D2A04"/>
    <w:multiLevelType w:val="hybridMultilevel"/>
    <w:tmpl w:val="DDFA7F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0C6B89"/>
    <w:multiLevelType w:val="hybridMultilevel"/>
    <w:tmpl w:val="5944031A"/>
    <w:lvl w:ilvl="0" w:tplc="3A449F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318CE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E856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8CE2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B6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635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6C05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E6BC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0D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B040E2"/>
    <w:multiLevelType w:val="hybridMultilevel"/>
    <w:tmpl w:val="812CD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DE363E"/>
    <w:multiLevelType w:val="hybridMultilevel"/>
    <w:tmpl w:val="3D2E6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2"/>
  </w:num>
  <w:num w:numId="11">
    <w:abstractNumId w:val="0"/>
  </w:num>
  <w:num w:numId="12">
    <w:abstractNumId w:val="6"/>
  </w:num>
  <w:num w:numId="13">
    <w:abstractNumId w:val="16"/>
  </w:num>
  <w:num w:numId="14">
    <w:abstractNumId w:val="1"/>
  </w:num>
  <w:num w:numId="15">
    <w:abstractNumId w:val="13"/>
  </w:num>
  <w:num w:numId="16">
    <w:abstractNumId w:val="4"/>
  </w:num>
  <w:num w:numId="17">
    <w:abstractNumId w:val="15"/>
  </w:num>
  <w:num w:numId="18">
    <w:abstractNumId w:val="18"/>
  </w:num>
  <w:num w:numId="19">
    <w:abstractNumId w:val="7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0DA"/>
    <w:rsid w:val="00071633"/>
    <w:rsid w:val="000D4ED2"/>
    <w:rsid w:val="00127169"/>
    <w:rsid w:val="00156DAA"/>
    <w:rsid w:val="001703D8"/>
    <w:rsid w:val="00266EE7"/>
    <w:rsid w:val="002B1930"/>
    <w:rsid w:val="002B5C6C"/>
    <w:rsid w:val="002F7889"/>
    <w:rsid w:val="003670DA"/>
    <w:rsid w:val="00371105"/>
    <w:rsid w:val="00390497"/>
    <w:rsid w:val="003A1340"/>
    <w:rsid w:val="003D0D27"/>
    <w:rsid w:val="00413D77"/>
    <w:rsid w:val="004366FB"/>
    <w:rsid w:val="00464FA2"/>
    <w:rsid w:val="00537743"/>
    <w:rsid w:val="0056245E"/>
    <w:rsid w:val="00571E21"/>
    <w:rsid w:val="00621655"/>
    <w:rsid w:val="006812F3"/>
    <w:rsid w:val="006C324B"/>
    <w:rsid w:val="006D78F3"/>
    <w:rsid w:val="007743A6"/>
    <w:rsid w:val="00782AFE"/>
    <w:rsid w:val="00797303"/>
    <w:rsid w:val="00875A07"/>
    <w:rsid w:val="008B6EA8"/>
    <w:rsid w:val="008C0A51"/>
    <w:rsid w:val="008D3E16"/>
    <w:rsid w:val="00997850"/>
    <w:rsid w:val="00A345B1"/>
    <w:rsid w:val="00A74FD6"/>
    <w:rsid w:val="00AD2ED0"/>
    <w:rsid w:val="00AD64BD"/>
    <w:rsid w:val="00B01D2D"/>
    <w:rsid w:val="00BA5721"/>
    <w:rsid w:val="00BB0DB1"/>
    <w:rsid w:val="00C42A6F"/>
    <w:rsid w:val="00C46816"/>
    <w:rsid w:val="00CF48BB"/>
    <w:rsid w:val="00D35EA7"/>
    <w:rsid w:val="00E02AE8"/>
    <w:rsid w:val="00E975D3"/>
    <w:rsid w:val="00F2277D"/>
    <w:rsid w:val="00F5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32E87D-FCAC-4EB6-8BEF-5CAE38D28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70DA"/>
    <w:pPr>
      <w:jc w:val="both"/>
    </w:pPr>
    <w:rPr>
      <w:rFonts w:eastAsia="Cambria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70DA"/>
    <w:pPr>
      <w:jc w:val="both"/>
    </w:pPr>
    <w:rPr>
      <w:rFonts w:eastAsia="Cambria"/>
      <w:sz w:val="24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43A6"/>
    <w:pPr>
      <w:jc w:val="left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43A6"/>
    <w:rPr>
      <w:lang w:eastAsia="en-US"/>
    </w:rPr>
  </w:style>
  <w:style w:type="paragraph" w:styleId="Akapitzlist">
    <w:name w:val="List Paragraph"/>
    <w:basedOn w:val="Normalny"/>
    <w:uiPriority w:val="34"/>
    <w:qFormat/>
    <w:rsid w:val="007743A6"/>
    <w:pPr>
      <w:spacing w:after="200" w:line="276" w:lineRule="auto"/>
      <w:ind w:left="720"/>
      <w:contextualSpacing/>
      <w:jc w:val="left"/>
    </w:pPr>
    <w:rPr>
      <w:rFonts w:eastAsia="Calibri"/>
      <w:sz w:val="22"/>
    </w:rPr>
  </w:style>
  <w:style w:type="paragraph" w:customStyle="1" w:styleId="Punktygwne">
    <w:name w:val="Punkty główne"/>
    <w:basedOn w:val="Normalny"/>
    <w:rsid w:val="007743A6"/>
    <w:pPr>
      <w:spacing w:before="240" w:after="60"/>
      <w:jc w:val="left"/>
    </w:pPr>
    <w:rPr>
      <w:rFonts w:ascii="Times New Roman" w:eastAsia="Calibri" w:hAnsi="Times New Roman"/>
      <w:b/>
      <w:smallCaps/>
    </w:rPr>
  </w:style>
  <w:style w:type="paragraph" w:customStyle="1" w:styleId="Pytania">
    <w:name w:val="Pytania"/>
    <w:basedOn w:val="Tekstpodstawowy"/>
    <w:rsid w:val="007743A6"/>
    <w:pPr>
      <w:tabs>
        <w:tab w:val="left" w:pos="-5643"/>
      </w:tabs>
      <w:overflowPunct w:val="0"/>
      <w:autoSpaceDE w:val="0"/>
      <w:autoSpaceDN w:val="0"/>
      <w:adjustRightInd w:val="0"/>
      <w:spacing w:before="40" w:after="4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743A6"/>
    <w:pPr>
      <w:spacing w:before="40" w:after="40"/>
      <w:jc w:val="left"/>
    </w:pPr>
    <w:rPr>
      <w:rFonts w:ascii="Times New Roman" w:eastAsia="Calibri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743A6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</w:pPr>
    <w:rPr>
      <w:rFonts w:ascii="Times New Roman" w:eastAsia="Times New Roman" w:hAnsi="Times New Roman"/>
      <w:b/>
      <w:sz w:val="22"/>
      <w:szCs w:val="20"/>
      <w:lang w:eastAsia="pl-PL"/>
    </w:rPr>
  </w:style>
  <w:style w:type="paragraph" w:customStyle="1" w:styleId="Cele">
    <w:name w:val="Cele"/>
    <w:basedOn w:val="Tekstpodstawowy"/>
    <w:rsid w:val="007743A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743A6"/>
    <w:pPr>
      <w:spacing w:line="276" w:lineRule="auto"/>
      <w:jc w:val="left"/>
    </w:pPr>
    <w:rPr>
      <w:rFonts w:ascii="Times New Roman" w:eastAsia="Calibri" w:hAnsi="Times New Roman"/>
    </w:rPr>
  </w:style>
  <w:style w:type="paragraph" w:customStyle="1" w:styleId="centralniewrubryce">
    <w:name w:val="centralnie w rubryce"/>
    <w:basedOn w:val="Normalny"/>
    <w:rsid w:val="007743A6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743A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43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43A6"/>
    <w:rPr>
      <w:rFonts w:eastAsia="Cambri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65DD1D-F01E-4479-9D4E-631E468FDB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D1A2C2-E75E-40D2-B679-0F80CF74D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10C2E0-0B51-4761-8C41-8B63EED012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1969</Words>
  <Characters>11819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Kulasa Jerzy</cp:lastModifiedBy>
  <cp:revision>2</cp:revision>
  <dcterms:created xsi:type="dcterms:W3CDTF">2020-11-26T09:09:00Z</dcterms:created>
  <dcterms:modified xsi:type="dcterms:W3CDTF">2020-11-26T09:09:00Z</dcterms:modified>
</cp:coreProperties>
</file>