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106" w:rsidRPr="00566AD3" w:rsidRDefault="00895106" w:rsidP="002D3375">
      <w:pPr>
        <w:spacing w:line="240" w:lineRule="auto"/>
        <w:jc w:val="right"/>
        <w:rPr>
          <w:rFonts w:ascii="Corbel" w:hAnsi="Corbel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46106" w:rsidRPr="00566AD3">
        <w:rPr>
          <w:rFonts w:ascii="Corbel" w:hAnsi="Corbel" w:cs="Times New Roman"/>
          <w:i/>
          <w:iCs/>
          <w:sz w:val="24"/>
          <w:szCs w:val="24"/>
        </w:rPr>
        <w:t>Załącznik nr 1.5 do Zarządzenia Rektora UR  nr 12/2019</w:t>
      </w:r>
    </w:p>
    <w:p w:rsidR="00146106" w:rsidRPr="00566AD3" w:rsidRDefault="00146106" w:rsidP="009C54AE">
      <w:pPr>
        <w:spacing w:after="0" w:line="240" w:lineRule="auto"/>
        <w:jc w:val="center"/>
        <w:rPr>
          <w:rFonts w:ascii="Corbel" w:hAnsi="Corbel" w:cs="Times New Roman"/>
          <w:b/>
          <w:bCs/>
          <w:smallCaps/>
          <w:sz w:val="24"/>
          <w:szCs w:val="24"/>
        </w:rPr>
      </w:pPr>
      <w:r w:rsidRPr="00566AD3">
        <w:rPr>
          <w:rFonts w:ascii="Corbel" w:hAnsi="Corbel" w:cs="Times New Roman"/>
          <w:b/>
          <w:bCs/>
          <w:smallCaps/>
          <w:sz w:val="24"/>
          <w:szCs w:val="24"/>
        </w:rPr>
        <w:t>SYLABUS</w:t>
      </w:r>
    </w:p>
    <w:p w:rsidR="00146106" w:rsidRPr="00566AD3" w:rsidRDefault="00146106" w:rsidP="00EA4832">
      <w:pPr>
        <w:spacing w:after="0" w:line="240" w:lineRule="exact"/>
        <w:jc w:val="center"/>
        <w:rPr>
          <w:rFonts w:ascii="Corbel" w:hAnsi="Corbel" w:cs="Times New Roman"/>
          <w:b/>
          <w:bCs/>
          <w:smallCaps/>
          <w:sz w:val="24"/>
          <w:szCs w:val="24"/>
        </w:rPr>
      </w:pPr>
      <w:r w:rsidRPr="00566AD3">
        <w:rPr>
          <w:rFonts w:ascii="Corbel" w:hAnsi="Corbel" w:cs="Times New Roman"/>
          <w:b/>
          <w:bCs/>
          <w:smallCaps/>
          <w:sz w:val="24"/>
          <w:szCs w:val="24"/>
        </w:rPr>
        <w:t>dotyczy cyklu kształcenia</w:t>
      </w:r>
      <w:r w:rsidR="00D63867">
        <w:rPr>
          <w:rFonts w:ascii="Corbel" w:hAnsi="Corbel" w:cs="Times New Roman"/>
          <w:i/>
          <w:iCs/>
          <w:smallCaps/>
          <w:sz w:val="24"/>
          <w:szCs w:val="24"/>
        </w:rPr>
        <w:t xml:space="preserve"> 2020/2021-2021/2022</w:t>
      </w:r>
    </w:p>
    <w:p w:rsidR="00146106" w:rsidRPr="00566AD3" w:rsidRDefault="00146106" w:rsidP="00CC5844">
      <w:pPr>
        <w:spacing w:after="0" w:line="240" w:lineRule="exact"/>
        <w:ind w:left="3540" w:firstLine="708"/>
        <w:jc w:val="both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i/>
          <w:iCs/>
          <w:sz w:val="24"/>
          <w:szCs w:val="24"/>
        </w:rPr>
        <w:t>(skrajne daty</w:t>
      </w:r>
      <w:r w:rsidRPr="00566AD3">
        <w:rPr>
          <w:rFonts w:ascii="Corbel" w:hAnsi="Corbel" w:cs="Times New Roman"/>
          <w:sz w:val="24"/>
          <w:szCs w:val="24"/>
        </w:rPr>
        <w:t>)</w:t>
      </w:r>
    </w:p>
    <w:p w:rsidR="00146106" w:rsidRPr="00566AD3" w:rsidRDefault="00146106" w:rsidP="00CC5844">
      <w:pPr>
        <w:spacing w:after="0" w:line="240" w:lineRule="exact"/>
        <w:ind w:left="3540" w:firstLine="708"/>
        <w:jc w:val="both"/>
        <w:rPr>
          <w:rFonts w:ascii="Corbel" w:hAnsi="Corbel" w:cs="Times New Roman"/>
          <w:sz w:val="24"/>
          <w:szCs w:val="24"/>
        </w:rPr>
      </w:pPr>
    </w:p>
    <w:p w:rsidR="00146106" w:rsidRPr="00566AD3" w:rsidRDefault="00146106" w:rsidP="00D62D0B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sz w:val="24"/>
          <w:szCs w:val="24"/>
        </w:rPr>
        <w:t>Rok akademicki 2020/2021</w:t>
      </w:r>
    </w:p>
    <w:p w:rsidR="00146106" w:rsidRPr="00566AD3" w:rsidRDefault="00146106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color w:val="0070C0"/>
        </w:rPr>
      </w:pPr>
      <w:r w:rsidRPr="00566AD3">
        <w:rPr>
          <w:rFonts w:ascii="Corbel" w:hAnsi="Corbel" w:cs="Times New Roman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Fizjologia wysiłku fizycznego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Przedmiot podstawowy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46106" w:rsidRPr="00566AD3" w:rsidRDefault="00A25014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Kolegium Nauk Medycznych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Instytut Nauk o Kulturze Fizycznej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Wychowanie Fizyczne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Studia drugiego stopnia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46106" w:rsidRPr="00566AD3" w:rsidRDefault="00AA02D1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Nies</w:t>
            </w:r>
            <w:r w:rsidR="00146106"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D4D8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 xml:space="preserve">Rok </w:t>
            </w:r>
            <w:r w:rsidR="009D4D8E"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1/ semestr 1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9C54AE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7B2FEF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dr hab. prof. UR Emilian Zadarko</w:t>
            </w:r>
          </w:p>
        </w:tc>
      </w:tr>
      <w:tr w:rsidR="00146106" w:rsidRPr="00566AD3">
        <w:tc>
          <w:tcPr>
            <w:tcW w:w="2694" w:type="dxa"/>
            <w:vAlign w:val="center"/>
          </w:tcPr>
          <w:p w:rsidR="00146106" w:rsidRPr="00566AD3" w:rsidRDefault="0014610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46106" w:rsidRPr="00566AD3" w:rsidRDefault="00146106" w:rsidP="007B2FEF">
            <w:pPr>
              <w:pStyle w:val="Odpowiedzi"/>
              <w:spacing w:before="100" w:beforeAutospacing="1" w:after="100" w:afterAutospacing="1"/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t>dr hab. prof. UR Emilian Zadarko</w:t>
            </w:r>
            <w:r w:rsidRPr="00566AD3">
              <w:rPr>
                <w:rFonts w:ascii="Corbel" w:hAnsi="Corbel" w:cs="Times New Roman"/>
                <w:b w:val="0"/>
                <w:bCs w:val="0"/>
                <w:sz w:val="24"/>
                <w:szCs w:val="24"/>
              </w:rPr>
              <w:br/>
              <w:t>dr Gabriel Szajna</w:t>
            </w:r>
          </w:p>
        </w:tc>
      </w:tr>
    </w:tbl>
    <w:p w:rsidR="00146106" w:rsidRPr="00566AD3" w:rsidRDefault="0014610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 xml:space="preserve">* </w:t>
      </w:r>
      <w:r w:rsidRPr="00566AD3">
        <w:rPr>
          <w:rFonts w:ascii="Corbel" w:hAnsi="Corbel"/>
          <w:i/>
          <w:iCs/>
          <w:sz w:val="24"/>
          <w:szCs w:val="24"/>
        </w:rPr>
        <w:t>-</w:t>
      </w:r>
      <w:r w:rsidRPr="00566AD3">
        <w:rPr>
          <w:rFonts w:ascii="Corbel" w:hAnsi="Corbel"/>
          <w:b w:val="0"/>
          <w:bCs w:val="0"/>
          <w:i/>
          <w:iCs/>
          <w:sz w:val="24"/>
          <w:szCs w:val="24"/>
        </w:rPr>
        <w:t>opcjonalnie</w:t>
      </w:r>
      <w:r w:rsidRPr="00566AD3">
        <w:rPr>
          <w:rFonts w:ascii="Corbel" w:hAnsi="Corbel"/>
          <w:b w:val="0"/>
          <w:bCs w:val="0"/>
          <w:sz w:val="24"/>
          <w:szCs w:val="24"/>
        </w:rPr>
        <w:t xml:space="preserve">, </w:t>
      </w:r>
      <w:r w:rsidRPr="00566AD3">
        <w:rPr>
          <w:rFonts w:ascii="Corbel" w:hAnsi="Corbel"/>
          <w:b w:val="0"/>
          <w:bCs w:val="0"/>
          <w:i/>
          <w:iCs/>
          <w:sz w:val="24"/>
          <w:szCs w:val="24"/>
        </w:rPr>
        <w:t>zgodnie z ustaleniami w Jednostce</w:t>
      </w:r>
    </w:p>
    <w:p w:rsidR="00146106" w:rsidRPr="00566AD3" w:rsidRDefault="0014610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46106" w:rsidRPr="00566AD3" w:rsidRDefault="00146106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6106" w:rsidRPr="00566AD3" w:rsidRDefault="0014610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46106" w:rsidRPr="00566AD3">
        <w:tc>
          <w:tcPr>
            <w:tcW w:w="1048" w:type="dxa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Semestr</w:t>
            </w:r>
          </w:p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Wykł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Konw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Sem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proofErr w:type="spellStart"/>
            <w:r w:rsidRPr="00566AD3">
              <w:rPr>
                <w:rFonts w:ascii="Corbel" w:hAnsi="Corbel" w:cs="Times New Roman"/>
                <w:lang w:eastAsia="en-US"/>
              </w:rPr>
              <w:t>Prakt</w:t>
            </w:r>
            <w:proofErr w:type="spellEnd"/>
            <w:r w:rsidRPr="00566AD3">
              <w:rPr>
                <w:rFonts w:ascii="Corbel" w:hAnsi="Corbel" w:cs="Times New Roman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lang w:eastAsia="en-US"/>
              </w:rPr>
            </w:pPr>
            <w:r w:rsidRPr="00566AD3">
              <w:rPr>
                <w:rFonts w:ascii="Corbel" w:hAnsi="Corbel" w:cs="Times New Roman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46106" w:rsidRPr="00566AD3" w:rsidRDefault="00146106" w:rsidP="009C54AE">
            <w:pPr>
              <w:pStyle w:val="Nagwkitablic"/>
              <w:spacing w:line="240" w:lineRule="auto"/>
              <w:jc w:val="center"/>
              <w:rPr>
                <w:rFonts w:ascii="Corbel" w:hAnsi="Corbel" w:cs="Times New Roman"/>
                <w:b/>
                <w:bCs/>
                <w:lang w:eastAsia="en-US"/>
              </w:rPr>
            </w:pPr>
            <w:r w:rsidRPr="00566AD3">
              <w:rPr>
                <w:rFonts w:ascii="Corbel" w:hAnsi="Corbel" w:cs="Times New Roman"/>
                <w:b/>
                <w:bCs/>
                <w:lang w:eastAsia="en-US"/>
              </w:rPr>
              <w:t>Liczba pkt. ECTS</w:t>
            </w:r>
          </w:p>
        </w:tc>
      </w:tr>
      <w:tr w:rsidR="00146106" w:rsidRPr="00566AD3">
        <w:trPr>
          <w:trHeight w:val="453"/>
        </w:trPr>
        <w:tc>
          <w:tcPr>
            <w:tcW w:w="1048" w:type="dxa"/>
          </w:tcPr>
          <w:p w:rsidR="00146106" w:rsidRPr="00566AD3" w:rsidRDefault="00F32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:rsidR="00146106" w:rsidRPr="00566AD3" w:rsidRDefault="00AA02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vAlign w:val="center"/>
          </w:tcPr>
          <w:p w:rsidR="00146106" w:rsidRPr="00566AD3" w:rsidRDefault="00AA02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324B6" w:rsidRPr="00566AD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46106" w:rsidRPr="00566AD3" w:rsidRDefault="00F32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46106" w:rsidRPr="00566AD3">
        <w:trPr>
          <w:trHeight w:val="453"/>
        </w:trPr>
        <w:tc>
          <w:tcPr>
            <w:tcW w:w="1048" w:type="dxa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46106" w:rsidRPr="00566AD3" w:rsidRDefault="00146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6106" w:rsidRPr="00566AD3" w:rsidRDefault="00146106" w:rsidP="009C54AE">
      <w:pPr>
        <w:pStyle w:val="Podpunkty"/>
        <w:ind w:left="0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46106" w:rsidRPr="00566AD3" w:rsidRDefault="00146106" w:rsidP="009C54AE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146106" w:rsidRPr="00566AD3" w:rsidRDefault="0014610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>1.2.</w:t>
      </w:r>
      <w:r w:rsidRPr="00566AD3">
        <w:rPr>
          <w:rFonts w:ascii="Corbel" w:hAnsi="Corbel" w:cs="Times New Roman"/>
          <w:smallCaps w:val="0"/>
        </w:rPr>
        <w:tab/>
        <w:t xml:space="preserve">Sposób realizacji zajęć  </w:t>
      </w:r>
    </w:p>
    <w:p w:rsidR="00146106" w:rsidRPr="00566AD3" w:rsidRDefault="00146106" w:rsidP="00F83B28">
      <w:pPr>
        <w:pStyle w:val="Punktygwne"/>
        <w:spacing w:before="0" w:after="0"/>
        <w:ind w:left="709"/>
        <w:rPr>
          <w:rFonts w:ascii="Corbel" w:hAnsi="Corbel" w:cs="Times New Roman"/>
          <w:b w:val="0"/>
          <w:bCs w:val="0"/>
          <w:smallCaps w:val="0"/>
          <w:u w:val="single"/>
        </w:rPr>
      </w:pPr>
      <w:r w:rsidRPr="00566AD3">
        <w:rPr>
          <w:rFonts w:ascii="Segoe UI Symbol" w:eastAsia="MS Mincho" w:hAnsi="Segoe UI Symbol" w:cs="Segoe UI Symbol"/>
          <w:b w:val="0"/>
          <w:bCs w:val="0"/>
          <w:u w:val="single"/>
        </w:rPr>
        <w:t>☐</w:t>
      </w:r>
      <w:r w:rsidRPr="00566AD3">
        <w:rPr>
          <w:rFonts w:ascii="Corbel" w:hAnsi="Corbel" w:cs="Times New Roman"/>
          <w:b w:val="0"/>
          <w:bCs w:val="0"/>
          <w:smallCaps w:val="0"/>
          <w:u w:val="single"/>
        </w:rPr>
        <w:t xml:space="preserve"> zajęcia w formie tradycyjnej </w:t>
      </w:r>
    </w:p>
    <w:p w:rsidR="00146106" w:rsidRPr="00566AD3" w:rsidRDefault="00146106" w:rsidP="00F83B28">
      <w:pPr>
        <w:pStyle w:val="Punktygwne"/>
        <w:spacing w:before="0" w:after="0"/>
        <w:ind w:left="709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Segoe UI Symbol" w:eastAsia="MS Mincho" w:hAnsi="Segoe UI Symbol" w:cs="Segoe UI Symbol"/>
          <w:b w:val="0"/>
          <w:bCs w:val="0"/>
        </w:rPr>
        <w:t>☐</w:t>
      </w:r>
      <w:r w:rsidRPr="00566AD3">
        <w:rPr>
          <w:rFonts w:ascii="Corbel" w:hAnsi="Corbel" w:cs="Times New Roman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</w:p>
    <w:p w:rsidR="00146106" w:rsidRPr="00566AD3" w:rsidRDefault="00146106" w:rsidP="00D56510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 xml:space="preserve">Forma zaliczenia przedmiotu  (z toku) </w:t>
      </w:r>
      <w:r w:rsidRPr="00566AD3">
        <w:rPr>
          <w:rFonts w:ascii="Corbel" w:hAnsi="Corbel" w:cs="Times New Roman"/>
          <w:b w:val="0"/>
          <w:bCs w:val="0"/>
          <w:smallCaps w:val="0"/>
        </w:rPr>
        <w:t>(egzamin, zaliczenie z oceną, zaliczenie bez oceny)</w:t>
      </w:r>
    </w:p>
    <w:p w:rsidR="00146106" w:rsidRPr="00566AD3" w:rsidRDefault="00146106" w:rsidP="00D565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smallCaps w:val="0"/>
        </w:rPr>
      </w:pPr>
    </w:p>
    <w:p w:rsidR="00146106" w:rsidRPr="00566AD3" w:rsidRDefault="00303480" w:rsidP="00D565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b w:val="0"/>
          <w:bCs w:val="0"/>
        </w:rPr>
        <w:t>Egzamin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303480" w:rsidRPr="00566AD3" w:rsidRDefault="00303480" w:rsidP="009C54AE">
      <w:pPr>
        <w:pStyle w:val="Punktygwne"/>
        <w:spacing w:before="0" w:after="0"/>
        <w:rPr>
          <w:rFonts w:ascii="Corbel" w:hAnsi="Corbel" w:cs="Times New Roman"/>
        </w:rPr>
      </w:pPr>
    </w:p>
    <w:p w:rsidR="00303480" w:rsidRPr="00566AD3" w:rsidRDefault="00303480" w:rsidP="009C54AE">
      <w:pPr>
        <w:pStyle w:val="Punktygwne"/>
        <w:spacing w:before="0" w:after="0"/>
        <w:rPr>
          <w:rFonts w:ascii="Corbel" w:hAnsi="Corbel" w:cs="Times New Roman"/>
        </w:rPr>
      </w:pPr>
    </w:p>
    <w:p w:rsidR="00FD4969" w:rsidRPr="00566AD3" w:rsidRDefault="00FD4969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  <w:r w:rsidRPr="00566AD3">
        <w:rPr>
          <w:rFonts w:ascii="Corbel" w:hAnsi="Corbel" w:cs="Times New Roman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46106" w:rsidRPr="00566AD3">
        <w:tc>
          <w:tcPr>
            <w:tcW w:w="9670" w:type="dxa"/>
          </w:tcPr>
          <w:p w:rsidR="00146106" w:rsidRPr="00566AD3" w:rsidRDefault="00146106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Podstawowa wiedza z anatomii i fizjologii człowieka.</w:t>
            </w:r>
          </w:p>
          <w:p w:rsidR="00146106" w:rsidRPr="00566AD3" w:rsidRDefault="00146106" w:rsidP="009C54AE">
            <w:pPr>
              <w:pStyle w:val="Punktygwne"/>
              <w:spacing w:before="40" w:after="4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  <w:r w:rsidRPr="00566AD3">
        <w:rPr>
          <w:rFonts w:ascii="Corbel" w:hAnsi="Corbel" w:cs="Times New Roman"/>
        </w:rPr>
        <w:t>3.</w:t>
      </w:r>
      <w:r w:rsidR="00303480" w:rsidRPr="00566AD3">
        <w:rPr>
          <w:rFonts w:ascii="Corbel" w:hAnsi="Corbel" w:cs="Times New Roman"/>
        </w:rPr>
        <w:t xml:space="preserve"> </w:t>
      </w:r>
      <w:r w:rsidRPr="00566AD3">
        <w:rPr>
          <w:rFonts w:ascii="Corbel" w:hAnsi="Corbel" w:cs="Times New Roman"/>
        </w:rPr>
        <w:t>cele, efekty uczenia się , treści Programowe i stosowane metody Dydaktyczne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</w:rPr>
      </w:pPr>
    </w:p>
    <w:p w:rsidR="00146106" w:rsidRPr="00566AD3" w:rsidRDefault="00146106" w:rsidP="009C54AE">
      <w:pPr>
        <w:pStyle w:val="Podpunkty"/>
        <w:rPr>
          <w:rFonts w:ascii="Corbel" w:hAnsi="Corbel"/>
          <w:sz w:val="24"/>
          <w:szCs w:val="24"/>
        </w:rPr>
      </w:pPr>
      <w:r w:rsidRPr="00566AD3">
        <w:rPr>
          <w:rFonts w:ascii="Corbel" w:hAnsi="Corbel"/>
          <w:sz w:val="24"/>
          <w:szCs w:val="24"/>
        </w:rPr>
        <w:t>3.1 Cele przedmiotu</w:t>
      </w:r>
    </w:p>
    <w:p w:rsidR="00146106" w:rsidRPr="00566AD3" w:rsidRDefault="00146106" w:rsidP="009C54AE">
      <w:pPr>
        <w:pStyle w:val="Podpunkty"/>
        <w:rPr>
          <w:rFonts w:ascii="Corbel" w:hAnsi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46106" w:rsidRPr="00566AD3">
        <w:tc>
          <w:tcPr>
            <w:tcW w:w="851" w:type="dxa"/>
            <w:vAlign w:val="center"/>
          </w:tcPr>
          <w:p w:rsidR="00146106" w:rsidRPr="00566AD3" w:rsidRDefault="001461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46106" w:rsidRPr="00566AD3" w:rsidRDefault="001461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Zapoznanie z podstawami fizjologii wysiłku fizycznego i reakcji organizmu w odpowiedzi na obciążenie treningowe.</w:t>
            </w:r>
          </w:p>
        </w:tc>
      </w:tr>
      <w:tr w:rsidR="00724AC8" w:rsidRPr="00566AD3">
        <w:tc>
          <w:tcPr>
            <w:tcW w:w="851" w:type="dxa"/>
            <w:vAlign w:val="center"/>
          </w:tcPr>
          <w:p w:rsidR="00724AC8" w:rsidRPr="00566AD3" w:rsidRDefault="00724A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24AC8" w:rsidRPr="00566AD3" w:rsidRDefault="008C67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Przekazanie wiedzy z zakresu</w:t>
            </w:r>
            <w:r w:rsidR="00724AC8"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podstawowych technik pomiarowych wydolności fizycznej.</w:t>
            </w:r>
          </w:p>
        </w:tc>
      </w:tr>
      <w:tr w:rsidR="00724AC8" w:rsidRPr="00566AD3">
        <w:tc>
          <w:tcPr>
            <w:tcW w:w="851" w:type="dxa"/>
            <w:vAlign w:val="center"/>
          </w:tcPr>
          <w:p w:rsidR="00724AC8" w:rsidRPr="00566AD3" w:rsidRDefault="00724A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24AC8" w:rsidRPr="00566AD3" w:rsidRDefault="008C67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566AD3">
              <w:rPr>
                <w:rFonts w:ascii="Corbel" w:hAnsi="Corbel"/>
                <w:b w:val="0"/>
                <w:bCs w:val="0"/>
                <w:sz w:val="24"/>
                <w:szCs w:val="24"/>
              </w:rPr>
              <w:t>Nabycie umiejętności przeprowadzenia pomiarów podstawowych wskaźników fizjologicznych w wysiłku i wypoczynku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  <w:color w:val="000000"/>
        </w:rPr>
      </w:pPr>
    </w:p>
    <w:p w:rsidR="00146106" w:rsidRPr="00566AD3" w:rsidRDefault="00146106" w:rsidP="009C54AE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>3.2 Efekty uczenia się dla przedmiotu</w:t>
      </w:r>
    </w:p>
    <w:p w:rsidR="00146106" w:rsidRPr="00566AD3" w:rsidRDefault="00146106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146106" w:rsidRPr="00566AD3">
        <w:tc>
          <w:tcPr>
            <w:tcW w:w="1701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46106" w:rsidRPr="00566AD3" w:rsidRDefault="00146106" w:rsidP="00C05F44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46106" w:rsidRPr="00566AD3" w:rsidRDefault="00146106" w:rsidP="00C05F44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Odniesienie do efektów  kierunkowych </w:t>
            </w:r>
            <w:r w:rsidRPr="00566AD3">
              <w:rPr>
                <w:rStyle w:val="Odwoanieprzypisudolnego"/>
                <w:rFonts w:ascii="Corbel" w:hAnsi="Corbel" w:cs="Times New Roman"/>
                <w:b w:val="0"/>
                <w:bCs w:val="0"/>
                <w:smallCaps w:val="0"/>
              </w:rPr>
              <w:footnoteReference w:id="1"/>
            </w:r>
          </w:p>
        </w:tc>
      </w:tr>
      <w:tr w:rsidR="0047566D" w:rsidRPr="00566AD3">
        <w:tc>
          <w:tcPr>
            <w:tcW w:w="1701" w:type="dxa"/>
          </w:tcPr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47566D" w:rsidRPr="00566AD3" w:rsidRDefault="0047566D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Student wyjaśnia przykładowe pojęcia z zakresu fizjologii wysiłku oraz fizjologicznej jego kontroli. </w:t>
            </w:r>
          </w:p>
          <w:p w:rsidR="0047566D" w:rsidRPr="00566AD3" w:rsidRDefault="0047566D" w:rsidP="00CF2807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1873" w:type="dxa"/>
          </w:tcPr>
          <w:p w:rsidR="0047566D" w:rsidRPr="00566AD3" w:rsidRDefault="0047566D" w:rsidP="0047566D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K_W01</w:t>
            </w:r>
          </w:p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  <w:tr w:rsidR="00146106" w:rsidRPr="00566AD3">
        <w:tc>
          <w:tcPr>
            <w:tcW w:w="1701" w:type="dxa"/>
          </w:tcPr>
          <w:p w:rsidR="00146106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softHyphen/>
              <w:t>_02</w:t>
            </w:r>
          </w:p>
        </w:tc>
        <w:tc>
          <w:tcPr>
            <w:tcW w:w="6096" w:type="dxa"/>
          </w:tcPr>
          <w:p w:rsidR="00146106" w:rsidRPr="00566AD3" w:rsidRDefault="00CF2807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Charakteryzuje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funkcjonowanie organizmu człowieka i jego poszczególnych układów, w waru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nkach wysiłku fizycznego. </w:t>
            </w:r>
            <w:r w:rsidR="0047566D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Nazywa i podaje wskazania i przeciwwskazania do wysiłku fizycznego. W pogłębionym stopniu o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adaptację układu sercowo-naczyniowego, oddechowego do wysiłku fizycznego oraz jego kontrolę przez uk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ład nerwowy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hormonalny. Wymienia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metody pomiar</w:t>
            </w:r>
            <w:r w:rsidR="00345C3F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u wydatku energetycznego, opisuje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schemat pokazuj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ący główne układy energetyczne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 wysiłkach o różnym czasie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trwania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intensywności. Opisuje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zapotrzebowanie na składniki pokarmowe</w:t>
            </w:r>
            <w:r w:rsidR="001D3980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i wysiłkowy metabolizm tych składników. </w:t>
            </w:r>
            <w:r w:rsidR="0074760A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Student analizuje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fizjologiczną specyfikę</w:t>
            </w:r>
            <w:r w:rsidR="0047566D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 wysiłku fizycznego wykonywaną </w:t>
            </w:r>
            <w:r w:rsidR="00146106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 różnych warunkach środowiskowych.</w:t>
            </w:r>
          </w:p>
          <w:p w:rsidR="00A95B47" w:rsidRPr="00566AD3" w:rsidRDefault="00A95B47" w:rsidP="0047566D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95B47" w:rsidRPr="00566AD3" w:rsidRDefault="00A95B47" w:rsidP="00566AD3">
            <w:pPr>
              <w:pStyle w:val="Punktygwne"/>
              <w:spacing w:before="0" w:after="0"/>
              <w:jc w:val="both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Wyjaśni metody kształtowania sprawności </w:t>
            </w:r>
            <w:r w:rsidR="00566AD3"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i wydolności fizycznej oraz postawy ciała, poszanowania praw własności intelektualnej.</w:t>
            </w:r>
          </w:p>
        </w:tc>
        <w:tc>
          <w:tcPr>
            <w:tcW w:w="1873" w:type="dxa"/>
          </w:tcPr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47566D" w:rsidRPr="00566AD3" w:rsidRDefault="0047566D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K_W06</w:t>
            </w: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566AD3" w:rsidRPr="00566AD3" w:rsidRDefault="00566AD3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SKN/WFII/W9</w:t>
            </w:r>
          </w:p>
        </w:tc>
      </w:tr>
      <w:tr w:rsidR="00146106" w:rsidRPr="00566AD3">
        <w:tc>
          <w:tcPr>
            <w:tcW w:w="1701" w:type="dxa"/>
          </w:tcPr>
          <w:p w:rsidR="00146106" w:rsidRPr="00566AD3" w:rsidRDefault="00E51234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E51234" w:rsidRPr="00566AD3" w:rsidRDefault="00E51234" w:rsidP="00E51234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Stosuje wybrane testy oceniające zdolności wysiłkowe człowieka. Przedstawia zdrowotne aspekty wykonywania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wysiłku fizycznego wraz z praktycznymi zaleceniami </w:t>
            </w:r>
            <w:r w:rsidR="00A2604C">
              <w:rPr>
                <w:rFonts w:ascii="Corbel" w:hAnsi="Corbel" w:cs="Times New Roman"/>
                <w:sz w:val="24"/>
                <w:szCs w:val="24"/>
              </w:rPr>
              <w:br/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dla różnych grup populacyjnych. </w:t>
            </w:r>
          </w:p>
          <w:p w:rsidR="00146106" w:rsidRPr="00566AD3" w:rsidRDefault="00A2604C" w:rsidP="00A2604C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Stosuje wstępną diagnozę ucznia w zakresie rozwoju fizycznego, motorycznego wydolności fizycznej oraz poziomu opanowania indywidualnych lub zespołowych umiejętności ruchowych.</w:t>
            </w:r>
          </w:p>
        </w:tc>
        <w:tc>
          <w:tcPr>
            <w:tcW w:w="1873" w:type="dxa"/>
          </w:tcPr>
          <w:p w:rsidR="00345C3F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lastRenderedPageBreak/>
              <w:t>K_U07</w:t>
            </w: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345C3F" w:rsidRPr="00566AD3" w:rsidRDefault="00345C3F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146106" w:rsidRPr="00566AD3" w:rsidRDefault="00A2604C" w:rsidP="00A95B47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>
              <w:rPr>
                <w:rFonts w:ascii="Corbel" w:hAnsi="Corbel" w:cs="Times New Roman"/>
                <w:b w:val="0"/>
                <w:bCs w:val="0"/>
                <w:smallCaps w:val="0"/>
              </w:rPr>
              <w:t>SKN/WFII/U11</w:t>
            </w:r>
          </w:p>
        </w:tc>
      </w:tr>
      <w:tr w:rsidR="00345C3F" w:rsidRPr="00566AD3">
        <w:tc>
          <w:tcPr>
            <w:tcW w:w="1701" w:type="dxa"/>
          </w:tcPr>
          <w:p w:rsidR="00345C3F" w:rsidRPr="00566AD3" w:rsidRDefault="00E51234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lastRenderedPageBreak/>
              <w:t>EK_04</w:t>
            </w:r>
          </w:p>
        </w:tc>
        <w:tc>
          <w:tcPr>
            <w:tcW w:w="6096" w:type="dxa"/>
          </w:tcPr>
          <w:p w:rsidR="00345C3F" w:rsidRPr="00566AD3" w:rsidRDefault="00E51234" w:rsidP="00C1783D">
            <w:pPr>
              <w:spacing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Student klasyfikuje i określa rodzaje intensywność wysiłku fizycznego, projektuje jego strefy, ocenia reakcję organizmu na ten wysiłek pod wpływem różnych warunków środowiskowych. Mierzy tlenowe i beztlenowe zdolności organizmu do wysiłku fizycznego.</w:t>
            </w:r>
          </w:p>
        </w:tc>
        <w:tc>
          <w:tcPr>
            <w:tcW w:w="1873" w:type="dxa"/>
          </w:tcPr>
          <w:p w:rsidR="00E51234" w:rsidRPr="00566AD3" w:rsidRDefault="00E51234" w:rsidP="00E51234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K_U15</w:t>
            </w:r>
          </w:p>
          <w:p w:rsidR="00345C3F" w:rsidRPr="00566AD3" w:rsidRDefault="00345C3F" w:rsidP="00345C3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</w:tc>
      </w:tr>
      <w:tr w:rsidR="00146106" w:rsidRPr="00566AD3" w:rsidTr="00A2604C">
        <w:trPr>
          <w:trHeight w:val="843"/>
        </w:trPr>
        <w:tc>
          <w:tcPr>
            <w:tcW w:w="1701" w:type="dxa"/>
          </w:tcPr>
          <w:p w:rsidR="00146106" w:rsidRDefault="0082650B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EK_05</w:t>
            </w:r>
          </w:p>
          <w:p w:rsidR="00A2604C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2604C" w:rsidRPr="00566AD3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6096" w:type="dxa"/>
          </w:tcPr>
          <w:p w:rsidR="00146106" w:rsidRPr="00566AD3" w:rsidRDefault="00A95B47" w:rsidP="0083446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Jest przygotowany do prowadzenia badań naukowych zgodnie z zasadami bioetycznymi.</w:t>
            </w:r>
          </w:p>
        </w:tc>
        <w:tc>
          <w:tcPr>
            <w:tcW w:w="1873" w:type="dxa"/>
          </w:tcPr>
          <w:p w:rsidR="00146106" w:rsidRPr="00566AD3" w:rsidRDefault="00146106" w:rsidP="009D4D8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K_K0</w:t>
            </w:r>
            <w:r w:rsidR="009D4D8E" w:rsidRPr="00566AD3">
              <w:rPr>
                <w:rFonts w:ascii="Corbel" w:hAnsi="Corbel" w:cs="Times New Roman"/>
                <w:b w:val="0"/>
                <w:bCs w:val="0"/>
              </w:rPr>
              <w:t>7</w:t>
            </w:r>
          </w:p>
        </w:tc>
      </w:tr>
      <w:tr w:rsidR="00A2604C" w:rsidRPr="00566AD3">
        <w:trPr>
          <w:trHeight w:val="900"/>
        </w:trPr>
        <w:tc>
          <w:tcPr>
            <w:tcW w:w="1701" w:type="dxa"/>
          </w:tcPr>
          <w:p w:rsidR="00A2604C" w:rsidRDefault="00A2604C" w:rsidP="00A2604C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  <w:p w:rsidR="00A2604C" w:rsidRDefault="00A2604C" w:rsidP="00A2604C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>
              <w:rPr>
                <w:rFonts w:ascii="Corbel" w:hAnsi="Corbel" w:cs="Times New Roman"/>
                <w:b w:val="0"/>
                <w:bCs w:val="0"/>
                <w:smallCaps w:val="0"/>
              </w:rPr>
              <w:t>EK_06</w:t>
            </w:r>
          </w:p>
          <w:p w:rsidR="00A2604C" w:rsidRPr="00566AD3" w:rsidRDefault="00A2604C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  <w:tc>
          <w:tcPr>
            <w:tcW w:w="6096" w:type="dxa"/>
          </w:tcPr>
          <w:p w:rsidR="00A2604C" w:rsidRPr="00566AD3" w:rsidRDefault="000833B7" w:rsidP="0083446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Adaptuje metody</w:t>
            </w:r>
            <w:r w:rsidR="002927C5">
              <w:rPr>
                <w:rFonts w:ascii="Corbel" w:hAnsi="Corbel" w:cs="Times New Roman"/>
                <w:sz w:val="24"/>
                <w:szCs w:val="24"/>
              </w:rPr>
              <w:t xml:space="preserve"> pracy </w:t>
            </w:r>
            <w:r w:rsidR="001108DA">
              <w:rPr>
                <w:rFonts w:ascii="Corbel" w:hAnsi="Corbel" w:cs="Times New Roman"/>
                <w:sz w:val="24"/>
                <w:szCs w:val="24"/>
              </w:rPr>
              <w:t xml:space="preserve">do zróżnicowanego poziomu rozwoju fizycznego i sprawności fizycznej uczniów </w:t>
            </w:r>
            <w:r>
              <w:rPr>
                <w:rFonts w:ascii="Corbel" w:hAnsi="Corbel" w:cs="Times New Roman"/>
                <w:sz w:val="24"/>
                <w:szCs w:val="24"/>
              </w:rPr>
              <w:br/>
            </w:r>
            <w:r w:rsidR="001108DA">
              <w:rPr>
                <w:rFonts w:ascii="Corbel" w:hAnsi="Corbel" w:cs="Times New Roman"/>
                <w:sz w:val="24"/>
                <w:szCs w:val="24"/>
              </w:rPr>
              <w:t>na poziomie szkoły ponadpodstawowej.</w:t>
            </w:r>
          </w:p>
        </w:tc>
        <w:tc>
          <w:tcPr>
            <w:tcW w:w="1873" w:type="dxa"/>
          </w:tcPr>
          <w:p w:rsidR="00A2604C" w:rsidRPr="00566AD3" w:rsidRDefault="001108DA" w:rsidP="009D4D8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SKN/WFII/K1</w:t>
            </w:r>
          </w:p>
        </w:tc>
      </w:tr>
    </w:tbl>
    <w:p w:rsidR="00146106" w:rsidRPr="00566AD3" w:rsidRDefault="00146106" w:rsidP="00CB7A54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146106" w:rsidRPr="00566AD3" w:rsidRDefault="00146106" w:rsidP="00303480">
      <w:pPr>
        <w:pStyle w:val="Akapitzlist"/>
        <w:spacing w:line="240" w:lineRule="auto"/>
        <w:ind w:left="0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>3.3</w:t>
      </w:r>
      <w:r w:rsidR="00303480" w:rsidRPr="00566AD3">
        <w:rPr>
          <w:rFonts w:ascii="Corbel" w:hAnsi="Corbel" w:cs="Times New Roman"/>
          <w:b/>
          <w:bCs/>
          <w:sz w:val="24"/>
          <w:szCs w:val="24"/>
        </w:rPr>
        <w:t xml:space="preserve"> </w:t>
      </w:r>
      <w:r w:rsidRPr="00566AD3">
        <w:rPr>
          <w:rFonts w:ascii="Corbel" w:hAnsi="Corbel" w:cs="Times New Roman"/>
          <w:b/>
          <w:bCs/>
          <w:sz w:val="24"/>
          <w:szCs w:val="24"/>
        </w:rPr>
        <w:t xml:space="preserve">Treści programowe </w:t>
      </w:r>
    </w:p>
    <w:p w:rsidR="00146106" w:rsidRPr="00566AD3" w:rsidRDefault="0014610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sz w:val="24"/>
          <w:szCs w:val="24"/>
        </w:rPr>
        <w:t xml:space="preserve">Problematyka wykładu </w:t>
      </w:r>
    </w:p>
    <w:p w:rsidR="00146106" w:rsidRPr="00566AD3" w:rsidRDefault="00146106" w:rsidP="009C54AE">
      <w:pPr>
        <w:pStyle w:val="Akapitzlist"/>
        <w:spacing w:after="120" w:line="240" w:lineRule="auto"/>
        <w:ind w:left="1080"/>
        <w:jc w:val="both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9604"/>
      </w:tblGrid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Podstawy fizjologii wysiłku fizycznego. Bioenergetyka ruchu. Skurcz mięśni szkieletowych       </w:t>
            </w:r>
            <w:r w:rsidR="001108DA">
              <w:rPr>
                <w:rFonts w:ascii="Corbel" w:hAnsi="Corbel" w:cs="Times New Roman"/>
                <w:sz w:val="24"/>
                <w:szCs w:val="24"/>
              </w:rPr>
              <w:br/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i jego kontrola.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Adaptacja układu oddechowego do wysiłku fizycznego.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Adaptacja układu sercowo – naczyniowego do wysiłku fizycznego. </w:t>
            </w:r>
          </w:p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Fizjologiczne zasady stosowania testów wysiłkowych.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i hormonalna kontrola wysiłku fizycznego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Żywienie, bilans energii, skład ciała  w kontroli i wspomaganiu wysiłku fizycznego</w:t>
            </w:r>
          </w:p>
        </w:tc>
      </w:tr>
    </w:tbl>
    <w:p w:rsidR="00146106" w:rsidRPr="00566AD3" w:rsidRDefault="00146106" w:rsidP="009C54AE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146106" w:rsidRPr="00566AD3" w:rsidRDefault="00146106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Times New Roman"/>
          <w:sz w:val="24"/>
          <w:szCs w:val="24"/>
        </w:rPr>
      </w:pPr>
      <w:r w:rsidRPr="00566AD3">
        <w:rPr>
          <w:rFonts w:ascii="Corbel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146106" w:rsidRPr="00566AD3" w:rsidRDefault="00146106" w:rsidP="009C54AE">
      <w:pPr>
        <w:pStyle w:val="Akapitzlist"/>
        <w:spacing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9604"/>
      </w:tblGrid>
      <w:tr w:rsidR="008C6738" w:rsidRPr="00566AD3" w:rsidTr="008C6738">
        <w:tc>
          <w:tcPr>
            <w:tcW w:w="356" w:type="dxa"/>
          </w:tcPr>
          <w:p w:rsidR="008C6738" w:rsidRPr="00566AD3" w:rsidRDefault="008C67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9604" w:type="dxa"/>
          </w:tcPr>
          <w:p w:rsidR="008C6738" w:rsidRPr="00566AD3" w:rsidRDefault="008C67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Fizjologia wysiłku fizycznego. Siła, praca, moc. Oszacowanie i pomiar wydatku energetycznego. Źródła energii a wysiłek fizyczny. Wysiłek o różnej intensywności a wykorzystanie energii. Reakcja na trening.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2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kontrola skurczu i rozkurczu mięśni. Zależności: siła – szybkość skracania i długość – napięcie. Typ</w:t>
            </w:r>
            <w:r w:rsidR="001D3980" w:rsidRPr="00566AD3">
              <w:rPr>
                <w:rFonts w:ascii="Corbel" w:hAnsi="Corbel" w:cs="Times New Roman"/>
                <w:sz w:val="24"/>
                <w:szCs w:val="24"/>
              </w:rPr>
              <w:t>y włókien mięśniowych. Adaptacja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do treningu.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3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Oddychanie zewnętrzne i jego kontrola. Objętości płuc. Reakcje układu oddechowego na wysiłek fizyczny. Reakcje układu oddechowego na trening.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Funkcjonowanie układu sercowo – naczyniowego i jego kontrola. Reakcje układu krążenia na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>wysiłek fizyczny. Reakcje układu krążenia na trening.</w:t>
            </w:r>
          </w:p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Fizjologiczne zasady stosowania testów wysiłkowych.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Nerwowa i hormonalna kontrola wysiłku fizycznego.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6</w:t>
            </w:r>
          </w:p>
        </w:tc>
        <w:tc>
          <w:tcPr>
            <w:tcW w:w="9604" w:type="dxa"/>
          </w:tcPr>
          <w:p w:rsidR="008C6738" w:rsidRPr="00566AD3" w:rsidRDefault="00FA2F1A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Żywienie i</w:t>
            </w:r>
            <w:r w:rsidR="008C6738" w:rsidRPr="00566AD3">
              <w:rPr>
                <w:rFonts w:ascii="Corbel" w:hAnsi="Corbel" w:cs="Times New Roman"/>
                <w:sz w:val="24"/>
                <w:szCs w:val="24"/>
              </w:rPr>
              <w:t xml:space="preserve"> środki wspomagające wydolność wysiłkową. Makroskładniki pokarmowe. Płyny.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7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Bilans energii. Skład ciała. Zmiany masy i zawartości tkanki tłuszczowej w ciele.</w:t>
            </w:r>
          </w:p>
        </w:tc>
      </w:tr>
      <w:tr w:rsidR="008C6738" w:rsidRPr="00566AD3" w:rsidTr="008C6738">
        <w:tc>
          <w:tcPr>
            <w:tcW w:w="356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8</w:t>
            </w:r>
          </w:p>
        </w:tc>
        <w:tc>
          <w:tcPr>
            <w:tcW w:w="9604" w:type="dxa"/>
          </w:tcPr>
          <w:p w:rsidR="008C6738" w:rsidRPr="00566AD3" w:rsidRDefault="008C6738" w:rsidP="007B2FEF">
            <w:pPr>
              <w:pStyle w:val="Akapitzlist1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Termoregulacja. Wysiłki fizyczne w zmiennych warunkach środowiskowych.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smallCaps w:val="0"/>
        </w:rPr>
      </w:pPr>
      <w:r w:rsidRPr="00566AD3">
        <w:rPr>
          <w:rFonts w:ascii="Corbel" w:hAnsi="Corbel" w:cs="Times New Roman"/>
          <w:smallCaps w:val="0"/>
        </w:rPr>
        <w:t>3.4 Metody dydaktyczne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</w:rPr>
      </w:pPr>
      <w:r w:rsidRPr="00566AD3">
        <w:rPr>
          <w:rFonts w:ascii="Corbel" w:hAnsi="Corbel" w:cs="Times New Roman"/>
          <w:b w:val="0"/>
          <w:bCs w:val="0"/>
          <w:smallCaps w:val="0"/>
        </w:rPr>
        <w:t>Np</w:t>
      </w:r>
      <w:r w:rsidRPr="00566AD3">
        <w:rPr>
          <w:rFonts w:ascii="Corbel" w:hAnsi="Corbel" w:cs="Times New Roman"/>
        </w:rPr>
        <w:t>.:</w:t>
      </w: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Wykład: wykład problemowy, </w:t>
      </w:r>
      <w:r w:rsidRPr="00566AD3">
        <w:rPr>
          <w:rFonts w:ascii="Corbel" w:hAnsi="Corbel" w:cs="Times New Roman"/>
          <w:bCs w:val="0"/>
          <w:i/>
          <w:iCs/>
          <w:smallCaps w:val="0"/>
          <w:u w:val="single"/>
        </w:rPr>
        <w:t>wykład z prezentacją multimedialną</w:t>
      </w: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, metody kształcenia na odległość </w:t>
      </w:r>
    </w:p>
    <w:p w:rsidR="00146106" w:rsidRPr="00566AD3" w:rsidRDefault="00146106" w:rsidP="009C54AE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Ćwiczenia: analiza tekstów z dyskusją, metoda projektów(projekt badawczy, wdrożeniowy, praktyczny), </w:t>
      </w:r>
      <w:r w:rsidRPr="00566AD3">
        <w:rPr>
          <w:rFonts w:ascii="Corbel" w:hAnsi="Corbel" w:cs="Times New Roman"/>
          <w:bCs w:val="0"/>
          <w:i/>
          <w:iCs/>
          <w:smallCaps w:val="0"/>
          <w:u w:val="single"/>
        </w:rPr>
        <w:t>praca w grupach (rozwiązywanie zadań, dyskusja)</w:t>
      </w: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 xml:space="preserve">,gry dydaktyczne, metody kształcenia na odległość </w:t>
      </w:r>
    </w:p>
    <w:p w:rsidR="00146106" w:rsidRPr="00566AD3" w:rsidRDefault="00146106" w:rsidP="005D48AF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>Laboratorium: wykonywanie doświadczeń, projektowanie doświadczeń</w:t>
      </w:r>
    </w:p>
    <w:p w:rsidR="00146106" w:rsidRPr="00566AD3" w:rsidRDefault="00146106" w:rsidP="00303480">
      <w:pPr>
        <w:pStyle w:val="Punktygwne"/>
        <w:spacing w:before="0" w:after="0"/>
        <w:jc w:val="both"/>
        <w:rPr>
          <w:rFonts w:ascii="Corbel" w:hAnsi="Corbel" w:cs="Times New Roman"/>
          <w:b w:val="0"/>
          <w:bCs w:val="0"/>
          <w:iCs/>
          <w:smallCaps w:val="0"/>
        </w:rPr>
      </w:pPr>
      <w:r w:rsidRPr="00566AD3">
        <w:rPr>
          <w:rFonts w:ascii="Corbel" w:hAnsi="Corbel" w:cs="Times New Roman"/>
          <w:smallCaps w:val="0"/>
        </w:rPr>
        <w:t>4. METODY I KRYTERIA OCENY</w:t>
      </w:r>
    </w:p>
    <w:p w:rsidR="00146106" w:rsidRPr="00566AD3" w:rsidRDefault="00146106" w:rsidP="009C54AE">
      <w:pPr>
        <w:pStyle w:val="Punktygwne"/>
        <w:tabs>
          <w:tab w:val="left" w:pos="284"/>
        </w:tabs>
        <w:spacing w:before="0" w:after="0"/>
        <w:rPr>
          <w:rFonts w:ascii="Corbel" w:hAnsi="Corbel" w:cs="Times New Roman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4.1 Sposoby weryfikacji efektów uczenia się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146106" w:rsidRPr="00566AD3">
        <w:tc>
          <w:tcPr>
            <w:tcW w:w="1985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Metody oceny efektów uczenia </w:t>
            </w:r>
            <w:r w:rsidR="00D84802"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się</w:t>
            </w:r>
          </w:p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Forma zajęć dydaktycznych </w:t>
            </w:r>
          </w:p>
          <w:p w:rsidR="00146106" w:rsidRPr="00566AD3" w:rsidRDefault="00146106" w:rsidP="009C54AE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ćw</w:t>
            </w:r>
            <w:proofErr w:type="spellEnd"/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, …)</w:t>
            </w:r>
          </w:p>
        </w:tc>
      </w:tr>
      <w:tr w:rsidR="00146106" w:rsidRPr="00566AD3">
        <w:tc>
          <w:tcPr>
            <w:tcW w:w="1985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proofErr w:type="spellStart"/>
            <w:r w:rsidRPr="00566AD3">
              <w:rPr>
                <w:rFonts w:ascii="Corbel" w:hAnsi="Corbel" w:cs="Times New Roman"/>
                <w:b w:val="0"/>
                <w:bCs w:val="0"/>
              </w:rPr>
              <w:t>ek</w:t>
            </w:r>
            <w:proofErr w:type="spellEnd"/>
            <w:r w:rsidRPr="00566AD3">
              <w:rPr>
                <w:rFonts w:ascii="Corbel" w:hAnsi="Corbel" w:cs="Times New Roman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</w:tcPr>
          <w:p w:rsidR="00146106" w:rsidRPr="00566AD3" w:rsidRDefault="00146106" w:rsidP="005D48AF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kolok</w:t>
            </w:r>
            <w:r w:rsidR="00EC426B"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wium</w:t>
            </w:r>
          </w:p>
          <w:p w:rsidR="00146106" w:rsidRPr="00566AD3" w:rsidRDefault="00146106" w:rsidP="005D48AF">
            <w:pPr>
              <w:pStyle w:val="Punktygwne"/>
              <w:spacing w:before="0" w:after="0"/>
              <w:jc w:val="center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 xml:space="preserve"> 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br/>
              <w:t xml:space="preserve"> egzamin pisemny</w:t>
            </w: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146106" w:rsidRPr="00566AD3">
        <w:tc>
          <w:tcPr>
            <w:tcW w:w="1985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Ek_ 02</w:t>
            </w:r>
            <w:r w:rsidR="0082650B" w:rsidRPr="00566AD3">
              <w:rPr>
                <w:rFonts w:ascii="Corbel" w:hAnsi="Corbel" w:cs="Times New Roman"/>
                <w:b w:val="0"/>
                <w:bCs w:val="0"/>
              </w:rPr>
              <w:t>, EK_03, EK_04</w:t>
            </w:r>
          </w:p>
        </w:tc>
        <w:tc>
          <w:tcPr>
            <w:tcW w:w="5528" w:type="dxa"/>
          </w:tcPr>
          <w:p w:rsidR="00146106" w:rsidRPr="00566AD3" w:rsidRDefault="0082650B" w:rsidP="00D56510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46106" w:rsidRPr="00566AD3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  <w:r w:rsidR="00146106" w:rsidRPr="00566AD3">
              <w:rPr>
                <w:rFonts w:ascii="Corbel" w:hAnsi="Corbel"/>
                <w:sz w:val="24"/>
                <w:szCs w:val="24"/>
              </w:rPr>
              <w:br/>
            </w:r>
            <w:r w:rsidR="00146106" w:rsidRPr="00566AD3">
              <w:rPr>
                <w:rFonts w:ascii="Corbel" w:hAnsi="Corbel"/>
                <w:sz w:val="24"/>
                <w:szCs w:val="24"/>
              </w:rPr>
              <w:br/>
              <w:t>egzamin pisemny</w:t>
            </w:r>
            <w:r w:rsidR="001E2FDA">
              <w:rPr>
                <w:rFonts w:ascii="Corbel" w:hAnsi="Corbel"/>
                <w:sz w:val="24"/>
                <w:szCs w:val="24"/>
              </w:rPr>
              <w:t>, projekt grupowy</w:t>
            </w: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566AD3">
              <w:rPr>
                <w:rFonts w:ascii="Corbel" w:hAnsi="Corbel" w:cs="Times New Roman"/>
                <w:b w:val="0"/>
                <w:bCs w:val="0"/>
              </w:rPr>
              <w:br/>
            </w:r>
          </w:p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W.</w:t>
            </w:r>
          </w:p>
        </w:tc>
      </w:tr>
      <w:tr w:rsidR="00146106" w:rsidRPr="00566AD3" w:rsidTr="00BC0DFA">
        <w:trPr>
          <w:trHeight w:val="720"/>
        </w:trPr>
        <w:tc>
          <w:tcPr>
            <w:tcW w:w="1985" w:type="dxa"/>
          </w:tcPr>
          <w:p w:rsidR="00146106" w:rsidRPr="00566AD3" w:rsidRDefault="0082650B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>EK_05</w:t>
            </w:r>
          </w:p>
        </w:tc>
        <w:tc>
          <w:tcPr>
            <w:tcW w:w="5528" w:type="dxa"/>
          </w:tcPr>
          <w:p w:rsidR="00BC0DFA" w:rsidRDefault="00146106" w:rsidP="005D48AF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66AD3">
              <w:rPr>
                <w:rFonts w:ascii="Corbel" w:hAnsi="Corbel"/>
                <w:sz w:val="24"/>
                <w:szCs w:val="24"/>
              </w:rPr>
              <w:t>obserwacja w trakcie zajęć, odpowiedź ustna</w:t>
            </w:r>
            <w:r w:rsidR="001E2FDA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2FDA">
              <w:rPr>
                <w:rFonts w:ascii="Corbel" w:hAnsi="Corbel"/>
                <w:sz w:val="24"/>
                <w:szCs w:val="24"/>
              </w:rPr>
              <w:br/>
            </w:r>
            <w:r w:rsidR="001E2FDA">
              <w:rPr>
                <w:rFonts w:ascii="Corbel" w:hAnsi="Corbel"/>
                <w:sz w:val="24"/>
                <w:szCs w:val="24"/>
              </w:rPr>
              <w:t>projekt grupowy</w:t>
            </w:r>
          </w:p>
          <w:p w:rsidR="00146106" w:rsidRPr="00566AD3" w:rsidRDefault="00146106" w:rsidP="005D48AF">
            <w:pPr>
              <w:pStyle w:val="Cele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6106" w:rsidRPr="00566AD3" w:rsidRDefault="00146106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</w:rPr>
              <w:t xml:space="preserve">ćw. </w:t>
            </w:r>
            <w:r w:rsidRPr="00566AD3">
              <w:rPr>
                <w:rFonts w:ascii="Corbel" w:hAnsi="Corbel" w:cs="Times New Roman"/>
                <w:b w:val="0"/>
                <w:bCs w:val="0"/>
              </w:rPr>
              <w:br/>
            </w:r>
          </w:p>
        </w:tc>
      </w:tr>
      <w:tr w:rsidR="00BC0DFA" w:rsidRPr="00566AD3">
        <w:trPr>
          <w:trHeight w:val="795"/>
        </w:trPr>
        <w:tc>
          <w:tcPr>
            <w:tcW w:w="1985" w:type="dxa"/>
          </w:tcPr>
          <w:p w:rsidR="00BC0DFA" w:rsidRPr="00566AD3" w:rsidRDefault="00BC0DFA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eK_06</w:t>
            </w:r>
          </w:p>
        </w:tc>
        <w:tc>
          <w:tcPr>
            <w:tcW w:w="5528" w:type="dxa"/>
          </w:tcPr>
          <w:p w:rsidR="00BC0DFA" w:rsidRPr="00566AD3" w:rsidRDefault="00E162A1" w:rsidP="00E162A1">
            <w:pPr>
              <w:pStyle w:val="Cele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C0DFA" w:rsidRPr="00566AD3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BC0DFA" w:rsidRPr="00566AD3" w:rsidRDefault="00E162A1" w:rsidP="007B2FEF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</w:rPr>
            </w:pPr>
            <w:r>
              <w:rPr>
                <w:rFonts w:ascii="Corbel" w:hAnsi="Corbel" w:cs="Times New Roman"/>
                <w:b w:val="0"/>
                <w:bCs w:val="0"/>
              </w:rPr>
              <w:t>ćw.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</w:p>
    <w:p w:rsidR="00146106" w:rsidRPr="00566AD3" w:rsidRDefault="00146106" w:rsidP="00D62D0B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4.2 Warunki zaliczenia przedmiotu (kryteria oceniania)</w:t>
      </w: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46106" w:rsidRPr="00566AD3">
        <w:tc>
          <w:tcPr>
            <w:tcW w:w="9670" w:type="dxa"/>
          </w:tcPr>
          <w:p w:rsidR="00D436DD" w:rsidRPr="00566AD3" w:rsidRDefault="00D436DD" w:rsidP="00D436DD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bookmarkStart w:id="0" w:name="_GoBack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Ćwiczenia: ocena z zaliczenia. Punkty uzyskane za kolokwia są przeliczane na procenty, którym odpowiadają oceny. Planowane są 3 kolokwia. 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>60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%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A37640" w:rsidRPr="00566AD3">
              <w:rPr>
                <w:rFonts w:ascii="Corbel" w:hAnsi="Corbel" w:cs="Times New Roman"/>
                <w:sz w:val="24"/>
                <w:szCs w:val="24"/>
              </w:rPr>
              <w:t>oceny stanowią wyniki kolokwium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>, 15% ocena projektu grupowego w zakresie przygotowania  eksperymentu, dotyczącego fizjologicznych podstaw treningu sportowego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, 25% ocena aktywności na zajęciach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>;  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dp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>owiedź ustna: ocena nauczyciela, o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bserwacja w trakcie zajęć: ocena nauczyciela</w:t>
            </w:r>
            <w:r w:rsidR="00A37640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D436DD" w:rsidRPr="00566AD3" w:rsidRDefault="00D436DD" w:rsidP="00D436DD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Warunkiem dopuszczenia do egzaminu jest zaliczenie ćwiczeń. </w:t>
            </w:r>
          </w:p>
          <w:p w:rsidR="00D436DD" w:rsidRPr="00566AD3" w:rsidRDefault="00D436DD" w:rsidP="00E365F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Egzamin: pisemny </w:t>
            </w:r>
          </w:p>
          <w:bookmarkEnd w:id="0"/>
          <w:p w:rsidR="00146106" w:rsidRPr="00566AD3" w:rsidRDefault="00146106" w:rsidP="00E365F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(kryteria oceny</w:t>
            </w:r>
            <w:r w:rsidR="00D436DD" w:rsidRPr="00566AD3">
              <w:rPr>
                <w:rFonts w:ascii="Corbel" w:hAnsi="Corbel" w:cs="Times New Roman"/>
                <w:sz w:val="24"/>
                <w:szCs w:val="24"/>
              </w:rPr>
              <w:t xml:space="preserve"> z kolokwiów i egzaminu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):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br/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(3,0)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61-70%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dst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plus (3,5)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(4,0)</w:t>
            </w:r>
          </w:p>
          <w:p w:rsidR="00146106" w:rsidRPr="00566AD3" w:rsidRDefault="00146106" w:rsidP="00BE2A5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plus(4,5)</w:t>
            </w:r>
          </w:p>
          <w:p w:rsidR="00146106" w:rsidRPr="00566AD3" w:rsidRDefault="00146106" w:rsidP="00BE2A55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91-100% max. pkt.-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bdb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(5,0)</w:t>
            </w:r>
          </w:p>
          <w:p w:rsidR="00146106" w:rsidRPr="00566AD3" w:rsidRDefault="00146106" w:rsidP="00D436DD">
            <w:pPr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smallCaps/>
              </w:rPr>
            </w:pPr>
          </w:p>
        </w:tc>
      </w:tr>
      <w:tr w:rsidR="00146106" w:rsidRPr="00566AD3">
        <w:tc>
          <w:tcPr>
            <w:tcW w:w="9670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</w:p>
        </w:tc>
      </w:tr>
    </w:tbl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E365F6">
      <w:pPr>
        <w:pStyle w:val="Nagweknotatki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566AD3">
        <w:rPr>
          <w:rFonts w:ascii="Corbel" w:hAnsi="Corbel" w:cs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146106" w:rsidRPr="00566AD3">
        <w:tc>
          <w:tcPr>
            <w:tcW w:w="4962" w:type="dxa"/>
            <w:vAlign w:val="center"/>
          </w:tcPr>
          <w:p w:rsidR="00146106" w:rsidRPr="00566AD3" w:rsidRDefault="00146106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Godziny kontaktowe wynikające</w:t>
            </w:r>
            <w:r w:rsidR="00BC0DF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z harmonogramu</w:t>
            </w:r>
            <w:r w:rsidR="00BC0DF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46106" w:rsidRPr="00566AD3" w:rsidRDefault="006201C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15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Inne z udziałem nauczyciela akademickiego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46106" w:rsidRDefault="00A3764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Udział w konsultacjach 23</w:t>
            </w:r>
          </w:p>
          <w:p w:rsidR="00A37640" w:rsidRPr="00566AD3" w:rsidRDefault="00A3764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Udział w egzaminie 2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="00BC0DFA">
              <w:rPr>
                <w:rFonts w:ascii="Corbel" w:hAnsi="Corbel" w:cs="Times New Roman"/>
                <w:sz w:val="24"/>
                <w:szCs w:val="24"/>
              </w:rPr>
              <w:t>nie</w:t>
            </w:r>
            <w:r w:rsidR="00BC0DFA" w:rsidRPr="00566AD3">
              <w:rPr>
                <w:rFonts w:ascii="Corbel" w:hAnsi="Corbel" w:cs="Times New Roman"/>
                <w:sz w:val="24"/>
                <w:szCs w:val="24"/>
              </w:rPr>
              <w:t>kontaktowe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– praca własna studenta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(przygotowanie do zajęć, kolokwium, 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br/>
              <w:t>egzaminu itp.)</w:t>
            </w:r>
          </w:p>
        </w:tc>
        <w:tc>
          <w:tcPr>
            <w:tcW w:w="4677" w:type="dxa"/>
          </w:tcPr>
          <w:p w:rsidR="00146106" w:rsidRDefault="00A3764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Przygotowanie do zajęć 20</w:t>
            </w:r>
          </w:p>
          <w:p w:rsidR="00A37640" w:rsidRDefault="00A3764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Przygotowanie do egzaminu 20</w:t>
            </w:r>
          </w:p>
          <w:p w:rsidR="00A37640" w:rsidRPr="00566AD3" w:rsidRDefault="00A3764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Przygotowanie projektu 20</w:t>
            </w:r>
          </w:p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46106" w:rsidRPr="00566AD3" w:rsidRDefault="00BC0DF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100</w:t>
            </w:r>
          </w:p>
        </w:tc>
      </w:tr>
      <w:tr w:rsidR="00146106" w:rsidRPr="00566AD3">
        <w:tc>
          <w:tcPr>
            <w:tcW w:w="4962" w:type="dxa"/>
          </w:tcPr>
          <w:p w:rsidR="00146106" w:rsidRPr="00566AD3" w:rsidRDefault="0014610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46106" w:rsidRPr="00566AD3" w:rsidRDefault="00BC0DF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i/>
          <w:iCs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426"/>
        <w:rPr>
          <w:rFonts w:ascii="Corbel" w:hAnsi="Corbel" w:cs="Times New Roman"/>
          <w:b w:val="0"/>
          <w:bCs w:val="0"/>
          <w:i/>
          <w:iCs/>
          <w:smallCaps w:val="0"/>
        </w:rPr>
      </w:pPr>
      <w:r w:rsidRPr="00566AD3">
        <w:rPr>
          <w:rFonts w:ascii="Corbel" w:hAnsi="Corbel" w:cs="Times New Roman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6. PRAKTYKI ZAWODOWE W RAMACH PRZEDMIOTU</w:t>
      </w:r>
    </w:p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1"/>
        <w:gridCol w:w="5096"/>
      </w:tblGrid>
      <w:tr w:rsidR="00146106" w:rsidRPr="00566AD3" w:rsidTr="00E365F6">
        <w:trPr>
          <w:trHeight w:val="440"/>
        </w:trPr>
        <w:tc>
          <w:tcPr>
            <w:tcW w:w="4551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5096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146106" w:rsidRPr="00566AD3" w:rsidTr="00E365F6">
        <w:trPr>
          <w:trHeight w:val="440"/>
        </w:trPr>
        <w:tc>
          <w:tcPr>
            <w:tcW w:w="4551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5096" w:type="dxa"/>
          </w:tcPr>
          <w:p w:rsidR="00146106" w:rsidRPr="00566AD3" w:rsidRDefault="00146106" w:rsidP="009C54AE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>-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  <w:r w:rsidRPr="00566AD3">
        <w:rPr>
          <w:rFonts w:ascii="Corbel" w:hAnsi="Corbel" w:cs="Times New Roman"/>
          <w:smallCaps w:val="0"/>
        </w:rPr>
        <w:t>7. LITERATURA</w:t>
      </w:r>
    </w:p>
    <w:p w:rsidR="00146106" w:rsidRPr="00566AD3" w:rsidRDefault="00146106" w:rsidP="009C54AE">
      <w:pPr>
        <w:pStyle w:val="Punktygwne"/>
        <w:spacing w:before="0" w:after="0"/>
        <w:rPr>
          <w:rFonts w:ascii="Corbel" w:hAnsi="Corbel" w:cs="Times New Roman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8"/>
      </w:tblGrid>
      <w:tr w:rsidR="00146106" w:rsidRPr="00566AD3" w:rsidTr="00E365F6">
        <w:trPr>
          <w:trHeight w:val="400"/>
        </w:trPr>
        <w:tc>
          <w:tcPr>
            <w:tcW w:w="9648" w:type="dxa"/>
          </w:tcPr>
          <w:p w:rsidR="00146106" w:rsidRPr="00566AD3" w:rsidRDefault="00146106" w:rsidP="00303480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t xml:space="preserve">Literatura podstawowa: </w:t>
            </w:r>
            <w:r w:rsidRPr="00566AD3">
              <w:rPr>
                <w:rFonts w:ascii="Corbel" w:hAnsi="Corbel" w:cs="Times New Roman"/>
                <w:b w:val="0"/>
                <w:bCs w:val="0"/>
                <w:smallCaps w:val="0"/>
              </w:rPr>
              <w:br/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Birch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K.,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MacLaren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D., Georgie K.: Fizjologia sportu. krótkie wykłady. W-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, 2009  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Górski J.: Fizjologiczne podstawy wysiłku fizycznego.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2, 2019.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Jaskólski A.: Podstawy fizjologii wysiłku fizycznego z zarysem fizjologii człowieka. AWF, Wrocław,</w:t>
            </w:r>
            <w:r w:rsidR="00FA2F1A" w:rsidRPr="00566AD3">
              <w:rPr>
                <w:rFonts w:ascii="Corbel" w:hAnsi="Corbel" w:cs="Times New Roman"/>
                <w:sz w:val="24"/>
                <w:szCs w:val="24"/>
              </w:rPr>
              <w:t xml:space="preserve"> 3, 2006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1254FA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Kozłowski S., Nazar K.: Wprowadzenie do fizjologii klinicznej.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1999.</w:t>
            </w:r>
          </w:p>
          <w:p w:rsidR="00146106" w:rsidRPr="00566AD3" w:rsidRDefault="001254FA" w:rsidP="0030348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>Kusy K, Zieliński J /red/.: Diagnostyka w sporcie. Podręcznik nowoczesnego trenera. Poznań</w:t>
            </w:r>
            <w:r w:rsidR="003B4702" w:rsidRPr="00566AD3">
              <w:rPr>
                <w:rFonts w:ascii="Corbel" w:hAnsi="Corbel" w:cs="Times New Roman"/>
                <w:sz w:val="24"/>
                <w:szCs w:val="24"/>
              </w:rPr>
              <w:t>,</w:t>
            </w: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 2017</w:t>
            </w:r>
            <w:r w:rsidR="003B4702" w:rsidRPr="00566AD3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146106" w:rsidRPr="00566AD3" w:rsidTr="00E365F6">
        <w:trPr>
          <w:trHeight w:val="400"/>
        </w:trPr>
        <w:tc>
          <w:tcPr>
            <w:tcW w:w="9648" w:type="dxa"/>
          </w:tcPr>
          <w:p w:rsidR="00146106" w:rsidRPr="00566AD3" w:rsidRDefault="00E127EC" w:rsidP="00E365F6">
            <w:pPr>
              <w:pStyle w:val="Punktygwne"/>
              <w:spacing w:before="0" w:after="0"/>
              <w:rPr>
                <w:rFonts w:ascii="Corbel" w:hAnsi="Corbel" w:cs="Times New Roman"/>
                <w:b w:val="0"/>
                <w:bCs w:val="0"/>
                <w:smallCaps w:val="0"/>
              </w:rPr>
            </w:pPr>
            <w:r w:rsidRPr="00566AD3">
              <w:rPr>
                <w:rFonts w:ascii="Corbel" w:hAnsi="Corbel" w:cs="Times New Roman"/>
                <w:b w:val="0"/>
              </w:rPr>
              <w:t xml:space="preserve">Literatura uzupełniająca: </w:t>
            </w:r>
          </w:p>
          <w:p w:rsidR="003B4702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Bullock J. i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wsp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.: Fizjologia. Urban &amp;Partner, Wrocław, 2001.</w:t>
            </w:r>
          </w:p>
          <w:p w:rsidR="003B4702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Traczyk W.: Fizjologia człowieka w zarysie.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2001.</w:t>
            </w:r>
          </w:p>
          <w:p w:rsidR="00146106" w:rsidRPr="00566AD3" w:rsidRDefault="003B4702" w:rsidP="0030348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66AD3">
              <w:rPr>
                <w:rFonts w:ascii="Corbel" w:hAnsi="Corbel" w:cs="Times New Roman"/>
                <w:sz w:val="24"/>
                <w:szCs w:val="24"/>
              </w:rPr>
              <w:t xml:space="preserve">Traczyk W.: Fizjologia człowieka z elementami fizjologii stosowanej i klinicznej. PZWL, W – </w:t>
            </w:r>
            <w:proofErr w:type="spellStart"/>
            <w:r w:rsidRPr="00566AD3">
              <w:rPr>
                <w:rFonts w:ascii="Corbel" w:hAnsi="Corbel" w:cs="Times New Roman"/>
                <w:sz w:val="24"/>
                <w:szCs w:val="24"/>
              </w:rPr>
              <w:t>wa</w:t>
            </w:r>
            <w:proofErr w:type="spellEnd"/>
            <w:r w:rsidRPr="00566AD3">
              <w:rPr>
                <w:rFonts w:ascii="Corbel" w:hAnsi="Corbel" w:cs="Times New Roman"/>
                <w:sz w:val="24"/>
                <w:szCs w:val="24"/>
              </w:rPr>
              <w:t>, 2001.</w:t>
            </w:r>
          </w:p>
        </w:tc>
      </w:tr>
    </w:tbl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9C54AE">
      <w:pPr>
        <w:pStyle w:val="Punktygwne"/>
        <w:spacing w:before="0" w:after="0"/>
        <w:ind w:left="360"/>
        <w:rPr>
          <w:rFonts w:ascii="Corbel" w:hAnsi="Corbel" w:cs="Times New Roman"/>
          <w:b w:val="0"/>
          <w:bCs w:val="0"/>
          <w:smallCaps w:val="0"/>
        </w:rPr>
      </w:pPr>
    </w:p>
    <w:p w:rsidR="00146106" w:rsidRPr="00566AD3" w:rsidRDefault="00146106" w:rsidP="00F83B28">
      <w:pPr>
        <w:pStyle w:val="Punktygwne"/>
        <w:spacing w:before="0" w:after="0"/>
        <w:ind w:left="360"/>
        <w:rPr>
          <w:rFonts w:ascii="Corbel" w:hAnsi="Corbel" w:cs="Times New Roman"/>
        </w:rPr>
      </w:pPr>
      <w:r w:rsidRPr="00566AD3">
        <w:rPr>
          <w:rFonts w:ascii="Corbel" w:hAnsi="Corbel" w:cs="Times New Roman"/>
          <w:b w:val="0"/>
          <w:bCs w:val="0"/>
          <w:smallCaps w:val="0"/>
        </w:rPr>
        <w:t>Akceptacja Kierownika Jednostki lub osoby upoważnionej</w:t>
      </w:r>
    </w:p>
    <w:sectPr w:rsidR="00146106" w:rsidRPr="00566A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947" w:rsidRDefault="00965947" w:rsidP="00C16ABF">
      <w:pPr>
        <w:spacing w:after="0" w:line="240" w:lineRule="auto"/>
      </w:pPr>
      <w:r>
        <w:separator/>
      </w:r>
    </w:p>
  </w:endnote>
  <w:endnote w:type="continuationSeparator" w:id="0">
    <w:p w:rsidR="00965947" w:rsidRDefault="009659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947" w:rsidRDefault="00965947" w:rsidP="00C16ABF">
      <w:pPr>
        <w:spacing w:after="0" w:line="240" w:lineRule="auto"/>
      </w:pPr>
      <w:r>
        <w:separator/>
      </w:r>
    </w:p>
  </w:footnote>
  <w:footnote w:type="continuationSeparator" w:id="0">
    <w:p w:rsidR="00965947" w:rsidRDefault="00965947" w:rsidP="00C16ABF">
      <w:pPr>
        <w:spacing w:after="0" w:line="240" w:lineRule="auto"/>
      </w:pPr>
      <w:r>
        <w:continuationSeparator/>
      </w:r>
    </w:p>
  </w:footnote>
  <w:footnote w:id="1">
    <w:p w:rsidR="00146106" w:rsidRDefault="001461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4332E"/>
    <w:multiLevelType w:val="hybridMultilevel"/>
    <w:tmpl w:val="4EFECB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1C8"/>
    <w:multiLevelType w:val="hybridMultilevel"/>
    <w:tmpl w:val="EB024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64508"/>
    <w:multiLevelType w:val="hybridMultilevel"/>
    <w:tmpl w:val="F24E39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A11FE8"/>
    <w:multiLevelType w:val="multilevel"/>
    <w:tmpl w:val="6442A2E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  <w:bCs/>
      </w:rPr>
    </w:lvl>
  </w:abstractNum>
  <w:abstractNum w:abstractNumId="5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D794F"/>
    <w:multiLevelType w:val="hybridMultilevel"/>
    <w:tmpl w:val="3AC89A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0F60"/>
    <w:rsid w:val="00013B76"/>
    <w:rsid w:val="00015B8F"/>
    <w:rsid w:val="00022ECE"/>
    <w:rsid w:val="00042A51"/>
    <w:rsid w:val="00042D2E"/>
    <w:rsid w:val="00044C82"/>
    <w:rsid w:val="00066092"/>
    <w:rsid w:val="00070ED6"/>
    <w:rsid w:val="000742DC"/>
    <w:rsid w:val="000833B7"/>
    <w:rsid w:val="00084C12"/>
    <w:rsid w:val="0009462C"/>
    <w:rsid w:val="00094B12"/>
    <w:rsid w:val="00096C46"/>
    <w:rsid w:val="000A296F"/>
    <w:rsid w:val="000A2A28"/>
    <w:rsid w:val="000B192D"/>
    <w:rsid w:val="000B1F39"/>
    <w:rsid w:val="000B28EE"/>
    <w:rsid w:val="000B3E37"/>
    <w:rsid w:val="000C5B5E"/>
    <w:rsid w:val="000D04B0"/>
    <w:rsid w:val="000D232D"/>
    <w:rsid w:val="000F0557"/>
    <w:rsid w:val="000F1C57"/>
    <w:rsid w:val="000F5615"/>
    <w:rsid w:val="001108DA"/>
    <w:rsid w:val="00124BFF"/>
    <w:rsid w:val="001254FA"/>
    <w:rsid w:val="0012560E"/>
    <w:rsid w:val="00127108"/>
    <w:rsid w:val="00134B13"/>
    <w:rsid w:val="00146106"/>
    <w:rsid w:val="00146BC0"/>
    <w:rsid w:val="00153C41"/>
    <w:rsid w:val="00154381"/>
    <w:rsid w:val="001640A7"/>
    <w:rsid w:val="00164FA7"/>
    <w:rsid w:val="00166A03"/>
    <w:rsid w:val="001718A7"/>
    <w:rsid w:val="0017346F"/>
    <w:rsid w:val="001737CF"/>
    <w:rsid w:val="00176083"/>
    <w:rsid w:val="001770C7"/>
    <w:rsid w:val="00192F37"/>
    <w:rsid w:val="001A70D2"/>
    <w:rsid w:val="001D3980"/>
    <w:rsid w:val="001D657B"/>
    <w:rsid w:val="001D7B54"/>
    <w:rsid w:val="001E0209"/>
    <w:rsid w:val="001E2FDA"/>
    <w:rsid w:val="001F2CA2"/>
    <w:rsid w:val="002144C0"/>
    <w:rsid w:val="0022477D"/>
    <w:rsid w:val="002278A9"/>
    <w:rsid w:val="002336F9"/>
    <w:rsid w:val="0024028F"/>
    <w:rsid w:val="00244ABC"/>
    <w:rsid w:val="0025499F"/>
    <w:rsid w:val="00255FA2"/>
    <w:rsid w:val="00281FF2"/>
    <w:rsid w:val="00282D30"/>
    <w:rsid w:val="002857DE"/>
    <w:rsid w:val="00291567"/>
    <w:rsid w:val="002927C5"/>
    <w:rsid w:val="002967C9"/>
    <w:rsid w:val="002A22BF"/>
    <w:rsid w:val="002A2389"/>
    <w:rsid w:val="002A671D"/>
    <w:rsid w:val="002B4D55"/>
    <w:rsid w:val="002B5EA0"/>
    <w:rsid w:val="002B6119"/>
    <w:rsid w:val="002C1F06"/>
    <w:rsid w:val="002C64D5"/>
    <w:rsid w:val="002D3375"/>
    <w:rsid w:val="002D73D4"/>
    <w:rsid w:val="002F02A3"/>
    <w:rsid w:val="002F4ABE"/>
    <w:rsid w:val="002F5B81"/>
    <w:rsid w:val="003018BA"/>
    <w:rsid w:val="00303480"/>
    <w:rsid w:val="0030395F"/>
    <w:rsid w:val="00305C92"/>
    <w:rsid w:val="003151C5"/>
    <w:rsid w:val="00321B66"/>
    <w:rsid w:val="003343CF"/>
    <w:rsid w:val="00336D4C"/>
    <w:rsid w:val="00345C3F"/>
    <w:rsid w:val="00346FE9"/>
    <w:rsid w:val="0034759A"/>
    <w:rsid w:val="003503F6"/>
    <w:rsid w:val="003530DD"/>
    <w:rsid w:val="00363F78"/>
    <w:rsid w:val="00387E41"/>
    <w:rsid w:val="003A0A5B"/>
    <w:rsid w:val="003A1176"/>
    <w:rsid w:val="003B4702"/>
    <w:rsid w:val="003C0BAE"/>
    <w:rsid w:val="003D18A9"/>
    <w:rsid w:val="003D4937"/>
    <w:rsid w:val="003D6CE2"/>
    <w:rsid w:val="003E1941"/>
    <w:rsid w:val="003E2FE6"/>
    <w:rsid w:val="003E49D5"/>
    <w:rsid w:val="003F38C0"/>
    <w:rsid w:val="00414E3C"/>
    <w:rsid w:val="0042244A"/>
    <w:rsid w:val="0042255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66D"/>
    <w:rsid w:val="0047598D"/>
    <w:rsid w:val="004840FD"/>
    <w:rsid w:val="00490F7D"/>
    <w:rsid w:val="00491678"/>
    <w:rsid w:val="004968E2"/>
    <w:rsid w:val="004A3EEA"/>
    <w:rsid w:val="004A4D1F"/>
    <w:rsid w:val="004B460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AD3"/>
    <w:rsid w:val="0059484D"/>
    <w:rsid w:val="0059514F"/>
    <w:rsid w:val="005A0855"/>
    <w:rsid w:val="005A3196"/>
    <w:rsid w:val="005A3D31"/>
    <w:rsid w:val="005A64D9"/>
    <w:rsid w:val="005B5252"/>
    <w:rsid w:val="005C080F"/>
    <w:rsid w:val="005C55E5"/>
    <w:rsid w:val="005C696A"/>
    <w:rsid w:val="005D48AF"/>
    <w:rsid w:val="005E6E85"/>
    <w:rsid w:val="005F31D2"/>
    <w:rsid w:val="0061029B"/>
    <w:rsid w:val="00617230"/>
    <w:rsid w:val="006201C4"/>
    <w:rsid w:val="006208E0"/>
    <w:rsid w:val="00621CE1"/>
    <w:rsid w:val="00627FC9"/>
    <w:rsid w:val="00647FA8"/>
    <w:rsid w:val="00650C5F"/>
    <w:rsid w:val="00650E2E"/>
    <w:rsid w:val="00654934"/>
    <w:rsid w:val="006620D9"/>
    <w:rsid w:val="00671958"/>
    <w:rsid w:val="00674561"/>
    <w:rsid w:val="00675843"/>
    <w:rsid w:val="00696477"/>
    <w:rsid w:val="006D050F"/>
    <w:rsid w:val="006D6139"/>
    <w:rsid w:val="006E5D65"/>
    <w:rsid w:val="006F1282"/>
    <w:rsid w:val="006F1FBC"/>
    <w:rsid w:val="006F31E2"/>
    <w:rsid w:val="007012EE"/>
    <w:rsid w:val="00706544"/>
    <w:rsid w:val="007072BA"/>
    <w:rsid w:val="0071620A"/>
    <w:rsid w:val="00724677"/>
    <w:rsid w:val="00724AC8"/>
    <w:rsid w:val="00725459"/>
    <w:rsid w:val="007327BD"/>
    <w:rsid w:val="00734608"/>
    <w:rsid w:val="00745302"/>
    <w:rsid w:val="007461D6"/>
    <w:rsid w:val="00746EC8"/>
    <w:rsid w:val="0074760A"/>
    <w:rsid w:val="00763BF1"/>
    <w:rsid w:val="00766FD4"/>
    <w:rsid w:val="00771211"/>
    <w:rsid w:val="0078168C"/>
    <w:rsid w:val="00787C2A"/>
    <w:rsid w:val="00790E27"/>
    <w:rsid w:val="007A4022"/>
    <w:rsid w:val="007A6E6E"/>
    <w:rsid w:val="007B2FEF"/>
    <w:rsid w:val="007C22E9"/>
    <w:rsid w:val="007C3299"/>
    <w:rsid w:val="007C3BCC"/>
    <w:rsid w:val="007C4546"/>
    <w:rsid w:val="007D6E56"/>
    <w:rsid w:val="007F1652"/>
    <w:rsid w:val="007F2DB8"/>
    <w:rsid w:val="007F4155"/>
    <w:rsid w:val="0081554D"/>
    <w:rsid w:val="0081707E"/>
    <w:rsid w:val="0082650B"/>
    <w:rsid w:val="00827B34"/>
    <w:rsid w:val="0083446F"/>
    <w:rsid w:val="008449B3"/>
    <w:rsid w:val="0085747A"/>
    <w:rsid w:val="00884922"/>
    <w:rsid w:val="00885F64"/>
    <w:rsid w:val="008917F9"/>
    <w:rsid w:val="00895106"/>
    <w:rsid w:val="008A45F7"/>
    <w:rsid w:val="008C0CC0"/>
    <w:rsid w:val="008C19A9"/>
    <w:rsid w:val="008C379D"/>
    <w:rsid w:val="008C5147"/>
    <w:rsid w:val="008C5359"/>
    <w:rsid w:val="008C5363"/>
    <w:rsid w:val="008C6738"/>
    <w:rsid w:val="008D3DFB"/>
    <w:rsid w:val="008E64F4"/>
    <w:rsid w:val="008E65E6"/>
    <w:rsid w:val="008F12C9"/>
    <w:rsid w:val="008F3136"/>
    <w:rsid w:val="008F6E29"/>
    <w:rsid w:val="00916188"/>
    <w:rsid w:val="00923D7D"/>
    <w:rsid w:val="00932C6D"/>
    <w:rsid w:val="009508DF"/>
    <w:rsid w:val="00950DAC"/>
    <w:rsid w:val="0095241F"/>
    <w:rsid w:val="00954A07"/>
    <w:rsid w:val="00965947"/>
    <w:rsid w:val="00997F14"/>
    <w:rsid w:val="009A78D9"/>
    <w:rsid w:val="009C1331"/>
    <w:rsid w:val="009C3E31"/>
    <w:rsid w:val="009C54AE"/>
    <w:rsid w:val="009C788E"/>
    <w:rsid w:val="009D4D8E"/>
    <w:rsid w:val="009E3B41"/>
    <w:rsid w:val="009E794B"/>
    <w:rsid w:val="009F3C5C"/>
    <w:rsid w:val="009F4610"/>
    <w:rsid w:val="00A00ECC"/>
    <w:rsid w:val="00A155EE"/>
    <w:rsid w:val="00A2245B"/>
    <w:rsid w:val="00A25014"/>
    <w:rsid w:val="00A2604C"/>
    <w:rsid w:val="00A30110"/>
    <w:rsid w:val="00A36899"/>
    <w:rsid w:val="00A371F6"/>
    <w:rsid w:val="00A37640"/>
    <w:rsid w:val="00A43BF6"/>
    <w:rsid w:val="00A4692C"/>
    <w:rsid w:val="00A53FA5"/>
    <w:rsid w:val="00A54817"/>
    <w:rsid w:val="00A601C8"/>
    <w:rsid w:val="00A60799"/>
    <w:rsid w:val="00A75D4D"/>
    <w:rsid w:val="00A84C85"/>
    <w:rsid w:val="00A95B47"/>
    <w:rsid w:val="00A97DE1"/>
    <w:rsid w:val="00AA02D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AC6"/>
    <w:rsid w:val="00B06142"/>
    <w:rsid w:val="00B135B1"/>
    <w:rsid w:val="00B1638E"/>
    <w:rsid w:val="00B263E4"/>
    <w:rsid w:val="00B3130B"/>
    <w:rsid w:val="00B40ADB"/>
    <w:rsid w:val="00B43B77"/>
    <w:rsid w:val="00B43E80"/>
    <w:rsid w:val="00B4673A"/>
    <w:rsid w:val="00B607DB"/>
    <w:rsid w:val="00B66529"/>
    <w:rsid w:val="00B75946"/>
    <w:rsid w:val="00B8056E"/>
    <w:rsid w:val="00B809DA"/>
    <w:rsid w:val="00B819C8"/>
    <w:rsid w:val="00B82308"/>
    <w:rsid w:val="00B90885"/>
    <w:rsid w:val="00BB520A"/>
    <w:rsid w:val="00BC0DFA"/>
    <w:rsid w:val="00BC677B"/>
    <w:rsid w:val="00BD3869"/>
    <w:rsid w:val="00BD66E9"/>
    <w:rsid w:val="00BD6FF4"/>
    <w:rsid w:val="00BE2A55"/>
    <w:rsid w:val="00BF2C41"/>
    <w:rsid w:val="00C058B4"/>
    <w:rsid w:val="00C05F44"/>
    <w:rsid w:val="00C131B5"/>
    <w:rsid w:val="00C16ABF"/>
    <w:rsid w:val="00C170AE"/>
    <w:rsid w:val="00C1783D"/>
    <w:rsid w:val="00C26CB7"/>
    <w:rsid w:val="00C324C1"/>
    <w:rsid w:val="00C36992"/>
    <w:rsid w:val="00C36B51"/>
    <w:rsid w:val="00C55502"/>
    <w:rsid w:val="00C56036"/>
    <w:rsid w:val="00C61DC5"/>
    <w:rsid w:val="00C67E92"/>
    <w:rsid w:val="00C70A26"/>
    <w:rsid w:val="00C766DF"/>
    <w:rsid w:val="00C94B98"/>
    <w:rsid w:val="00CA2B96"/>
    <w:rsid w:val="00CA5089"/>
    <w:rsid w:val="00CB47D8"/>
    <w:rsid w:val="00CB7A54"/>
    <w:rsid w:val="00CC5844"/>
    <w:rsid w:val="00CD6897"/>
    <w:rsid w:val="00CE5BAC"/>
    <w:rsid w:val="00CF25BE"/>
    <w:rsid w:val="00CF2807"/>
    <w:rsid w:val="00CF3908"/>
    <w:rsid w:val="00CF78ED"/>
    <w:rsid w:val="00D02B25"/>
    <w:rsid w:val="00D02EBA"/>
    <w:rsid w:val="00D17C3C"/>
    <w:rsid w:val="00D26B2C"/>
    <w:rsid w:val="00D3016A"/>
    <w:rsid w:val="00D352C9"/>
    <w:rsid w:val="00D425B2"/>
    <w:rsid w:val="00D428D6"/>
    <w:rsid w:val="00D436DD"/>
    <w:rsid w:val="00D552B2"/>
    <w:rsid w:val="00D56510"/>
    <w:rsid w:val="00D608D1"/>
    <w:rsid w:val="00D62D0B"/>
    <w:rsid w:val="00D63867"/>
    <w:rsid w:val="00D6446B"/>
    <w:rsid w:val="00D74119"/>
    <w:rsid w:val="00D8075B"/>
    <w:rsid w:val="00D84802"/>
    <w:rsid w:val="00D8678B"/>
    <w:rsid w:val="00DA2114"/>
    <w:rsid w:val="00DB7EFC"/>
    <w:rsid w:val="00DE09C0"/>
    <w:rsid w:val="00DE4A14"/>
    <w:rsid w:val="00DF320D"/>
    <w:rsid w:val="00DF71C8"/>
    <w:rsid w:val="00E127EC"/>
    <w:rsid w:val="00E129B8"/>
    <w:rsid w:val="00E162A1"/>
    <w:rsid w:val="00E20DD3"/>
    <w:rsid w:val="00E21E7D"/>
    <w:rsid w:val="00E22FBC"/>
    <w:rsid w:val="00E24BF5"/>
    <w:rsid w:val="00E25338"/>
    <w:rsid w:val="00E365F6"/>
    <w:rsid w:val="00E51234"/>
    <w:rsid w:val="00E51E44"/>
    <w:rsid w:val="00E63348"/>
    <w:rsid w:val="00E77E88"/>
    <w:rsid w:val="00E8107D"/>
    <w:rsid w:val="00E960BB"/>
    <w:rsid w:val="00EA2074"/>
    <w:rsid w:val="00EA4832"/>
    <w:rsid w:val="00EA4E9D"/>
    <w:rsid w:val="00EC426B"/>
    <w:rsid w:val="00EC4899"/>
    <w:rsid w:val="00ED03AB"/>
    <w:rsid w:val="00ED32D2"/>
    <w:rsid w:val="00ED3A77"/>
    <w:rsid w:val="00EE32DE"/>
    <w:rsid w:val="00EE5457"/>
    <w:rsid w:val="00F070AB"/>
    <w:rsid w:val="00F17567"/>
    <w:rsid w:val="00F27A7B"/>
    <w:rsid w:val="00F324B6"/>
    <w:rsid w:val="00F526AF"/>
    <w:rsid w:val="00F617C3"/>
    <w:rsid w:val="00F67A56"/>
    <w:rsid w:val="00F7066B"/>
    <w:rsid w:val="00F83B28"/>
    <w:rsid w:val="00FA2F1A"/>
    <w:rsid w:val="00FA46E5"/>
    <w:rsid w:val="00FB7DBA"/>
    <w:rsid w:val="00FC1C25"/>
    <w:rsid w:val="00FC3F45"/>
    <w:rsid w:val="00FC61CA"/>
    <w:rsid w:val="00FD0E97"/>
    <w:rsid w:val="00FD496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66EDB"/>
  <w15:docId w15:val="{C477621D-8A6C-46CF-866A-3B335BCA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6510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rsid w:val="00422551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D56510"/>
    <w:pPr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uiPriority w:val="99"/>
    <w:rsid w:val="00D56510"/>
    <w:rPr>
      <w:rFonts w:eastAsia="Times New Roman"/>
    </w:rPr>
  </w:style>
  <w:style w:type="character" w:customStyle="1" w:styleId="NagweknotatkiZnak">
    <w:name w:val="Nagłówek notatki Znak"/>
    <w:link w:val="Nagweknotatki"/>
    <w:uiPriority w:val="99"/>
    <w:semiHidden/>
    <w:rsid w:val="00422551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683449-B498-412C-87D1-44A90A12E2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9F2D2E-8FF5-4286-AC38-48CEE0640073}"/>
</file>

<file path=customXml/itemProps3.xml><?xml version="1.0" encoding="utf-8"?>
<ds:datastoreItem xmlns:ds="http://schemas.openxmlformats.org/officeDocument/2006/customXml" ds:itemID="{E101733C-43A3-479D-94D7-EF95821C4868}"/>
</file>

<file path=customXml/itemProps4.xml><?xml version="1.0" encoding="utf-8"?>
<ds:datastoreItem xmlns:ds="http://schemas.openxmlformats.org/officeDocument/2006/customXml" ds:itemID="{606ADFEF-28EB-4725-A800-A15AE1A2D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Emilan Zadarko</cp:lastModifiedBy>
  <cp:revision>35</cp:revision>
  <cp:lastPrinted>2020-10-19T11:26:00Z</cp:lastPrinted>
  <dcterms:created xsi:type="dcterms:W3CDTF">2019-12-06T09:46:00Z</dcterms:created>
  <dcterms:modified xsi:type="dcterms:W3CDTF">2020-10-19T11:26:00Z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