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72" w:rsidRPr="006F1F42" w:rsidRDefault="00197D72" w:rsidP="002D3375">
      <w:pPr>
        <w:spacing w:line="240" w:lineRule="auto"/>
        <w:jc w:val="right"/>
        <w:rPr>
          <w:rFonts w:ascii="Corbel" w:hAnsi="Corbel" w:cs="Times New Roman"/>
          <w:i/>
          <w:iCs/>
          <w:sz w:val="24"/>
          <w:szCs w:val="24"/>
        </w:rPr>
      </w:pP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F1F42">
        <w:rPr>
          <w:rFonts w:ascii="Corbel" w:hAnsi="Corbel" w:cs="Times New Roman"/>
          <w:i/>
          <w:iCs/>
          <w:sz w:val="24"/>
          <w:szCs w:val="24"/>
        </w:rPr>
        <w:t>Załącznik nr 1.5 do Zarządzenia Rektora UR  nr 12/2019</w:t>
      </w:r>
    </w:p>
    <w:p w:rsidR="006F1F42" w:rsidRPr="006F1F42" w:rsidRDefault="006F1F42" w:rsidP="006F1F42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6F1F42">
        <w:rPr>
          <w:rFonts w:ascii="Corbel" w:hAnsi="Corbel"/>
          <w:b/>
          <w:smallCaps/>
          <w:sz w:val="24"/>
          <w:szCs w:val="24"/>
        </w:rPr>
        <w:t>SYLABUS</w:t>
      </w:r>
    </w:p>
    <w:p w:rsidR="006F1F42" w:rsidRPr="006F1F42" w:rsidRDefault="006F1F42" w:rsidP="006F1F42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6F1F42">
        <w:rPr>
          <w:rFonts w:ascii="Corbel" w:hAnsi="Corbel"/>
          <w:b/>
          <w:smallCaps/>
          <w:sz w:val="24"/>
          <w:szCs w:val="24"/>
        </w:rPr>
        <w:t>DOTYCZY CYKLU KSZTAŁCENIA</w:t>
      </w:r>
      <w:r w:rsidRPr="006F1F42">
        <w:rPr>
          <w:rFonts w:ascii="Corbel" w:hAnsi="Corbel"/>
          <w:smallCaps/>
          <w:sz w:val="24"/>
          <w:szCs w:val="24"/>
        </w:rPr>
        <w:t xml:space="preserve"> 2020/2021-2021/2022</w:t>
      </w:r>
    </w:p>
    <w:p w:rsidR="006F1F42" w:rsidRPr="006F1F42" w:rsidRDefault="006F1F42" w:rsidP="006F1F42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6F1F42">
        <w:rPr>
          <w:rFonts w:ascii="Corbel" w:hAnsi="Corbel"/>
          <w:smallCaps/>
          <w:sz w:val="24"/>
          <w:szCs w:val="24"/>
        </w:rPr>
        <w:t>(skrajne daty)</w:t>
      </w:r>
    </w:p>
    <w:p w:rsidR="006F1F42" w:rsidRPr="006F1F42" w:rsidRDefault="006F1F42" w:rsidP="006F1F42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:rsidR="006F1F42" w:rsidRPr="006F1F42" w:rsidRDefault="006F1F42" w:rsidP="006F1F42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6F1F42">
        <w:rPr>
          <w:rFonts w:ascii="Corbel" w:hAnsi="Corbel"/>
          <w:smallCaps/>
          <w:sz w:val="24"/>
          <w:szCs w:val="24"/>
        </w:rPr>
        <w:t>Rok akademicki 2020/2021, 2021/2022</w:t>
      </w:r>
    </w:p>
    <w:p w:rsidR="00197D72" w:rsidRPr="006F1F42" w:rsidRDefault="00197D72" w:rsidP="009C54AE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color w:val="0070C0"/>
        </w:rPr>
      </w:pPr>
      <w:r w:rsidRPr="006F1F42">
        <w:rPr>
          <w:rFonts w:ascii="Corbel" w:hAnsi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Metodyka Treningu Zdrowotnego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Moduł Trener Zdrowia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97D72" w:rsidRPr="006F1F42" w:rsidRDefault="004028B4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Kolegium Nauk Medycznych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6F1F42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Instytut Nauk o Kulturze Fizycznej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6F1F42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Wychowanie Fizyczne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6F1F42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Studia drugiego stopnia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6F1F42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6F1F42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6F1F42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6F1F42">
              <w:rPr>
                <w:rFonts w:ascii="Corbel" w:hAnsi="Corbe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3660CD">
            <w:pPr>
              <w:pStyle w:val="Podpunkty"/>
              <w:spacing w:before="100" w:beforeAutospacing="1" w:after="100" w:afterAutospacing="1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</w:rPr>
              <w:t>Rok 1,2 / semestr 2,3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3660CD">
            <w:pPr>
              <w:pStyle w:val="Podpunkty"/>
              <w:spacing w:before="100" w:beforeAutospacing="1" w:after="100" w:afterAutospacing="1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</w:rPr>
              <w:t>modułowy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3660CD">
            <w:pPr>
              <w:pStyle w:val="Podpunkty"/>
              <w:spacing w:before="100" w:beforeAutospacing="1" w:after="100" w:afterAutospacing="1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3660CD">
            <w:pPr>
              <w:pStyle w:val="Podpunkty"/>
              <w:spacing w:before="100" w:beforeAutospacing="1" w:after="100" w:afterAutospacing="1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</w:rPr>
              <w:t>dr hab. prof. UR Emilian Zadarko</w:t>
            </w:r>
          </w:p>
        </w:tc>
      </w:tr>
      <w:tr w:rsidR="00197D72" w:rsidRPr="006F1F42">
        <w:tc>
          <w:tcPr>
            <w:tcW w:w="2694" w:type="dxa"/>
            <w:vAlign w:val="center"/>
          </w:tcPr>
          <w:p w:rsidR="00197D72" w:rsidRPr="006F1F42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97D72" w:rsidRPr="006F1F42" w:rsidRDefault="00197D72" w:rsidP="003660CD">
            <w:pPr>
              <w:pStyle w:val="Odpowiedzi"/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dr hab. pr</w:t>
            </w:r>
            <w:r w:rsidR="00120C5D" w:rsidRPr="006F1F42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of. UR Emilian Zadarko </w:t>
            </w:r>
            <w:r w:rsidRPr="006F1F42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br/>
            </w:r>
            <w:r w:rsidRPr="006F1F42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 xml:space="preserve">mgr </w:t>
            </w:r>
            <w:r w:rsidR="00120C5D" w:rsidRPr="006F1F42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 xml:space="preserve">Edyta Nizioł-Babiarz </w:t>
            </w:r>
            <w:r w:rsidRPr="006F1F42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br/>
              <w:t>dr hab. prof. UR Zbigniew Barabasz</w:t>
            </w:r>
          </w:p>
        </w:tc>
      </w:tr>
    </w:tbl>
    <w:p w:rsidR="00197D72" w:rsidRPr="006F1F42" w:rsidRDefault="00197D72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F1F42">
        <w:rPr>
          <w:rFonts w:ascii="Corbel" w:hAnsi="Corbel"/>
          <w:sz w:val="24"/>
          <w:szCs w:val="24"/>
        </w:rPr>
        <w:t xml:space="preserve">* </w:t>
      </w:r>
      <w:r w:rsidRPr="006F1F42">
        <w:rPr>
          <w:rFonts w:ascii="Corbel" w:hAnsi="Corbel"/>
          <w:i/>
          <w:iCs/>
          <w:sz w:val="24"/>
          <w:szCs w:val="24"/>
        </w:rPr>
        <w:t>-</w:t>
      </w:r>
      <w:proofErr w:type="spellStart"/>
      <w:r w:rsidRPr="006F1F42">
        <w:rPr>
          <w:rFonts w:ascii="Corbel" w:hAnsi="Corbel"/>
          <w:b w:val="0"/>
          <w:bCs w:val="0"/>
          <w:i/>
          <w:iCs/>
          <w:sz w:val="24"/>
          <w:szCs w:val="24"/>
        </w:rPr>
        <w:t>opcjonalni</w:t>
      </w:r>
      <w:r w:rsidRPr="006F1F42">
        <w:rPr>
          <w:rFonts w:ascii="Corbel" w:hAnsi="Corbel"/>
          <w:b w:val="0"/>
          <w:bCs w:val="0"/>
          <w:sz w:val="24"/>
          <w:szCs w:val="24"/>
        </w:rPr>
        <w:t>e,</w:t>
      </w:r>
      <w:r w:rsidRPr="006F1F42">
        <w:rPr>
          <w:rFonts w:ascii="Corbel" w:hAnsi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6F1F42">
        <w:rPr>
          <w:rFonts w:ascii="Corbel" w:hAnsi="Corbel"/>
          <w:b w:val="0"/>
          <w:bCs w:val="0"/>
          <w:i/>
          <w:iCs/>
          <w:sz w:val="24"/>
          <w:szCs w:val="24"/>
        </w:rPr>
        <w:t xml:space="preserve"> z ustaleniami w Jednostce</w:t>
      </w:r>
    </w:p>
    <w:p w:rsidR="00197D72" w:rsidRPr="006F1F42" w:rsidRDefault="00197D72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197D72" w:rsidRPr="006F1F42" w:rsidRDefault="00197D72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F1F4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97D72" w:rsidRPr="006F1F42" w:rsidRDefault="00197D72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97D72" w:rsidRPr="006F1F42">
        <w:tc>
          <w:tcPr>
            <w:tcW w:w="1048" w:type="dxa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6F1F42">
              <w:rPr>
                <w:rFonts w:ascii="Corbel" w:hAnsi="Corbel"/>
                <w:lang w:eastAsia="en-US"/>
              </w:rPr>
              <w:t>Semestr</w:t>
            </w:r>
          </w:p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6F1F42">
              <w:rPr>
                <w:rFonts w:ascii="Corbel" w:hAnsi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6F1F42">
              <w:rPr>
                <w:rFonts w:ascii="Corbel" w:hAnsi="Corbel"/>
                <w:lang w:eastAsia="en-US"/>
              </w:rPr>
              <w:t>Wykł</w:t>
            </w:r>
            <w:proofErr w:type="spellEnd"/>
            <w:r w:rsidRPr="006F1F42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6F1F42">
              <w:rPr>
                <w:rFonts w:ascii="Corbel" w:hAnsi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6F1F42">
              <w:rPr>
                <w:rFonts w:ascii="Corbel" w:hAnsi="Corbel"/>
                <w:lang w:eastAsia="en-US"/>
              </w:rPr>
              <w:t>Konw</w:t>
            </w:r>
            <w:proofErr w:type="spellEnd"/>
            <w:r w:rsidRPr="006F1F42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6F1F42">
              <w:rPr>
                <w:rFonts w:ascii="Corbel" w:hAnsi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6F1F42">
              <w:rPr>
                <w:rFonts w:ascii="Corbel" w:hAnsi="Corbel"/>
                <w:lang w:eastAsia="en-US"/>
              </w:rPr>
              <w:t>Sem</w:t>
            </w:r>
            <w:proofErr w:type="spellEnd"/>
            <w:r w:rsidRPr="006F1F42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6F1F42">
              <w:rPr>
                <w:rFonts w:ascii="Corbel" w:hAnsi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6F1F42">
              <w:rPr>
                <w:rFonts w:ascii="Corbel" w:hAnsi="Corbel"/>
                <w:lang w:eastAsia="en-US"/>
              </w:rPr>
              <w:t>Prakt</w:t>
            </w:r>
            <w:proofErr w:type="spellEnd"/>
            <w:r w:rsidRPr="006F1F42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6F1F42">
              <w:rPr>
                <w:rFonts w:ascii="Corbel" w:hAnsi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197D72" w:rsidRPr="006F1F42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bCs/>
                <w:lang w:eastAsia="en-US"/>
              </w:rPr>
            </w:pPr>
            <w:r w:rsidRPr="006F1F42">
              <w:rPr>
                <w:rFonts w:ascii="Corbel" w:hAnsi="Corbel"/>
                <w:b/>
                <w:bCs/>
                <w:lang w:eastAsia="en-US"/>
              </w:rPr>
              <w:t>Liczba pkt. ECTS</w:t>
            </w:r>
          </w:p>
        </w:tc>
      </w:tr>
      <w:tr w:rsidR="00197D72" w:rsidRPr="006F1F42">
        <w:trPr>
          <w:trHeight w:val="453"/>
        </w:trPr>
        <w:tc>
          <w:tcPr>
            <w:tcW w:w="1048" w:type="dxa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97D72" w:rsidRPr="006F1F42">
        <w:trPr>
          <w:trHeight w:val="453"/>
        </w:trPr>
        <w:tc>
          <w:tcPr>
            <w:tcW w:w="1048" w:type="dxa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97D72" w:rsidRPr="006F1F42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97D72" w:rsidRPr="006F1F42" w:rsidRDefault="00197D72" w:rsidP="009C54AE">
      <w:pPr>
        <w:pStyle w:val="Podpunkty"/>
        <w:ind w:left="0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00197D72" w:rsidRPr="006F1F42" w:rsidRDefault="00197D72" w:rsidP="009C54AE">
      <w:pPr>
        <w:pStyle w:val="Podpunkty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00197D72" w:rsidRPr="006F1F42" w:rsidRDefault="00197D7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  <w:smallCaps w:val="0"/>
        </w:rPr>
      </w:pPr>
      <w:r w:rsidRPr="006F1F42">
        <w:rPr>
          <w:rFonts w:ascii="Corbel" w:hAnsi="Corbel"/>
          <w:smallCaps w:val="0"/>
        </w:rPr>
        <w:t>1.2.</w:t>
      </w:r>
      <w:r w:rsidRPr="006F1F42">
        <w:rPr>
          <w:rFonts w:ascii="Corbel" w:hAnsi="Corbel"/>
          <w:smallCaps w:val="0"/>
        </w:rPr>
        <w:tab/>
        <w:t xml:space="preserve">Sposób realizacji zajęć  </w:t>
      </w:r>
    </w:p>
    <w:p w:rsidR="00197D72" w:rsidRPr="006F1F42" w:rsidRDefault="00197D72" w:rsidP="00F83B28">
      <w:pPr>
        <w:pStyle w:val="Punktygwne"/>
        <w:spacing w:before="0" w:after="0"/>
        <w:ind w:left="709"/>
        <w:rPr>
          <w:rFonts w:ascii="Corbel" w:hAnsi="Corbel"/>
          <w:b w:val="0"/>
          <w:bCs w:val="0"/>
          <w:smallCaps w:val="0"/>
          <w:u w:val="single"/>
        </w:rPr>
      </w:pPr>
      <w:r w:rsidRPr="006F1F42">
        <w:rPr>
          <w:rFonts w:ascii="Segoe UI Symbol" w:eastAsia="MS Mincho" w:hAnsi="Segoe UI Symbol" w:cs="Segoe UI Symbol"/>
          <w:b w:val="0"/>
          <w:bCs w:val="0"/>
          <w:u w:val="single"/>
        </w:rPr>
        <w:t>☐</w:t>
      </w:r>
      <w:r w:rsidRPr="006F1F42">
        <w:rPr>
          <w:rFonts w:ascii="Corbel" w:hAnsi="Corbel"/>
          <w:b w:val="0"/>
          <w:bCs w:val="0"/>
          <w:smallCaps w:val="0"/>
          <w:u w:val="single"/>
        </w:rPr>
        <w:t xml:space="preserve"> zajęcia w formie tradycyjnej </w:t>
      </w:r>
    </w:p>
    <w:p w:rsidR="00197D72" w:rsidRPr="006F1F42" w:rsidRDefault="00197D72" w:rsidP="00F83B28">
      <w:pPr>
        <w:pStyle w:val="Punktygwne"/>
        <w:spacing w:before="0" w:after="0"/>
        <w:ind w:left="709"/>
        <w:rPr>
          <w:rFonts w:ascii="Corbel" w:hAnsi="Corbel"/>
          <w:b w:val="0"/>
          <w:bCs w:val="0"/>
          <w:smallCaps w:val="0"/>
        </w:rPr>
      </w:pPr>
      <w:r w:rsidRPr="006F1F42">
        <w:rPr>
          <w:rFonts w:ascii="Segoe UI Symbol" w:eastAsia="MS Mincho" w:hAnsi="Segoe UI Symbol" w:cs="Segoe UI Symbol"/>
          <w:b w:val="0"/>
          <w:bCs w:val="0"/>
        </w:rPr>
        <w:t>☐</w:t>
      </w:r>
      <w:r w:rsidRPr="006F1F42">
        <w:rPr>
          <w:rFonts w:ascii="Corbel" w:hAnsi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smallCaps w:val="0"/>
        </w:rPr>
      </w:pPr>
    </w:p>
    <w:p w:rsidR="00197D72" w:rsidRPr="006F1F42" w:rsidRDefault="00197D7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6F1F42">
        <w:rPr>
          <w:rFonts w:ascii="Corbel" w:hAnsi="Corbel"/>
          <w:smallCaps w:val="0"/>
        </w:rPr>
        <w:t xml:space="preserve">1.3 </w:t>
      </w:r>
      <w:r w:rsidRPr="006F1F42">
        <w:rPr>
          <w:rFonts w:ascii="Corbel" w:hAnsi="Corbel"/>
          <w:smallCaps w:val="0"/>
        </w:rPr>
        <w:tab/>
        <w:t xml:space="preserve">Forma zaliczenia przedmiotu  (z toku) </w:t>
      </w:r>
      <w:r w:rsidRPr="006F1F42">
        <w:rPr>
          <w:rFonts w:ascii="Corbel" w:hAnsi="Corbel"/>
          <w:b w:val="0"/>
          <w:bCs w:val="0"/>
          <w:smallCaps w:val="0"/>
        </w:rPr>
        <w:t>(egzamin, zaliczenie z oceną, zaliczenie bez oceny)</w:t>
      </w:r>
    </w:p>
    <w:p w:rsidR="00197D72" w:rsidRPr="006F1F42" w:rsidRDefault="00197D7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</w:rPr>
      </w:pPr>
    </w:p>
    <w:p w:rsidR="00197D72" w:rsidRPr="006F1F42" w:rsidRDefault="00197D7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Times New Roman"/>
          <w:b w:val="0"/>
          <w:bCs w:val="0"/>
        </w:rPr>
      </w:pPr>
      <w:r w:rsidRPr="006F1F42">
        <w:rPr>
          <w:rFonts w:ascii="Corbel" w:hAnsi="Corbel" w:cs="Times New Roman"/>
          <w:b w:val="0"/>
          <w:bCs w:val="0"/>
        </w:rPr>
        <w:tab/>
        <w:t>Egzamin</w:t>
      </w:r>
      <w:r w:rsidR="001D4562" w:rsidRPr="006F1F42">
        <w:rPr>
          <w:rFonts w:ascii="Corbel" w:hAnsi="Corbel" w:cs="Times New Roman"/>
          <w:b w:val="0"/>
          <w:bCs w:val="0"/>
        </w:rPr>
        <w:t xml:space="preserve"> (semestr 3)</w:t>
      </w:r>
      <w:r w:rsidRPr="006F1F42">
        <w:rPr>
          <w:rFonts w:ascii="Corbel" w:hAnsi="Corbel" w:cs="Times New Roman"/>
          <w:b w:val="0"/>
          <w:bCs w:val="0"/>
        </w:rPr>
        <w:t xml:space="preserve">, </w:t>
      </w:r>
      <w:r w:rsidR="001D4562" w:rsidRPr="006F1F42">
        <w:rPr>
          <w:rFonts w:ascii="Corbel" w:hAnsi="Corbel" w:cs="Times New Roman"/>
          <w:b w:val="0"/>
          <w:bCs w:val="0"/>
        </w:rPr>
        <w:t xml:space="preserve"> </w:t>
      </w:r>
      <w:r w:rsidRPr="006F1F42">
        <w:rPr>
          <w:rFonts w:ascii="Corbel" w:hAnsi="Corbel" w:cs="Times New Roman"/>
          <w:b w:val="0"/>
          <w:bCs w:val="0"/>
        </w:rPr>
        <w:t>zaliczenie z oceną</w:t>
      </w:r>
      <w:r w:rsidR="001D4562" w:rsidRPr="006F1F42">
        <w:rPr>
          <w:rFonts w:ascii="Corbel" w:hAnsi="Corbel" w:cs="Times New Roman"/>
          <w:b w:val="0"/>
          <w:bCs w:val="0"/>
        </w:rPr>
        <w:t xml:space="preserve"> (Semestr. 2 i 3)</w:t>
      </w:r>
    </w:p>
    <w:p w:rsidR="001D4562" w:rsidRPr="006F1F42" w:rsidRDefault="001D456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</w:rPr>
      </w:pPr>
    </w:p>
    <w:p w:rsidR="001D4562" w:rsidRPr="006F1F42" w:rsidRDefault="001D456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</w:rPr>
      </w:pPr>
    </w:p>
    <w:p w:rsidR="001D4562" w:rsidRPr="006F1F42" w:rsidRDefault="001D456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</w:rPr>
      </w:pPr>
      <w:r w:rsidRPr="006F1F42">
        <w:rPr>
          <w:rFonts w:ascii="Corbel" w:hAnsi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97D72" w:rsidRPr="006F1F42">
        <w:tc>
          <w:tcPr>
            <w:tcW w:w="9670" w:type="dxa"/>
          </w:tcPr>
          <w:p w:rsidR="00197D72" w:rsidRPr="006F1F42" w:rsidRDefault="00197D72" w:rsidP="009C54AE">
            <w:pPr>
              <w:pStyle w:val="Punktygwne"/>
              <w:spacing w:before="40" w:after="40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Student powinien umieć wykorzystywać w czasie zajęć wiadomości przekazywane na przedmiocie: anatomia i fizjologia człowieka.</w:t>
            </w:r>
          </w:p>
        </w:tc>
      </w:tr>
    </w:tbl>
    <w:p w:rsidR="00197D72" w:rsidRPr="006F1F42" w:rsidRDefault="00197D72" w:rsidP="009C54AE">
      <w:pPr>
        <w:pStyle w:val="Punktygwne"/>
        <w:spacing w:before="0" w:after="0"/>
        <w:rPr>
          <w:rFonts w:ascii="Corbel" w:hAnsi="Corbel"/>
        </w:rPr>
      </w:pP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</w:rPr>
      </w:pPr>
      <w:r w:rsidRPr="006F1F42">
        <w:rPr>
          <w:rFonts w:ascii="Corbel" w:hAnsi="Corbel"/>
        </w:rPr>
        <w:t>3.cele, efekty uczenia się , treści Programowe i stosowane metody Dydaktyczne</w:t>
      </w:r>
    </w:p>
    <w:p w:rsidR="00F02498" w:rsidRPr="006F1F42" w:rsidRDefault="00F02498" w:rsidP="009C54AE">
      <w:pPr>
        <w:pStyle w:val="Punktygwne"/>
        <w:spacing w:before="0" w:after="0"/>
        <w:rPr>
          <w:rFonts w:ascii="Corbel" w:hAnsi="Corbel"/>
        </w:rPr>
      </w:pPr>
    </w:p>
    <w:p w:rsidR="00197D72" w:rsidRPr="006F1F42" w:rsidRDefault="00197D72" w:rsidP="009C54AE">
      <w:pPr>
        <w:pStyle w:val="Podpunkty"/>
        <w:rPr>
          <w:rFonts w:ascii="Corbel" w:hAnsi="Corbel"/>
          <w:sz w:val="24"/>
          <w:szCs w:val="24"/>
        </w:rPr>
      </w:pPr>
      <w:r w:rsidRPr="006F1F42">
        <w:rPr>
          <w:rFonts w:ascii="Corbel" w:hAnsi="Corbel"/>
          <w:sz w:val="24"/>
          <w:szCs w:val="24"/>
        </w:rPr>
        <w:t>3.1 Cele przedmiotu</w:t>
      </w:r>
    </w:p>
    <w:p w:rsidR="00197D72" w:rsidRPr="006F1F42" w:rsidRDefault="00197D72" w:rsidP="009C54AE">
      <w:pPr>
        <w:pStyle w:val="Podpunkty"/>
        <w:rPr>
          <w:rFonts w:ascii="Corbel" w:hAnsi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197D72" w:rsidRPr="006F1F42">
        <w:tc>
          <w:tcPr>
            <w:tcW w:w="851" w:type="dxa"/>
            <w:vAlign w:val="center"/>
          </w:tcPr>
          <w:p w:rsidR="00197D72" w:rsidRPr="006F1F42" w:rsidRDefault="00197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97D72" w:rsidRPr="006F1F42" w:rsidRDefault="00197D72" w:rsidP="002733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  <w:t>Umiejętność diagnozowania i interpretacji wyników sprawności i aktywności fizycznej dla osób zróżnicowanych wiekowo.</w:t>
            </w:r>
          </w:p>
        </w:tc>
      </w:tr>
      <w:tr w:rsidR="00197D72" w:rsidRPr="006F1F42">
        <w:tc>
          <w:tcPr>
            <w:tcW w:w="851" w:type="dxa"/>
            <w:vAlign w:val="center"/>
          </w:tcPr>
          <w:p w:rsidR="00197D72" w:rsidRPr="006F1F42" w:rsidRDefault="00197D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97D72" w:rsidRPr="006F1F42" w:rsidRDefault="00197D72" w:rsidP="002733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  <w:t>Umiejętność tworzenia zestawów ćwiczeń kształtujących zdolności motoryczne, w tym wzmacniające mięśnie, rozwijające gibkość, zwiększające wytrzymałość, a także ułatwiające utrzymanie prawidłowej postawy dla osób zróżnicowanych sprawnościowo.</w:t>
            </w:r>
          </w:p>
        </w:tc>
      </w:tr>
      <w:tr w:rsidR="00197D72" w:rsidRPr="006F1F42">
        <w:tc>
          <w:tcPr>
            <w:tcW w:w="851" w:type="dxa"/>
            <w:vAlign w:val="center"/>
          </w:tcPr>
          <w:p w:rsidR="00197D72" w:rsidRPr="006F1F42" w:rsidRDefault="00197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97D72" w:rsidRPr="006F1F42" w:rsidRDefault="00197D72" w:rsidP="002733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  <w:t>Potrafi programować jednostki treningowe w treningu zdrowotnym.</w:t>
            </w:r>
          </w:p>
        </w:tc>
      </w:tr>
      <w:tr w:rsidR="00197D72" w:rsidRPr="006F1F42">
        <w:tc>
          <w:tcPr>
            <w:tcW w:w="851" w:type="dxa"/>
            <w:vAlign w:val="center"/>
          </w:tcPr>
          <w:p w:rsidR="00197D72" w:rsidRPr="006F1F42" w:rsidRDefault="00197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D72" w:rsidRPr="006F1F42" w:rsidRDefault="00197D72" w:rsidP="002733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6F1F42"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  <w:t>Zna zasady bezpieczeństwa treningu zdrowotnego.</w:t>
            </w:r>
          </w:p>
        </w:tc>
      </w:tr>
    </w:tbl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  <w:color w:val="000000"/>
        </w:rPr>
      </w:pPr>
    </w:p>
    <w:p w:rsidR="00197D72" w:rsidRPr="006F1F42" w:rsidRDefault="00197D72" w:rsidP="009C54AE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6F1F42">
        <w:rPr>
          <w:rFonts w:ascii="Corbel" w:hAnsi="Corbel" w:cs="Times New Roman"/>
          <w:b/>
          <w:bCs/>
          <w:sz w:val="24"/>
          <w:szCs w:val="24"/>
        </w:rPr>
        <w:t>3.2 Efekty uczenia się dla przedmiotu</w:t>
      </w:r>
    </w:p>
    <w:p w:rsidR="00197D72" w:rsidRPr="006F1F42" w:rsidRDefault="00197D72" w:rsidP="009C54AE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197D72" w:rsidRPr="006F1F42">
        <w:tc>
          <w:tcPr>
            <w:tcW w:w="1701" w:type="dxa"/>
            <w:vAlign w:val="center"/>
          </w:tcPr>
          <w:p w:rsidR="00197D72" w:rsidRPr="006F1F42" w:rsidRDefault="00197D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mallCaps w:val="0"/>
              </w:rPr>
            </w:pPr>
            <w:r w:rsidRPr="006F1F42">
              <w:rPr>
                <w:rFonts w:ascii="Corbel" w:hAnsi="Corbel"/>
                <w:smallCaps w:val="0"/>
              </w:rPr>
              <w:t>EK</w:t>
            </w:r>
            <w:r w:rsidRPr="006F1F42">
              <w:rPr>
                <w:rFonts w:ascii="Corbel" w:hAnsi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97D72" w:rsidRPr="006F1F42" w:rsidRDefault="00197D7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mallCaps w:val="0"/>
              </w:rPr>
            </w:pPr>
            <w:r w:rsidRPr="006F1F42">
              <w:rPr>
                <w:rFonts w:ascii="Corbel" w:hAnsi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97D72" w:rsidRPr="006F1F42" w:rsidRDefault="00197D7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mallCaps w:val="0"/>
              </w:rPr>
            </w:pPr>
            <w:r w:rsidRPr="006F1F42">
              <w:rPr>
                <w:rFonts w:ascii="Corbel" w:hAnsi="Corbel"/>
                <w:b w:val="0"/>
                <w:bCs w:val="0"/>
                <w:smallCaps w:val="0"/>
              </w:rPr>
              <w:t xml:space="preserve">Odniesienie do efektów  kierunkowych </w:t>
            </w:r>
            <w:r w:rsidRPr="006F1F42">
              <w:rPr>
                <w:rStyle w:val="Odwoanieprzypisudolnego"/>
                <w:rFonts w:ascii="Corbel" w:hAnsi="Corbel"/>
                <w:b w:val="0"/>
                <w:bCs w:val="0"/>
                <w:smallCaps w:val="0"/>
              </w:rPr>
              <w:footnoteReference w:id="1"/>
            </w:r>
          </w:p>
        </w:tc>
      </w:tr>
      <w:tr w:rsidR="00197D72" w:rsidRPr="006F1F42">
        <w:tc>
          <w:tcPr>
            <w:tcW w:w="1701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6F1F42">
              <w:rPr>
                <w:rFonts w:ascii="Corbel" w:hAnsi="Corbel"/>
                <w:b w:val="0"/>
                <w:bCs w:val="0"/>
                <w:smallCaps w:val="0"/>
              </w:rPr>
              <w:t>EK</w:t>
            </w:r>
            <w:r w:rsidRPr="006F1F42">
              <w:rPr>
                <w:rFonts w:ascii="Corbel" w:hAnsi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="00E76975" w:rsidRPr="006F1F42" w:rsidRDefault="00197D72" w:rsidP="00E76975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Student wymieni oraz zdefiniuje terminy związane </w:t>
            </w: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br/>
              <w:t>z treningiem zdrowotnym oraz przeciwwskazania do jego wykonywania. Opisze role aktywności w zdrowym stylu życia</w:t>
            </w:r>
            <w:r w:rsidR="000875C3"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. Wyjaśni założenia koncepcje sprawności fizycznej ukierunkowanej na zdrowie H-RF. Rozróżni koncepcje sprawności fizycznej H-RF w odniesieniu do M-FP.</w:t>
            </w:r>
          </w:p>
        </w:tc>
        <w:tc>
          <w:tcPr>
            <w:tcW w:w="1873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K_W06</w:t>
            </w:r>
          </w:p>
          <w:p w:rsidR="00203B8B" w:rsidRPr="006F1F42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6F1F42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6F1F42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E76975" w:rsidRPr="006F1F42" w:rsidRDefault="00E76975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</w:rPr>
            </w:pPr>
          </w:p>
          <w:p w:rsidR="00203B8B" w:rsidRPr="006F1F42" w:rsidRDefault="00203B8B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</w:tr>
      <w:tr w:rsidR="00197D72" w:rsidRPr="006F1F42">
        <w:tc>
          <w:tcPr>
            <w:tcW w:w="1701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6F1F42">
              <w:rPr>
                <w:rFonts w:ascii="Corbel" w:hAnsi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="00197D72" w:rsidRPr="006F1F42" w:rsidRDefault="00A723C4" w:rsidP="00E021D9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Wymieni  metody oceny aktywności fizycznej, scharakteryzuje wybrane kwestionariusze aktywności fizycznej, zmierzy </w:t>
            </w:r>
            <w:r w:rsidR="006066F1"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za ich pomocą aktywność fizyczną. Określi profil sprawności prozdrowotnej. Skonstruuje zestawy wybranych</w:t>
            </w:r>
            <w:r w:rsidR="00E021D9" w:rsidRPr="006F1F42">
              <w:rPr>
                <w:rFonts w:ascii="Corbel" w:hAnsi="Corbel" w:cs="Times New Roman"/>
              </w:rPr>
              <w:t xml:space="preserve"> </w:t>
            </w:r>
            <w:r w:rsidR="00E021D9"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ćwiczeń kształtujących w treningu zdrowotnym. Przeprowadzi wybraną jednostkę treningową w treningu zdrowotnym. Oceni efekty procesu treningowego </w:t>
            </w:r>
            <w:r w:rsidR="00E021D9" w:rsidRPr="006F1F42">
              <w:rPr>
                <w:rFonts w:ascii="Corbel" w:hAnsi="Corbel" w:cs="Times New Roman"/>
                <w:b w:val="0"/>
                <w:bCs w:val="0"/>
                <w:smallCaps w:val="0"/>
              </w:rPr>
              <w:br/>
              <w:t>w treningu zdrowotnym.</w:t>
            </w:r>
          </w:p>
        </w:tc>
        <w:tc>
          <w:tcPr>
            <w:tcW w:w="1873" w:type="dxa"/>
          </w:tcPr>
          <w:p w:rsidR="00197D72" w:rsidRPr="006F1F42" w:rsidRDefault="00752DAA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K_U15</w:t>
            </w:r>
          </w:p>
          <w:p w:rsidR="00203B8B" w:rsidRPr="006F1F42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6F1F42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6F1F42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6F1F42" w:rsidRDefault="00203B8B" w:rsidP="00203B8B">
            <w:pPr>
              <w:tabs>
                <w:tab w:val="left" w:leader="dot" w:pos="3969"/>
              </w:tabs>
              <w:spacing w:after="160" w:line="256" w:lineRule="auto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</w:p>
        </w:tc>
      </w:tr>
      <w:tr w:rsidR="00197D72" w:rsidRPr="006F1F42">
        <w:tc>
          <w:tcPr>
            <w:tcW w:w="1701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6F1F42">
              <w:rPr>
                <w:rFonts w:ascii="Corbel" w:hAnsi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="00197D72" w:rsidRPr="006F1F42" w:rsidRDefault="00694AC6" w:rsidP="00694AC6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Przedstawi propozycję wprowadzania zasad treningu zdrowotnego w środowisku szkolnym, lokalnym oraz rodzinnym.</w:t>
            </w:r>
            <w:r w:rsidR="004467F8"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 Jest gotowy do popularyzowania wiedzy wśród uczniów i w środowisku szkolnym oraz pozaszkolnym</w:t>
            </w:r>
            <w:r w:rsidR="001F5628"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.</w:t>
            </w:r>
          </w:p>
        </w:tc>
        <w:tc>
          <w:tcPr>
            <w:tcW w:w="1873" w:type="dxa"/>
          </w:tcPr>
          <w:p w:rsidR="00197D72" w:rsidRPr="006F1F42" w:rsidRDefault="00E021D9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K_K04</w:t>
            </w:r>
          </w:p>
          <w:p w:rsidR="00203B8B" w:rsidRPr="006F1F42" w:rsidRDefault="00203B8B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203B8B" w:rsidRPr="006F1F42" w:rsidRDefault="00203B8B" w:rsidP="00203B8B">
            <w:pPr>
              <w:tabs>
                <w:tab w:val="left" w:leader="dot" w:pos="3969"/>
              </w:tabs>
              <w:spacing w:after="160" w:line="256" w:lineRule="auto"/>
              <w:rPr>
                <w:rFonts w:ascii="Corbel" w:hAnsi="Corbel" w:cs="Times New Roman"/>
                <w:sz w:val="24"/>
                <w:szCs w:val="24"/>
              </w:rPr>
            </w:pPr>
          </w:p>
          <w:p w:rsidR="00203B8B" w:rsidRPr="006F1F42" w:rsidRDefault="00203B8B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</w:tr>
    </w:tbl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197D72" w:rsidRPr="006F1F42" w:rsidRDefault="006F26A5" w:rsidP="006F26A5">
      <w:pPr>
        <w:pStyle w:val="Akapitzlist"/>
        <w:spacing w:line="240" w:lineRule="auto"/>
        <w:ind w:left="0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6F1F42">
        <w:rPr>
          <w:rFonts w:ascii="Corbel" w:hAnsi="Corbel" w:cs="Times New Roman"/>
          <w:b/>
          <w:bCs/>
          <w:sz w:val="24"/>
          <w:szCs w:val="24"/>
        </w:rPr>
        <w:lastRenderedPageBreak/>
        <w:t xml:space="preserve">    </w:t>
      </w:r>
      <w:r w:rsidR="00197D72" w:rsidRPr="006F1F42">
        <w:rPr>
          <w:rFonts w:ascii="Corbel" w:hAnsi="Corbel" w:cs="Times New Roman"/>
          <w:b/>
          <w:bCs/>
          <w:sz w:val="24"/>
          <w:szCs w:val="24"/>
        </w:rPr>
        <w:t xml:space="preserve">3.3Treści programowe </w:t>
      </w:r>
    </w:p>
    <w:p w:rsidR="00197D72" w:rsidRPr="006F1F42" w:rsidRDefault="00197D7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Times New Roman"/>
          <w:sz w:val="24"/>
          <w:szCs w:val="24"/>
        </w:rPr>
      </w:pPr>
      <w:r w:rsidRPr="006F1F42">
        <w:rPr>
          <w:rFonts w:ascii="Corbel" w:hAnsi="Corbel" w:cs="Times New Roman"/>
          <w:sz w:val="24"/>
          <w:szCs w:val="24"/>
        </w:rPr>
        <w:t xml:space="preserve">Problematyka wykładu </w:t>
      </w:r>
    </w:p>
    <w:p w:rsidR="00197D72" w:rsidRPr="006F1F42" w:rsidRDefault="00197D72" w:rsidP="009C54AE">
      <w:pPr>
        <w:pStyle w:val="Akapitzlist"/>
        <w:spacing w:after="120" w:line="240" w:lineRule="auto"/>
        <w:ind w:left="1080"/>
        <w:jc w:val="both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9462"/>
      </w:tblGrid>
      <w:tr w:rsidR="004C7007" w:rsidRPr="006F1F42" w:rsidTr="004C7007">
        <w:tc>
          <w:tcPr>
            <w:tcW w:w="498" w:type="dxa"/>
          </w:tcPr>
          <w:p w:rsidR="004C7007" w:rsidRPr="006F1F42" w:rsidRDefault="004C70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9462" w:type="dxa"/>
          </w:tcPr>
          <w:p w:rsidR="004C7007" w:rsidRPr="006F1F42" w:rsidRDefault="004C70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4C7007" w:rsidRPr="006F1F42" w:rsidTr="004C7007">
        <w:tc>
          <w:tcPr>
            <w:tcW w:w="498" w:type="dxa"/>
          </w:tcPr>
          <w:p w:rsidR="004C7007" w:rsidRPr="006F1F42" w:rsidRDefault="004C7007" w:rsidP="00273375">
            <w:pPr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1</w:t>
            </w:r>
          </w:p>
        </w:tc>
        <w:tc>
          <w:tcPr>
            <w:tcW w:w="9462" w:type="dxa"/>
            <w:vAlign w:val="center"/>
          </w:tcPr>
          <w:p w:rsidR="004C7007" w:rsidRPr="006F1F42" w:rsidRDefault="004C7007" w:rsidP="00273375">
            <w:pPr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Podstawy, definicja treningu zdrowotnego i jego etapowość. Rola aktywność fizycznej </w:t>
            </w:r>
            <w:r w:rsidRPr="006F1F42">
              <w:rPr>
                <w:rFonts w:ascii="Corbel" w:hAnsi="Corbel" w:cs="Times New Roman"/>
                <w:sz w:val="24"/>
                <w:szCs w:val="24"/>
              </w:rPr>
              <w:br/>
              <w:t>w budowaniu i realizacji modelu zdrowego stylu życia.</w:t>
            </w:r>
          </w:p>
        </w:tc>
      </w:tr>
      <w:tr w:rsidR="004C7007" w:rsidRPr="006F1F42" w:rsidTr="004C7007">
        <w:tc>
          <w:tcPr>
            <w:tcW w:w="498" w:type="dxa"/>
          </w:tcPr>
          <w:p w:rsidR="004C7007" w:rsidRPr="006F1F42" w:rsidRDefault="004C7007" w:rsidP="00273375">
            <w:pPr>
              <w:pStyle w:val="Style4"/>
              <w:widowControl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462" w:type="dxa"/>
            <w:vAlign w:val="center"/>
          </w:tcPr>
          <w:p w:rsidR="004C7007" w:rsidRPr="006F1F42" w:rsidRDefault="004C7007" w:rsidP="00273375">
            <w:pPr>
              <w:pStyle w:val="Style4"/>
              <w:widowControl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Przeciwwskazania do treningu zdrowotnego i zagrożenia wynikające ze zbyt dużych obciążeń</w:t>
            </w:r>
          </w:p>
        </w:tc>
      </w:tr>
      <w:tr w:rsidR="004C7007" w:rsidRPr="006F1F42" w:rsidTr="004C7007">
        <w:tc>
          <w:tcPr>
            <w:tcW w:w="498" w:type="dxa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3</w:t>
            </w:r>
          </w:p>
        </w:tc>
        <w:tc>
          <w:tcPr>
            <w:tcW w:w="9462" w:type="dxa"/>
            <w:vAlign w:val="center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Koncepcja sprawności fizycznej ukierunkowanej na zdrowie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Health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Related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Fitness H-RF i sprawności fizycznej ukierunkowanej na motoryczność Motor Fitness Performance M-FP</w:t>
            </w:r>
          </w:p>
        </w:tc>
      </w:tr>
      <w:tr w:rsidR="004C7007" w:rsidRPr="006F1F42" w:rsidTr="004028B4">
        <w:trPr>
          <w:trHeight w:val="266"/>
        </w:trPr>
        <w:tc>
          <w:tcPr>
            <w:tcW w:w="498" w:type="dxa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4</w:t>
            </w:r>
          </w:p>
        </w:tc>
        <w:tc>
          <w:tcPr>
            <w:tcW w:w="9462" w:type="dxa"/>
            <w:vAlign w:val="center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Podstawy diagnostyki laboratoryjnej i terenowej.</w:t>
            </w:r>
          </w:p>
        </w:tc>
      </w:tr>
      <w:tr w:rsidR="004C7007" w:rsidRPr="006F1F42" w:rsidTr="004C7007">
        <w:tc>
          <w:tcPr>
            <w:tcW w:w="498" w:type="dxa"/>
          </w:tcPr>
          <w:p w:rsidR="004C7007" w:rsidRPr="006F1F42" w:rsidRDefault="004C7007" w:rsidP="00273375">
            <w:pPr>
              <w:pStyle w:val="Style4"/>
              <w:widowControl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462" w:type="dxa"/>
            <w:vAlign w:val="center"/>
          </w:tcPr>
          <w:p w:rsidR="004C7007" w:rsidRPr="006F1F42" w:rsidRDefault="004C7007" w:rsidP="00273375">
            <w:pPr>
              <w:pStyle w:val="Style4"/>
              <w:widowControl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Kryteria skuteczności treningu zdrowotnego. Programowanie treningu zdrowotnego.</w:t>
            </w:r>
          </w:p>
        </w:tc>
      </w:tr>
    </w:tbl>
    <w:p w:rsidR="004028B4" w:rsidRPr="006F1F42" w:rsidRDefault="004028B4" w:rsidP="004028B4">
      <w:pPr>
        <w:pStyle w:val="Akapitzlist"/>
        <w:spacing w:line="240" w:lineRule="auto"/>
        <w:ind w:left="1080"/>
        <w:jc w:val="both"/>
        <w:rPr>
          <w:rFonts w:ascii="Corbel" w:hAnsi="Corbel" w:cs="Times New Roman"/>
          <w:sz w:val="24"/>
          <w:szCs w:val="24"/>
        </w:rPr>
      </w:pPr>
    </w:p>
    <w:p w:rsidR="00197D72" w:rsidRPr="006F1F42" w:rsidRDefault="00197D72" w:rsidP="004028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Times New Roman"/>
          <w:sz w:val="24"/>
          <w:szCs w:val="24"/>
        </w:rPr>
      </w:pPr>
      <w:r w:rsidRPr="006F1F42">
        <w:rPr>
          <w:rFonts w:ascii="Corbel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197D72" w:rsidRPr="006F1F42" w:rsidRDefault="00197D72" w:rsidP="009C54AE">
      <w:pPr>
        <w:pStyle w:val="Akapitzlist"/>
        <w:spacing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"/>
        <w:gridCol w:w="9491"/>
      </w:tblGrid>
      <w:tr w:rsidR="004C7007" w:rsidRPr="006F1F42" w:rsidTr="004C7007">
        <w:tc>
          <w:tcPr>
            <w:tcW w:w="356" w:type="dxa"/>
          </w:tcPr>
          <w:p w:rsidR="004C7007" w:rsidRPr="006F1F42" w:rsidRDefault="004C7007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9604" w:type="dxa"/>
          </w:tcPr>
          <w:p w:rsidR="004C7007" w:rsidRPr="006F1F42" w:rsidRDefault="004C7007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4C7007" w:rsidRPr="006F1F42" w:rsidTr="004C7007">
        <w:tc>
          <w:tcPr>
            <w:tcW w:w="356" w:type="dxa"/>
          </w:tcPr>
          <w:p w:rsidR="004C7007" w:rsidRPr="006F1F42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1</w:t>
            </w:r>
          </w:p>
        </w:tc>
        <w:tc>
          <w:tcPr>
            <w:tcW w:w="9604" w:type="dxa"/>
            <w:vAlign w:val="center"/>
          </w:tcPr>
          <w:p w:rsidR="004C7007" w:rsidRPr="006F1F42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Metody oceny aktywności fizycznej.</w:t>
            </w:r>
          </w:p>
        </w:tc>
      </w:tr>
      <w:tr w:rsidR="004C7007" w:rsidRPr="006F1F42" w:rsidTr="004C7007">
        <w:tc>
          <w:tcPr>
            <w:tcW w:w="356" w:type="dxa"/>
          </w:tcPr>
          <w:p w:rsidR="004C7007" w:rsidRPr="006F1F42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2</w:t>
            </w:r>
          </w:p>
        </w:tc>
        <w:tc>
          <w:tcPr>
            <w:tcW w:w="9604" w:type="dxa"/>
            <w:vAlign w:val="center"/>
          </w:tcPr>
          <w:p w:rsidR="004C7007" w:rsidRPr="006F1F42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Kwestionariusz gotowości wysiłkowej PAR-Q. Test kwalifikacyjny. </w:t>
            </w:r>
          </w:p>
        </w:tc>
      </w:tr>
      <w:tr w:rsidR="004C7007" w:rsidRPr="006F1F42" w:rsidTr="004C7007">
        <w:tc>
          <w:tcPr>
            <w:tcW w:w="356" w:type="dxa"/>
          </w:tcPr>
          <w:p w:rsidR="004C7007" w:rsidRPr="006F1F42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3</w:t>
            </w:r>
          </w:p>
        </w:tc>
        <w:tc>
          <w:tcPr>
            <w:tcW w:w="9604" w:type="dxa"/>
            <w:vAlign w:val="center"/>
          </w:tcPr>
          <w:p w:rsidR="004C7007" w:rsidRPr="006F1F42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Profil sprawności prozdrowotnej i jego interpretacja.</w:t>
            </w:r>
          </w:p>
        </w:tc>
      </w:tr>
      <w:tr w:rsidR="004C7007" w:rsidRPr="006F1F42" w:rsidTr="004C7007">
        <w:tc>
          <w:tcPr>
            <w:tcW w:w="356" w:type="dxa"/>
          </w:tcPr>
          <w:p w:rsidR="004C7007" w:rsidRPr="006F1F42" w:rsidRDefault="004C7007" w:rsidP="00273375">
            <w:pPr>
              <w:pStyle w:val="Style4"/>
              <w:widowControl/>
              <w:rPr>
                <w:rStyle w:val="FontStyle12"/>
                <w:rFonts w:ascii="Corbel" w:hAnsi="Corbel" w:cs="Calibri"/>
                <w:sz w:val="24"/>
                <w:szCs w:val="24"/>
              </w:rPr>
            </w:pPr>
            <w:r w:rsidRPr="006F1F42">
              <w:rPr>
                <w:rStyle w:val="FontStyle12"/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9604" w:type="dxa"/>
            <w:vAlign w:val="center"/>
          </w:tcPr>
          <w:p w:rsidR="004C7007" w:rsidRPr="006F1F42" w:rsidRDefault="004C7007" w:rsidP="00273375">
            <w:pPr>
              <w:pStyle w:val="Style4"/>
              <w:widowControl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F1F42">
              <w:rPr>
                <w:rStyle w:val="FontStyle12"/>
                <w:rFonts w:ascii="Corbel" w:hAnsi="Corbel"/>
                <w:sz w:val="24"/>
                <w:szCs w:val="24"/>
              </w:rPr>
              <w:t>Tworzenie zestawu ćwiczeń kształtujących wybrane zdolności motoryczne a także ułatwiające utrzymanie prawidłowej postawy ciała.</w:t>
            </w:r>
          </w:p>
        </w:tc>
      </w:tr>
      <w:tr w:rsidR="004C7007" w:rsidRPr="006F1F42" w:rsidTr="004C7007">
        <w:tc>
          <w:tcPr>
            <w:tcW w:w="356" w:type="dxa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  <w:tc>
          <w:tcPr>
            <w:tcW w:w="9604" w:type="dxa"/>
            <w:vAlign w:val="center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Programowanie treningu zdrowotnego.</w:t>
            </w:r>
          </w:p>
        </w:tc>
      </w:tr>
      <w:tr w:rsidR="004C7007" w:rsidRPr="006F1F42" w:rsidTr="004C7007">
        <w:tc>
          <w:tcPr>
            <w:tcW w:w="356" w:type="dxa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6</w:t>
            </w:r>
          </w:p>
        </w:tc>
        <w:tc>
          <w:tcPr>
            <w:tcW w:w="9604" w:type="dxa"/>
            <w:vAlign w:val="center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Diagnostyka i ocena efektów procesu treningowego.</w:t>
            </w:r>
          </w:p>
        </w:tc>
      </w:tr>
      <w:tr w:rsidR="004C7007" w:rsidRPr="006F1F42" w:rsidTr="004C7007">
        <w:tc>
          <w:tcPr>
            <w:tcW w:w="356" w:type="dxa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7</w:t>
            </w:r>
          </w:p>
        </w:tc>
        <w:tc>
          <w:tcPr>
            <w:tcW w:w="9604" w:type="dxa"/>
            <w:vAlign w:val="center"/>
          </w:tcPr>
          <w:p w:rsidR="004C7007" w:rsidRPr="006F1F42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Zajęcia terenowe. Praktyczne prowadzenie i monitoring treningu zdrowotnego.</w:t>
            </w:r>
          </w:p>
        </w:tc>
      </w:tr>
    </w:tbl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197D72" w:rsidRPr="006F1F42" w:rsidRDefault="00197D72" w:rsidP="009C54AE">
      <w:pPr>
        <w:pStyle w:val="Punktygwne"/>
        <w:spacing w:before="0" w:after="0"/>
        <w:ind w:left="426"/>
        <w:rPr>
          <w:rFonts w:ascii="Corbel" w:hAnsi="Corbel"/>
          <w:b w:val="0"/>
          <w:bCs w:val="0"/>
          <w:smallCaps w:val="0"/>
        </w:rPr>
      </w:pPr>
      <w:r w:rsidRPr="006F1F42">
        <w:rPr>
          <w:rFonts w:ascii="Corbel" w:hAnsi="Corbel"/>
          <w:smallCaps w:val="0"/>
        </w:rPr>
        <w:t>3.4 Metody dydaktyczne</w:t>
      </w: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p w:rsidR="00197D72" w:rsidRPr="006F1F42" w:rsidRDefault="00197D72" w:rsidP="009C54AE">
      <w:pPr>
        <w:pStyle w:val="Punktygwne"/>
        <w:spacing w:before="0" w:after="0"/>
        <w:jc w:val="both"/>
        <w:rPr>
          <w:rFonts w:ascii="Corbel" w:hAnsi="Corbel"/>
        </w:rPr>
      </w:pPr>
      <w:r w:rsidRPr="006F1F42">
        <w:rPr>
          <w:rFonts w:ascii="Corbel" w:hAnsi="Corbel"/>
          <w:b w:val="0"/>
          <w:bCs w:val="0"/>
          <w:smallCaps w:val="0"/>
        </w:rPr>
        <w:t>Np</w:t>
      </w:r>
      <w:r w:rsidRPr="006F1F42">
        <w:rPr>
          <w:rFonts w:ascii="Corbel" w:hAnsi="Corbel"/>
        </w:rPr>
        <w:t>.:</w:t>
      </w:r>
    </w:p>
    <w:p w:rsidR="00197D72" w:rsidRPr="006F1F42" w:rsidRDefault="00197D72" w:rsidP="009C54AE">
      <w:pPr>
        <w:pStyle w:val="Punktygwne"/>
        <w:spacing w:before="0" w:after="0"/>
        <w:jc w:val="both"/>
        <w:rPr>
          <w:rFonts w:ascii="Corbel" w:hAnsi="Corbel"/>
          <w:b w:val="0"/>
          <w:bCs w:val="0"/>
          <w:i/>
          <w:iCs/>
          <w:smallCaps w:val="0"/>
        </w:rPr>
      </w:pPr>
      <w:r w:rsidRPr="006F1F42">
        <w:rPr>
          <w:rFonts w:ascii="Corbel" w:hAnsi="Corbel"/>
          <w:b w:val="0"/>
          <w:bCs w:val="0"/>
          <w:i/>
          <w:iCs/>
          <w:smallCaps w:val="0"/>
        </w:rPr>
        <w:t xml:space="preserve">Wykład: wykład problemowy, </w:t>
      </w:r>
      <w:r w:rsidRPr="006F1F42">
        <w:rPr>
          <w:rFonts w:ascii="Corbel" w:hAnsi="Corbel"/>
          <w:b w:val="0"/>
          <w:bCs w:val="0"/>
          <w:i/>
          <w:iCs/>
          <w:smallCaps w:val="0"/>
          <w:u w:val="single"/>
        </w:rPr>
        <w:t>wykład z prezentacją multimedialną</w:t>
      </w:r>
      <w:r w:rsidRPr="006F1F42">
        <w:rPr>
          <w:rFonts w:ascii="Corbel" w:hAnsi="Corbel"/>
          <w:b w:val="0"/>
          <w:bCs w:val="0"/>
          <w:i/>
          <w:iCs/>
          <w:smallCaps w:val="0"/>
        </w:rPr>
        <w:t xml:space="preserve">, metody kształcenia na odległość </w:t>
      </w:r>
    </w:p>
    <w:p w:rsidR="00197D72" w:rsidRPr="006F1F42" w:rsidRDefault="00197D72" w:rsidP="009C54AE">
      <w:pPr>
        <w:pStyle w:val="Punktygwne"/>
        <w:spacing w:before="0" w:after="0"/>
        <w:jc w:val="both"/>
        <w:rPr>
          <w:rFonts w:ascii="Corbel" w:hAnsi="Corbel"/>
          <w:b w:val="0"/>
          <w:bCs w:val="0"/>
          <w:i/>
          <w:iCs/>
          <w:smallCaps w:val="0"/>
        </w:rPr>
      </w:pPr>
      <w:r w:rsidRPr="006F1F42">
        <w:rPr>
          <w:rFonts w:ascii="Corbel" w:hAnsi="Corbel"/>
          <w:b w:val="0"/>
          <w:bCs w:val="0"/>
          <w:i/>
          <w:iCs/>
          <w:smallCaps w:val="0"/>
        </w:rPr>
        <w:t>Ćwiczenia: analiza tekstów z dyskusją, metoda projektów(projekt badawczy, wdrożeniowy, praktyczny</w:t>
      </w:r>
      <w:r w:rsidRPr="006F1F42">
        <w:rPr>
          <w:rFonts w:ascii="Corbel" w:hAnsi="Corbel"/>
          <w:b w:val="0"/>
          <w:bCs w:val="0"/>
          <w:i/>
          <w:iCs/>
          <w:smallCaps w:val="0"/>
          <w:u w:val="single"/>
        </w:rPr>
        <w:t>), praca w grupach (rozwiązywanie zadań, dyskusja),</w:t>
      </w:r>
      <w:r w:rsidRPr="006F1F42">
        <w:rPr>
          <w:rFonts w:ascii="Corbel" w:hAnsi="Corbel"/>
          <w:b w:val="0"/>
          <w:bCs w:val="0"/>
          <w:i/>
          <w:iCs/>
          <w:smallCaps w:val="0"/>
        </w:rPr>
        <w:t xml:space="preserve">gry dydaktyczne, metody kształcenia na odległość </w:t>
      </w:r>
    </w:p>
    <w:p w:rsidR="00197D72" w:rsidRPr="006F1F42" w:rsidRDefault="00197D72" w:rsidP="0001292A">
      <w:pPr>
        <w:pStyle w:val="Punktygwne"/>
        <w:spacing w:before="0" w:after="0"/>
        <w:jc w:val="both"/>
        <w:rPr>
          <w:rFonts w:ascii="Corbel" w:hAnsi="Corbel"/>
          <w:b w:val="0"/>
          <w:bCs w:val="0"/>
          <w:i/>
          <w:iCs/>
          <w:smallCaps w:val="0"/>
        </w:rPr>
      </w:pPr>
      <w:r w:rsidRPr="006F1F42">
        <w:rPr>
          <w:rFonts w:ascii="Corbel" w:hAnsi="Corbel"/>
          <w:b w:val="0"/>
          <w:bCs w:val="0"/>
          <w:i/>
          <w:iCs/>
          <w:smallCaps w:val="0"/>
        </w:rPr>
        <w:t>Laboratorium: wykonywanie doświadczeń, projektowanie doświadczeń</w:t>
      </w:r>
    </w:p>
    <w:p w:rsidR="004028B4" w:rsidRPr="006F1F42" w:rsidRDefault="004028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197D72" w:rsidRPr="006F1F42" w:rsidRDefault="00197D72" w:rsidP="004028B4">
      <w:pPr>
        <w:pStyle w:val="Punktygwne"/>
        <w:numPr>
          <w:ilvl w:val="0"/>
          <w:numId w:val="4"/>
        </w:numPr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6F1F42">
        <w:rPr>
          <w:rFonts w:ascii="Corbel" w:hAnsi="Corbel"/>
          <w:smallCaps w:val="0"/>
        </w:rPr>
        <w:t>METODY I KRYTERIA OCENY</w:t>
      </w:r>
    </w:p>
    <w:p w:rsidR="00197D72" w:rsidRPr="006F1F42" w:rsidRDefault="00197D7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197D72" w:rsidRPr="006F1F42" w:rsidRDefault="00197D72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6F1F42">
        <w:rPr>
          <w:rFonts w:ascii="Corbel" w:hAnsi="Corbel"/>
          <w:smallCaps w:val="0"/>
        </w:rPr>
        <w:t>4.1 Sposoby weryfikacji efektów uczenia się</w:t>
      </w:r>
    </w:p>
    <w:p w:rsidR="0060161B" w:rsidRPr="006F1F42" w:rsidRDefault="0060161B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0161B" w:rsidRPr="006F1F42" w:rsidTr="004E273D">
        <w:tc>
          <w:tcPr>
            <w:tcW w:w="1985" w:type="dxa"/>
            <w:vAlign w:val="center"/>
          </w:tcPr>
          <w:p w:rsidR="0060161B" w:rsidRPr="006F1F42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0161B" w:rsidRPr="006F1F42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 xml:space="preserve">Metody oceny efektów uczenia </w:t>
            </w:r>
            <w:proofErr w:type="spellStart"/>
            <w:r w:rsidRPr="006F1F42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sie</w:t>
            </w:r>
            <w:proofErr w:type="spellEnd"/>
          </w:p>
          <w:p w:rsidR="0060161B" w:rsidRPr="006F1F42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0161B" w:rsidRPr="006F1F42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Forma zajęć dydaktycznych </w:t>
            </w:r>
          </w:p>
          <w:p w:rsidR="0060161B" w:rsidRPr="006F1F42" w:rsidRDefault="00820EA8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ćw</w:t>
            </w:r>
            <w:proofErr w:type="spellEnd"/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,</w:t>
            </w:r>
            <w:r w:rsidR="0060161B"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)</w:t>
            </w:r>
          </w:p>
        </w:tc>
      </w:tr>
      <w:tr w:rsidR="0060161B" w:rsidRPr="006F1F42" w:rsidTr="004E273D">
        <w:tc>
          <w:tcPr>
            <w:tcW w:w="1985" w:type="dxa"/>
          </w:tcPr>
          <w:p w:rsidR="0060161B" w:rsidRPr="006F1F42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proofErr w:type="spellStart"/>
            <w:r w:rsidRPr="006F1F42">
              <w:rPr>
                <w:rFonts w:ascii="Corbel" w:hAnsi="Corbel" w:cs="Times New Roman"/>
                <w:b w:val="0"/>
                <w:bCs w:val="0"/>
              </w:rPr>
              <w:t>ek</w:t>
            </w:r>
            <w:proofErr w:type="spellEnd"/>
            <w:r w:rsidRPr="006F1F42">
              <w:rPr>
                <w:rFonts w:ascii="Corbel" w:hAnsi="Corbel" w:cs="Times New Roman"/>
                <w:b w:val="0"/>
                <w:bCs w:val="0"/>
              </w:rPr>
              <w:t xml:space="preserve">_ 01 </w:t>
            </w:r>
          </w:p>
        </w:tc>
        <w:tc>
          <w:tcPr>
            <w:tcW w:w="5528" w:type="dxa"/>
          </w:tcPr>
          <w:p w:rsidR="0060161B" w:rsidRPr="006F1F42" w:rsidRDefault="004028B4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referat</w:t>
            </w:r>
            <w:r w:rsidR="0060161B" w:rsidRPr="006F1F42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, obserwacja w trakcie zajęć</w:t>
            </w:r>
            <w:r w:rsidRPr="006F1F42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, zeszyt przedmiotowy</w:t>
            </w:r>
          </w:p>
          <w:p w:rsidR="0060161B" w:rsidRPr="006F1F42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 xml:space="preserve"> </w:t>
            </w:r>
            <w:r w:rsidRPr="006F1F42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br/>
              <w:t xml:space="preserve"> egzamin pisemny</w:t>
            </w:r>
          </w:p>
        </w:tc>
        <w:tc>
          <w:tcPr>
            <w:tcW w:w="2126" w:type="dxa"/>
          </w:tcPr>
          <w:p w:rsidR="0060161B" w:rsidRPr="006F1F42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</w:p>
          <w:p w:rsidR="0060161B" w:rsidRPr="006F1F42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4028B4" w:rsidRPr="006F1F42" w:rsidRDefault="004028B4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60161B" w:rsidRPr="006F1F42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</w:rPr>
              <w:t>W.</w:t>
            </w:r>
          </w:p>
        </w:tc>
      </w:tr>
      <w:tr w:rsidR="0060161B" w:rsidRPr="006F1F42" w:rsidTr="004E273D">
        <w:tc>
          <w:tcPr>
            <w:tcW w:w="1985" w:type="dxa"/>
          </w:tcPr>
          <w:p w:rsidR="0060161B" w:rsidRPr="006F1F42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:rsidR="0060161B" w:rsidRPr="006F1F42" w:rsidRDefault="0060161B" w:rsidP="004E273D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028B4" w:rsidRPr="006F1F42">
              <w:rPr>
                <w:rFonts w:ascii="Corbel" w:hAnsi="Corbel"/>
                <w:sz w:val="24"/>
                <w:szCs w:val="24"/>
              </w:rPr>
              <w:t>, zeszyt przedmiotowy</w:t>
            </w:r>
            <w:r w:rsidRPr="006F1F4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F1F42">
              <w:rPr>
                <w:rFonts w:ascii="Corbel" w:hAnsi="Corbel"/>
                <w:sz w:val="24"/>
                <w:szCs w:val="24"/>
              </w:rPr>
              <w:br/>
            </w:r>
            <w:r w:rsidRPr="006F1F42">
              <w:rPr>
                <w:rFonts w:ascii="Corbel" w:hAnsi="Corbel"/>
                <w:sz w:val="24"/>
                <w:szCs w:val="24"/>
              </w:rPr>
              <w:br/>
              <w:t>egzamin pisemny</w:t>
            </w:r>
          </w:p>
        </w:tc>
        <w:tc>
          <w:tcPr>
            <w:tcW w:w="2126" w:type="dxa"/>
          </w:tcPr>
          <w:p w:rsidR="0060161B" w:rsidRPr="006F1F42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  <w:r w:rsidRPr="006F1F42">
              <w:rPr>
                <w:rFonts w:ascii="Corbel" w:hAnsi="Corbel" w:cs="Times New Roman"/>
                <w:b w:val="0"/>
                <w:bCs w:val="0"/>
              </w:rPr>
              <w:br/>
            </w:r>
          </w:p>
          <w:p w:rsidR="0060161B" w:rsidRPr="006F1F42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</w:rPr>
              <w:t>W.</w:t>
            </w:r>
          </w:p>
        </w:tc>
      </w:tr>
      <w:tr w:rsidR="0060161B" w:rsidRPr="006F1F42" w:rsidTr="004E273D">
        <w:tc>
          <w:tcPr>
            <w:tcW w:w="1985" w:type="dxa"/>
          </w:tcPr>
          <w:p w:rsidR="0060161B" w:rsidRPr="006F1F42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</w:rPr>
              <w:t>EK_03</w:t>
            </w:r>
          </w:p>
        </w:tc>
        <w:tc>
          <w:tcPr>
            <w:tcW w:w="5528" w:type="dxa"/>
          </w:tcPr>
          <w:p w:rsidR="0060161B" w:rsidRPr="006F1F42" w:rsidRDefault="0060161B" w:rsidP="004E273D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F1F42">
              <w:rPr>
                <w:rFonts w:ascii="Corbel" w:hAnsi="Corbel"/>
                <w:sz w:val="24"/>
                <w:szCs w:val="24"/>
              </w:rPr>
              <w:t>obserwacja w trakcie zajęć, odpowiedź ustna</w:t>
            </w:r>
            <w:r w:rsidR="004028B4" w:rsidRPr="006F1F42">
              <w:rPr>
                <w:rFonts w:ascii="Corbel" w:hAnsi="Corbel"/>
                <w:sz w:val="24"/>
                <w:szCs w:val="24"/>
              </w:rPr>
              <w:t>, zeszyt przedmiotowy</w:t>
            </w:r>
            <w:r w:rsidRPr="006F1F42">
              <w:rPr>
                <w:rFonts w:ascii="Corbel" w:hAnsi="Corbel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:rsidR="0060161B" w:rsidRPr="006F1F42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  <w:r w:rsidRPr="006F1F42">
              <w:rPr>
                <w:rFonts w:ascii="Corbel" w:hAnsi="Corbel" w:cs="Times New Roman"/>
                <w:b w:val="0"/>
                <w:bCs w:val="0"/>
              </w:rPr>
              <w:br/>
            </w:r>
          </w:p>
        </w:tc>
      </w:tr>
    </w:tbl>
    <w:p w:rsidR="0060161B" w:rsidRPr="006F1F42" w:rsidRDefault="0060161B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p w:rsidR="00197D72" w:rsidRPr="006F1F42" w:rsidRDefault="00197D72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6F1F42">
        <w:rPr>
          <w:rFonts w:ascii="Corbel" w:hAnsi="Corbel"/>
          <w:smallCaps w:val="0"/>
        </w:rPr>
        <w:t>4.2 Warunki zaliczenia przedmiotu (kryteria oceniania)</w:t>
      </w:r>
    </w:p>
    <w:p w:rsidR="00197D72" w:rsidRPr="006F1F42" w:rsidRDefault="00197D72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97D72" w:rsidRPr="006F1F42">
        <w:tc>
          <w:tcPr>
            <w:tcW w:w="9670" w:type="dxa"/>
          </w:tcPr>
          <w:p w:rsidR="004C7007" w:rsidRPr="006F1F42" w:rsidRDefault="004C7007" w:rsidP="004C7007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Zaliczenie </w:t>
            </w:r>
            <w:r w:rsidR="004028B4" w:rsidRPr="006F1F42">
              <w:rPr>
                <w:rFonts w:ascii="Corbel" w:hAnsi="Corbel" w:cs="Times New Roman"/>
                <w:sz w:val="24"/>
                <w:szCs w:val="24"/>
              </w:rPr>
              <w:t xml:space="preserve">ćwiczeń </w:t>
            </w: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semestru drugiego następuje na podstawie ocen z referatów 50% i prowadzenia zeszytu przedmiotu 50%. Zaliczenie </w:t>
            </w:r>
            <w:r w:rsidR="004028B4" w:rsidRPr="006F1F42">
              <w:rPr>
                <w:rFonts w:ascii="Corbel" w:hAnsi="Corbel" w:cs="Times New Roman"/>
                <w:sz w:val="24"/>
                <w:szCs w:val="24"/>
              </w:rPr>
              <w:t xml:space="preserve">ćwiczeń </w:t>
            </w:r>
            <w:r w:rsidRPr="006F1F42">
              <w:rPr>
                <w:rFonts w:ascii="Corbel" w:hAnsi="Corbel" w:cs="Times New Roman"/>
                <w:sz w:val="24"/>
                <w:szCs w:val="24"/>
              </w:rPr>
              <w:t>semestru trzeciego na podstawie praktycznego prowadzenia zajęć. Obserwacja w trakcie zajęć: ocena nauczyciela. Odpowiedź ustna: ocena nauczyciela</w:t>
            </w:r>
          </w:p>
          <w:p w:rsidR="004C7007" w:rsidRPr="006F1F42" w:rsidRDefault="004C7007" w:rsidP="0001292A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</w:p>
          <w:p w:rsidR="00E022EF" w:rsidRPr="006F1F42" w:rsidRDefault="004C7007" w:rsidP="0001292A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Kryteria </w:t>
            </w:r>
            <w:r w:rsidR="00E022EF" w:rsidRPr="006F1F42">
              <w:rPr>
                <w:rFonts w:ascii="Corbel" w:hAnsi="Corbel" w:cs="Times New Roman"/>
                <w:sz w:val="24"/>
                <w:szCs w:val="24"/>
              </w:rPr>
              <w:t xml:space="preserve">oceny </w:t>
            </w:r>
            <w:r w:rsidRPr="006F1F42">
              <w:rPr>
                <w:rFonts w:ascii="Corbel" w:hAnsi="Corbel" w:cs="Times New Roman"/>
                <w:sz w:val="24"/>
                <w:szCs w:val="24"/>
              </w:rPr>
              <w:t>egzaminu pisemnego.</w:t>
            </w:r>
          </w:p>
          <w:p w:rsidR="00197D72" w:rsidRPr="006F1F42" w:rsidRDefault="00197D72" w:rsidP="0001292A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br/>
              <w:t xml:space="preserve">51-60% max. pkt.-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dst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(3,0)</w:t>
            </w:r>
          </w:p>
          <w:p w:rsidR="00197D72" w:rsidRPr="006F1F42" w:rsidRDefault="00197D72" w:rsidP="0027337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dst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plus (3,5)</w:t>
            </w:r>
          </w:p>
          <w:p w:rsidR="00197D72" w:rsidRPr="006F1F42" w:rsidRDefault="00197D72" w:rsidP="0027337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db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(4,0)</w:t>
            </w:r>
          </w:p>
          <w:p w:rsidR="00197D72" w:rsidRPr="006F1F42" w:rsidRDefault="00197D72" w:rsidP="0027337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db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plus(4,5)</w:t>
            </w:r>
          </w:p>
          <w:p w:rsidR="00197D72" w:rsidRPr="006F1F42" w:rsidRDefault="00197D72" w:rsidP="00273375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91-100% max. pkt.-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bdb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(5,0)</w:t>
            </w:r>
          </w:p>
          <w:p w:rsidR="00197D72" w:rsidRPr="006F1F42" w:rsidRDefault="00197D72" w:rsidP="00273375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</w:p>
          <w:p w:rsidR="00197D72" w:rsidRPr="006F1F42" w:rsidRDefault="00197D72" w:rsidP="00273375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</w:p>
          <w:p w:rsidR="00197D72" w:rsidRPr="006F1F42" w:rsidRDefault="00197D72" w:rsidP="0027337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</w:tc>
      </w:tr>
      <w:tr w:rsidR="00197D72" w:rsidRPr="006F1F42" w:rsidTr="000637EF">
        <w:trPr>
          <w:trHeight w:val="70"/>
        </w:trPr>
        <w:tc>
          <w:tcPr>
            <w:tcW w:w="9670" w:type="dxa"/>
          </w:tcPr>
          <w:p w:rsidR="00197D72" w:rsidRPr="006F1F42" w:rsidRDefault="00197D72" w:rsidP="0001292A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</w:p>
        </w:tc>
      </w:tr>
    </w:tbl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p w:rsidR="00197D72" w:rsidRPr="006F1F42" w:rsidRDefault="006F1F42" w:rsidP="009C54AE">
      <w:pPr>
        <w:pStyle w:val="Bezodstpw"/>
        <w:ind w:left="284" w:hanging="284"/>
        <w:jc w:val="both"/>
        <w:rPr>
          <w:rFonts w:ascii="Corbel" w:hAnsi="Corbel" w:cs="Times New Roman"/>
          <w:b/>
          <w:bCs/>
          <w:sz w:val="24"/>
          <w:szCs w:val="24"/>
        </w:rPr>
      </w:pPr>
      <w:r>
        <w:rPr>
          <w:rFonts w:ascii="Corbel" w:hAnsi="Corbel" w:cs="Times New Roman"/>
          <w:b/>
          <w:bCs/>
          <w:sz w:val="24"/>
          <w:szCs w:val="24"/>
        </w:rPr>
        <w:br w:type="page"/>
      </w:r>
      <w:bookmarkStart w:id="0" w:name="_GoBack"/>
      <w:bookmarkEnd w:id="0"/>
      <w:r w:rsidR="00197D72" w:rsidRPr="006F1F42">
        <w:rPr>
          <w:rFonts w:ascii="Corbel" w:hAnsi="Corbel" w:cs="Times New Roman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197D72" w:rsidRPr="006F1F42">
        <w:tc>
          <w:tcPr>
            <w:tcW w:w="4962" w:type="dxa"/>
            <w:vAlign w:val="center"/>
          </w:tcPr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197D72" w:rsidRPr="006F1F42">
        <w:tc>
          <w:tcPr>
            <w:tcW w:w="4962" w:type="dxa"/>
          </w:tcPr>
          <w:p w:rsidR="00197D72" w:rsidRPr="006F1F42" w:rsidRDefault="00197D72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40</w:t>
            </w:r>
          </w:p>
        </w:tc>
      </w:tr>
      <w:tr w:rsidR="00197D72" w:rsidRPr="006F1F42">
        <w:tc>
          <w:tcPr>
            <w:tcW w:w="4962" w:type="dxa"/>
          </w:tcPr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Inne z udziałem nauczyciela akademickiego</w:t>
            </w:r>
          </w:p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97D72" w:rsidRPr="006F1F42" w:rsidRDefault="001F5628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30</w:t>
            </w:r>
          </w:p>
        </w:tc>
      </w:tr>
      <w:tr w:rsidR="00197D72" w:rsidRPr="006F1F42">
        <w:tc>
          <w:tcPr>
            <w:tcW w:w="4962" w:type="dxa"/>
          </w:tcPr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niekontaktowe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– praca własna studenta</w:t>
            </w:r>
          </w:p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97D72" w:rsidRPr="006F1F42" w:rsidRDefault="001F5628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55</w:t>
            </w:r>
          </w:p>
        </w:tc>
      </w:tr>
      <w:tr w:rsidR="00197D72" w:rsidRPr="006F1F42">
        <w:tc>
          <w:tcPr>
            <w:tcW w:w="4962" w:type="dxa"/>
          </w:tcPr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12</w:t>
            </w:r>
            <w:r w:rsidR="001F5628" w:rsidRPr="006F1F42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</w:tr>
      <w:tr w:rsidR="00197D72" w:rsidRPr="006F1F42">
        <w:tc>
          <w:tcPr>
            <w:tcW w:w="4962" w:type="dxa"/>
          </w:tcPr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97D72" w:rsidRPr="006F1F42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</w:tr>
    </w:tbl>
    <w:p w:rsidR="00197D72" w:rsidRPr="006F1F42" w:rsidRDefault="00197D72" w:rsidP="009C54AE">
      <w:pPr>
        <w:pStyle w:val="Punktygwne"/>
        <w:spacing w:before="0" w:after="0"/>
        <w:ind w:left="426"/>
        <w:rPr>
          <w:rFonts w:ascii="Corbel" w:hAnsi="Corbel"/>
          <w:b w:val="0"/>
          <w:bCs w:val="0"/>
          <w:i/>
          <w:iCs/>
          <w:smallCaps w:val="0"/>
        </w:rPr>
      </w:pPr>
      <w:r w:rsidRPr="006F1F42">
        <w:rPr>
          <w:rFonts w:ascii="Corbel" w:hAnsi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smallCaps w:val="0"/>
        </w:rPr>
      </w:pPr>
      <w:r w:rsidRPr="006F1F42">
        <w:rPr>
          <w:rFonts w:ascii="Corbel" w:hAnsi="Corbel"/>
          <w:smallCaps w:val="0"/>
        </w:rPr>
        <w:t>6. PRAKTYKI ZAWODOWE W RAMACH PRZEDMIOTU</w:t>
      </w:r>
    </w:p>
    <w:p w:rsidR="00197D72" w:rsidRPr="006F1F42" w:rsidRDefault="00197D72" w:rsidP="009C54AE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6104"/>
      </w:tblGrid>
      <w:tr w:rsidR="00197D72" w:rsidRPr="006F1F42" w:rsidTr="009249C1">
        <w:trPr>
          <w:trHeight w:val="397"/>
        </w:trPr>
        <w:tc>
          <w:tcPr>
            <w:tcW w:w="3544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6F1F42">
              <w:rPr>
                <w:rFonts w:ascii="Corbel" w:hAnsi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6104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06F1F42">
              <w:rPr>
                <w:rFonts w:ascii="Corbel" w:hAnsi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197D72" w:rsidRPr="006F1F42" w:rsidTr="009249C1">
        <w:trPr>
          <w:trHeight w:val="397"/>
        </w:trPr>
        <w:tc>
          <w:tcPr>
            <w:tcW w:w="3544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6F1F42">
              <w:rPr>
                <w:rFonts w:ascii="Corbel" w:hAnsi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6104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6F1F42">
              <w:rPr>
                <w:rFonts w:ascii="Corbel" w:hAnsi="Corbel"/>
                <w:b w:val="0"/>
                <w:bCs w:val="0"/>
                <w:smallCaps w:val="0"/>
              </w:rPr>
              <w:t>-</w:t>
            </w:r>
          </w:p>
        </w:tc>
      </w:tr>
    </w:tbl>
    <w:p w:rsidR="00197D72" w:rsidRPr="006F1F42" w:rsidRDefault="007B128D" w:rsidP="009C54AE">
      <w:pPr>
        <w:pStyle w:val="Punktygwne"/>
        <w:spacing w:before="0" w:after="0"/>
        <w:rPr>
          <w:rFonts w:ascii="Corbel" w:hAnsi="Corbel"/>
          <w:smallCaps w:val="0"/>
        </w:rPr>
      </w:pPr>
      <w:r w:rsidRPr="006F1F42">
        <w:rPr>
          <w:rFonts w:ascii="Corbel" w:hAnsi="Corbel"/>
          <w:smallCaps w:val="0"/>
        </w:rPr>
        <w:t xml:space="preserve">7. </w:t>
      </w:r>
      <w:r w:rsidR="00197D72" w:rsidRPr="006F1F42">
        <w:rPr>
          <w:rFonts w:ascii="Corbel" w:hAnsi="Corbel"/>
          <w:smallCaps w:val="0"/>
        </w:rPr>
        <w:t xml:space="preserve"> LITERATURA</w:t>
      </w:r>
    </w:p>
    <w:p w:rsidR="00197D72" w:rsidRPr="006F1F42" w:rsidRDefault="00197D72" w:rsidP="009C54A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8"/>
      </w:tblGrid>
      <w:tr w:rsidR="00197D72" w:rsidRPr="006F1F42" w:rsidTr="001D4562">
        <w:trPr>
          <w:trHeight w:val="3655"/>
        </w:trPr>
        <w:tc>
          <w:tcPr>
            <w:tcW w:w="9648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>Literatura podstawowa:</w:t>
            </w:r>
          </w:p>
          <w:p w:rsidR="001D4562" w:rsidRPr="006F1F42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Drabik J.; Aktywność fizyczna w treningu osób dorosłych, Część I, II, AWF Gdańsk 1996</w:t>
            </w:r>
            <w:r w:rsidR="001D4562" w:rsidRPr="006F1F42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D4562" w:rsidRPr="006F1F42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Górski J.; Fizjologiczne podstawy wysiłku fizycznego, PZWL, Warszawa, 200</w:t>
            </w:r>
            <w:r w:rsidR="001D4562" w:rsidRPr="006F1F42">
              <w:rPr>
                <w:rFonts w:ascii="Corbel" w:hAnsi="Corbel" w:cs="Times New Roman"/>
                <w:sz w:val="24"/>
                <w:szCs w:val="24"/>
              </w:rPr>
              <w:t>.</w:t>
            </w:r>
            <w:r w:rsidRPr="006F1F42">
              <w:rPr>
                <w:rFonts w:ascii="Corbel" w:hAnsi="Corbel" w:cs="Times New Roman"/>
                <w:sz w:val="24"/>
                <w:szCs w:val="24"/>
              </w:rPr>
              <w:t>1</w:t>
            </w:r>
          </w:p>
          <w:p w:rsidR="001D4562" w:rsidRPr="006F1F42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Kuński H.; Trening Zdrowotny osób dorosłych, Poradnik lekarza i trenera,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Medsportpress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>, Warszawa 2003</w:t>
            </w:r>
            <w:r w:rsidR="001D4562" w:rsidRPr="006F1F42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D4562" w:rsidRPr="006F1F42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Kuński H., Drygas W. Trening zdrowotny,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Medicina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Sportiva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Kraków 2003</w:t>
            </w:r>
          </w:p>
          <w:p w:rsidR="001D4562" w:rsidRPr="006F1F42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Nowak P. Trening zdrowotny kobiet w kontekście współczesnego stylu życia, PWSZ w Raciborzu, 2007</w:t>
            </w:r>
            <w:r w:rsidR="001D4562" w:rsidRPr="006F1F42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D4562" w:rsidRPr="006F1F42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Adamczyk T., Goły M.,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Matuszkowiak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A. Trening zdrowotny </w:t>
            </w:r>
            <w:r w:rsidRPr="006F1F42">
              <w:rPr>
                <w:rFonts w:ascii="Corbel" w:hAnsi="Corbel" w:cs="Times New Roman"/>
                <w:sz w:val="24"/>
                <w:szCs w:val="24"/>
              </w:rPr>
              <w:br/>
              <w:t xml:space="preserve">z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nordick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6F1F42">
              <w:rPr>
                <w:rFonts w:ascii="Corbel" w:hAnsi="Corbel" w:cs="Times New Roman"/>
                <w:sz w:val="24"/>
                <w:szCs w:val="24"/>
              </w:rPr>
              <w:t>walking</w:t>
            </w:r>
            <w:proofErr w:type="spellEnd"/>
            <w:r w:rsidRPr="006F1F42">
              <w:rPr>
                <w:rFonts w:ascii="Corbel" w:hAnsi="Corbel" w:cs="Times New Roman"/>
                <w:sz w:val="24"/>
                <w:szCs w:val="24"/>
              </w:rPr>
              <w:t>, Wyd. RAABE 2009</w:t>
            </w:r>
            <w:r w:rsidR="001D4562" w:rsidRPr="006F1F42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97D72" w:rsidRPr="006F1F42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>Fortuna M. Trening zdrowotny w wybranych chorobach kardiologicznych, Wyd. KPSW w Jeleniej Górze, 2012</w:t>
            </w:r>
            <w:r w:rsidR="001D4562" w:rsidRPr="006F1F42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</w:p>
        </w:tc>
      </w:tr>
      <w:tr w:rsidR="00197D72" w:rsidRPr="006F1F42" w:rsidTr="009249C1">
        <w:trPr>
          <w:trHeight w:val="397"/>
        </w:trPr>
        <w:tc>
          <w:tcPr>
            <w:tcW w:w="9648" w:type="dxa"/>
          </w:tcPr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6F1F42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Literatura uzupełniająca: </w:t>
            </w:r>
          </w:p>
          <w:p w:rsidR="00197D72" w:rsidRPr="006F1F42" w:rsidRDefault="00197D72" w:rsidP="00AF6B05">
            <w:pPr>
              <w:pStyle w:val="Style1"/>
              <w:widowControl/>
              <w:numPr>
                <w:ilvl w:val="0"/>
                <w:numId w:val="3"/>
              </w:numPr>
              <w:ind w:left="860" w:hanging="540"/>
              <w:rPr>
                <w:rFonts w:ascii="Corbel" w:hAnsi="Corbel" w:cs="Times New Roman"/>
                <w:sz w:val="24"/>
                <w:szCs w:val="24"/>
              </w:rPr>
            </w:pPr>
            <w:r w:rsidRPr="006F1F42">
              <w:rPr>
                <w:rFonts w:ascii="Corbel" w:hAnsi="Corbel" w:cs="Times New Roman"/>
                <w:sz w:val="24"/>
                <w:szCs w:val="24"/>
              </w:rPr>
              <w:t xml:space="preserve">  Jaskólski A., Jaskólska A.; Podstawy wysiłku fizycznego z zarysem fizjologii człowieka. AWF Wrocław 2006</w:t>
            </w:r>
          </w:p>
          <w:p w:rsidR="00197D72" w:rsidRPr="006F1F42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/>
                <w:iCs/>
                <w:smallCaps w:val="0"/>
                <w:color w:val="000000"/>
              </w:rPr>
            </w:pPr>
          </w:p>
        </w:tc>
      </w:tr>
    </w:tbl>
    <w:p w:rsidR="00197D72" w:rsidRPr="006F1F42" w:rsidRDefault="00197D72" w:rsidP="009C54AE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</w:rPr>
      </w:pPr>
    </w:p>
    <w:p w:rsidR="00197D72" w:rsidRPr="006F1F42" w:rsidRDefault="00197D72" w:rsidP="009C54AE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</w:rPr>
      </w:pPr>
    </w:p>
    <w:p w:rsidR="00197D72" w:rsidRPr="006F1F42" w:rsidRDefault="00197D72" w:rsidP="00F83B28">
      <w:pPr>
        <w:pStyle w:val="Punktygwne"/>
        <w:spacing w:before="0" w:after="0"/>
        <w:ind w:left="360"/>
        <w:rPr>
          <w:rFonts w:ascii="Corbel" w:hAnsi="Corbel"/>
        </w:rPr>
      </w:pPr>
      <w:r w:rsidRPr="006F1F42">
        <w:rPr>
          <w:rFonts w:ascii="Corbel" w:hAnsi="Corbel"/>
          <w:b w:val="0"/>
          <w:bCs w:val="0"/>
          <w:smallCaps w:val="0"/>
        </w:rPr>
        <w:t>Akceptacja Kierownika Jednostki lub osoby upoważnionej</w:t>
      </w:r>
    </w:p>
    <w:sectPr w:rsidR="00197D72" w:rsidRPr="006F1F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804" w:rsidRDefault="00BF6804" w:rsidP="00C16ABF">
      <w:pPr>
        <w:spacing w:after="0" w:line="240" w:lineRule="auto"/>
      </w:pPr>
      <w:r>
        <w:separator/>
      </w:r>
    </w:p>
  </w:endnote>
  <w:endnote w:type="continuationSeparator" w:id="0">
    <w:p w:rsidR="00BF6804" w:rsidRDefault="00BF68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804" w:rsidRDefault="00BF6804" w:rsidP="00C16ABF">
      <w:pPr>
        <w:spacing w:after="0" w:line="240" w:lineRule="auto"/>
      </w:pPr>
      <w:r>
        <w:separator/>
      </w:r>
    </w:p>
  </w:footnote>
  <w:footnote w:type="continuationSeparator" w:id="0">
    <w:p w:rsidR="00BF6804" w:rsidRDefault="00BF6804" w:rsidP="00C16ABF">
      <w:pPr>
        <w:spacing w:after="0" w:line="240" w:lineRule="auto"/>
      </w:pPr>
      <w:r>
        <w:continuationSeparator/>
      </w:r>
    </w:p>
  </w:footnote>
  <w:footnote w:id="1">
    <w:p w:rsidR="00197D72" w:rsidRDefault="00197D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2083"/>
    <w:multiLevelType w:val="hybridMultilevel"/>
    <w:tmpl w:val="54887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4FFAB9F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15BD4"/>
    <w:multiLevelType w:val="hybridMultilevel"/>
    <w:tmpl w:val="54887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3C0B1C"/>
    <w:multiLevelType w:val="hybridMultilevel"/>
    <w:tmpl w:val="4E4E8100"/>
    <w:lvl w:ilvl="0" w:tplc="C09CB2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292A"/>
    <w:rsid w:val="00015B8F"/>
    <w:rsid w:val="00022ECE"/>
    <w:rsid w:val="000374FA"/>
    <w:rsid w:val="00042A51"/>
    <w:rsid w:val="00042D2E"/>
    <w:rsid w:val="00044C82"/>
    <w:rsid w:val="000637EF"/>
    <w:rsid w:val="00070ED6"/>
    <w:rsid w:val="000742DC"/>
    <w:rsid w:val="00084C12"/>
    <w:rsid w:val="000875C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C5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380"/>
    <w:rsid w:val="00166A03"/>
    <w:rsid w:val="001718A7"/>
    <w:rsid w:val="00172B47"/>
    <w:rsid w:val="001737CF"/>
    <w:rsid w:val="00176083"/>
    <w:rsid w:val="001770C7"/>
    <w:rsid w:val="00192F37"/>
    <w:rsid w:val="00197D72"/>
    <w:rsid w:val="001A6B7F"/>
    <w:rsid w:val="001A70D2"/>
    <w:rsid w:val="001D4562"/>
    <w:rsid w:val="001D657B"/>
    <w:rsid w:val="001D7B54"/>
    <w:rsid w:val="001E0209"/>
    <w:rsid w:val="001F2CA2"/>
    <w:rsid w:val="001F5628"/>
    <w:rsid w:val="00203B8B"/>
    <w:rsid w:val="002144C0"/>
    <w:rsid w:val="0022477D"/>
    <w:rsid w:val="002278A9"/>
    <w:rsid w:val="002336F9"/>
    <w:rsid w:val="0024028F"/>
    <w:rsid w:val="00244ABC"/>
    <w:rsid w:val="002733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E"/>
    <w:rsid w:val="003343CF"/>
    <w:rsid w:val="00346FE9"/>
    <w:rsid w:val="0034759A"/>
    <w:rsid w:val="003503F6"/>
    <w:rsid w:val="003530DD"/>
    <w:rsid w:val="00363F78"/>
    <w:rsid w:val="003660CD"/>
    <w:rsid w:val="003816C0"/>
    <w:rsid w:val="0038579A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28B4"/>
    <w:rsid w:val="00414E3C"/>
    <w:rsid w:val="0042244A"/>
    <w:rsid w:val="0042745A"/>
    <w:rsid w:val="00431D5C"/>
    <w:rsid w:val="004362C6"/>
    <w:rsid w:val="00437FA2"/>
    <w:rsid w:val="00445970"/>
    <w:rsid w:val="004467F8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007"/>
    <w:rsid w:val="004C7AF3"/>
    <w:rsid w:val="004D5282"/>
    <w:rsid w:val="004E7D0B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A55"/>
    <w:rsid w:val="0059484D"/>
    <w:rsid w:val="005A0855"/>
    <w:rsid w:val="005A3196"/>
    <w:rsid w:val="005B40A2"/>
    <w:rsid w:val="005C080F"/>
    <w:rsid w:val="005C55E5"/>
    <w:rsid w:val="005C5953"/>
    <w:rsid w:val="005C696A"/>
    <w:rsid w:val="005E6E85"/>
    <w:rsid w:val="005F31D2"/>
    <w:rsid w:val="0060161B"/>
    <w:rsid w:val="006066F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AC6"/>
    <w:rsid w:val="00696477"/>
    <w:rsid w:val="006D050F"/>
    <w:rsid w:val="006D6139"/>
    <w:rsid w:val="006E5D65"/>
    <w:rsid w:val="006F1282"/>
    <w:rsid w:val="006F1F42"/>
    <w:rsid w:val="006F1FBC"/>
    <w:rsid w:val="006F26A5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DAA"/>
    <w:rsid w:val="00763BF1"/>
    <w:rsid w:val="00766FD4"/>
    <w:rsid w:val="0078168C"/>
    <w:rsid w:val="00787C2A"/>
    <w:rsid w:val="00790E27"/>
    <w:rsid w:val="007A4022"/>
    <w:rsid w:val="007A6E6E"/>
    <w:rsid w:val="007B128D"/>
    <w:rsid w:val="007C3299"/>
    <w:rsid w:val="007C3BCC"/>
    <w:rsid w:val="007C4546"/>
    <w:rsid w:val="007D6E56"/>
    <w:rsid w:val="007F1652"/>
    <w:rsid w:val="007F4155"/>
    <w:rsid w:val="0081554D"/>
    <w:rsid w:val="0081707E"/>
    <w:rsid w:val="00820EA8"/>
    <w:rsid w:val="008449B3"/>
    <w:rsid w:val="00854D25"/>
    <w:rsid w:val="0085747A"/>
    <w:rsid w:val="00884922"/>
    <w:rsid w:val="00885F64"/>
    <w:rsid w:val="008917F9"/>
    <w:rsid w:val="008A45F7"/>
    <w:rsid w:val="008B45D6"/>
    <w:rsid w:val="008C0CC0"/>
    <w:rsid w:val="008C19A9"/>
    <w:rsid w:val="008C379D"/>
    <w:rsid w:val="008C5147"/>
    <w:rsid w:val="008C5359"/>
    <w:rsid w:val="008C5363"/>
    <w:rsid w:val="008D3DFB"/>
    <w:rsid w:val="008E64F4"/>
    <w:rsid w:val="008E7D78"/>
    <w:rsid w:val="008F12C9"/>
    <w:rsid w:val="008F6E29"/>
    <w:rsid w:val="009013F3"/>
    <w:rsid w:val="00916188"/>
    <w:rsid w:val="00923D7D"/>
    <w:rsid w:val="009249C1"/>
    <w:rsid w:val="00944B45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3C4"/>
    <w:rsid w:val="00A72B38"/>
    <w:rsid w:val="00A84C85"/>
    <w:rsid w:val="00A97DE1"/>
    <w:rsid w:val="00AA4877"/>
    <w:rsid w:val="00AB053C"/>
    <w:rsid w:val="00AD1146"/>
    <w:rsid w:val="00AD27D3"/>
    <w:rsid w:val="00AD66D6"/>
    <w:rsid w:val="00AE1160"/>
    <w:rsid w:val="00AE203C"/>
    <w:rsid w:val="00AE2E74"/>
    <w:rsid w:val="00AE3FC7"/>
    <w:rsid w:val="00AE5FCB"/>
    <w:rsid w:val="00AF2C1E"/>
    <w:rsid w:val="00AF6B05"/>
    <w:rsid w:val="00B06142"/>
    <w:rsid w:val="00B135B1"/>
    <w:rsid w:val="00B3130B"/>
    <w:rsid w:val="00B40ADB"/>
    <w:rsid w:val="00B43B77"/>
    <w:rsid w:val="00B43E80"/>
    <w:rsid w:val="00B607DB"/>
    <w:rsid w:val="00B66529"/>
    <w:rsid w:val="00B67E75"/>
    <w:rsid w:val="00B75946"/>
    <w:rsid w:val="00B8056E"/>
    <w:rsid w:val="00B819C8"/>
    <w:rsid w:val="00B82308"/>
    <w:rsid w:val="00B90885"/>
    <w:rsid w:val="00BA7CCA"/>
    <w:rsid w:val="00BB520A"/>
    <w:rsid w:val="00BD3869"/>
    <w:rsid w:val="00BD66E9"/>
    <w:rsid w:val="00BD6FF4"/>
    <w:rsid w:val="00BF2C41"/>
    <w:rsid w:val="00BF680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21D9"/>
    <w:rsid w:val="00E022EF"/>
    <w:rsid w:val="00E129B8"/>
    <w:rsid w:val="00E21E7D"/>
    <w:rsid w:val="00E22FBC"/>
    <w:rsid w:val="00E24BF5"/>
    <w:rsid w:val="00E25338"/>
    <w:rsid w:val="00E51E44"/>
    <w:rsid w:val="00E63348"/>
    <w:rsid w:val="00E76975"/>
    <w:rsid w:val="00E77E88"/>
    <w:rsid w:val="00E8107D"/>
    <w:rsid w:val="00E960BB"/>
    <w:rsid w:val="00EA2074"/>
    <w:rsid w:val="00EA2B6A"/>
    <w:rsid w:val="00EA4832"/>
    <w:rsid w:val="00EA4E9D"/>
    <w:rsid w:val="00EC4899"/>
    <w:rsid w:val="00ED03AB"/>
    <w:rsid w:val="00ED32D2"/>
    <w:rsid w:val="00EE32DE"/>
    <w:rsid w:val="00EE5457"/>
    <w:rsid w:val="00F02498"/>
    <w:rsid w:val="00F070AB"/>
    <w:rsid w:val="00F17567"/>
    <w:rsid w:val="00F27A7B"/>
    <w:rsid w:val="00F36EF2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C68EF7-A27C-41CC-A9DF-5762365B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Style4">
    <w:name w:val="Style4"/>
    <w:basedOn w:val="Normalny"/>
    <w:uiPriority w:val="99"/>
    <w:rsid w:val="0001292A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pl-PL"/>
    </w:rPr>
  </w:style>
  <w:style w:type="character" w:customStyle="1" w:styleId="FontStyle12">
    <w:name w:val="Font Style12"/>
    <w:uiPriority w:val="99"/>
    <w:rsid w:val="0001292A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">
    <w:name w:val="Style1"/>
    <w:basedOn w:val="Normalny"/>
    <w:uiPriority w:val="99"/>
    <w:rsid w:val="00AF6B05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1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D22862-736A-4CD7-8C8C-F47F20A7A2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DA2EDB-5B05-466F-9BC4-63C4AFF80A43}"/>
</file>

<file path=customXml/itemProps3.xml><?xml version="1.0" encoding="utf-8"?>
<ds:datastoreItem xmlns:ds="http://schemas.openxmlformats.org/officeDocument/2006/customXml" ds:itemID="{5F172F3B-EFE6-4F98-8828-644DEF1A4FDC}"/>
</file>

<file path=customXml/itemProps4.xml><?xml version="1.0" encoding="utf-8"?>
<ds:datastoreItem xmlns:ds="http://schemas.openxmlformats.org/officeDocument/2006/customXml" ds:itemID="{AE79292D-D09E-4AF7-9C7E-BE6346758A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Emilan Zadarko</cp:lastModifiedBy>
  <cp:revision>26</cp:revision>
  <cp:lastPrinted>2020-01-03T14:48:00Z</cp:lastPrinted>
  <dcterms:created xsi:type="dcterms:W3CDTF">2019-12-06T12:44:00Z</dcterms:created>
  <dcterms:modified xsi:type="dcterms:W3CDTF">2020-06-01T09:26:00Z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