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702EB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702EB9">
        <w:rPr>
          <w:rFonts w:ascii="Corbel" w:hAnsi="Corbel"/>
          <w:b/>
          <w:smallCaps/>
          <w:sz w:val="24"/>
          <w:szCs w:val="24"/>
        </w:rPr>
        <w:t>2020/2021 – 2022/2023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702EB9">
        <w:rPr>
          <w:rFonts w:ascii="Corbel" w:hAnsi="Corbel"/>
          <w:b/>
          <w:sz w:val="20"/>
          <w:szCs w:val="20"/>
        </w:rPr>
        <w:t>ok akademicki: 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16B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B6E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16B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B6E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16B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5D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C1393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A6FC9" w:rsidRDefault="008A6F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A6FC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1.tir.lic., </w:t>
            </w:r>
            <w:proofErr w:type="spellStart"/>
            <w:r w:rsidRPr="008A6FC9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  <w:r w:rsidRPr="008A6FC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8A6FC9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proofErr w:type="spellEnd"/>
            <w:r w:rsidRPr="008A6FC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A6F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6FC9">
              <w:rPr>
                <w:rFonts w:ascii="Corbel" w:hAnsi="Corbel"/>
                <w:b w:val="0"/>
                <w:sz w:val="24"/>
                <w:szCs w:val="24"/>
              </w:rPr>
              <w:t>Moduł I - Przedmioty podstawowe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16B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16B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8A6FC9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803275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14068A">
              <w:rPr>
                <w:rFonts w:ascii="Corbel" w:hAnsi="Corbel"/>
                <w:b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6E5D77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534BC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14068A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  <w:tr w:rsidR="0030395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4068A" w:rsidRDefault="008A6FC9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4068A" w:rsidRDefault="008A6FC9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E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4068A" w:rsidRDefault="006E5D77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4068A" w:rsidRDefault="0030395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4068A" w:rsidRDefault="0030395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4068A" w:rsidRDefault="0030395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4068A" w:rsidRDefault="0030395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4068A" w:rsidRDefault="0030395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4068A" w:rsidRDefault="0030395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4068A" w:rsidRDefault="00534BC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14068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A6FC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8A6FC9" w:rsidRDefault="008A6F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proofErr w:type="spellStart"/>
      <w:r>
        <w:rPr>
          <w:rFonts w:ascii="Corbel" w:hAnsi="Corbel"/>
          <w:b w:val="0"/>
          <w:smallCaps w:val="0"/>
          <w:szCs w:val="24"/>
        </w:rPr>
        <w:t>Sem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I. - </w:t>
      </w:r>
      <w:r w:rsidRPr="008A6FC9">
        <w:rPr>
          <w:rFonts w:ascii="Corbel" w:hAnsi="Corbel"/>
          <w:b w:val="0"/>
          <w:smallCaps w:val="0"/>
          <w:szCs w:val="24"/>
        </w:rPr>
        <w:t>zaliczenie z oceną, zaliczenie bez oceny</w:t>
      </w:r>
    </w:p>
    <w:p w:rsidR="00E22FBC" w:rsidRPr="009C54AE" w:rsidRDefault="008A6FC9" w:rsidP="008A6FC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proofErr w:type="spellStart"/>
      <w:r>
        <w:rPr>
          <w:rFonts w:ascii="Corbel" w:hAnsi="Corbel"/>
          <w:b w:val="0"/>
          <w:smallCaps w:val="0"/>
          <w:szCs w:val="24"/>
        </w:rPr>
        <w:t>Sem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II. -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E22FBC" w:rsidRPr="009C54AE">
        <w:rPr>
          <w:rFonts w:ascii="Corbel" w:hAnsi="Corbel"/>
          <w:b w:val="0"/>
          <w:smallCaps w:val="0"/>
          <w:szCs w:val="24"/>
        </w:rPr>
        <w:t>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02E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534BCF" w:rsidRPr="00534B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matematyki: funkcje liniowe i nieliniowe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34BCF" w:rsidRDefault="00534B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podstawowych zasad i praw ekonomicznych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34BCF" w:rsidRDefault="00534B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podejmowania podstawowych decyzji ekonomicznych przez różne podmioty gospodarcze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34BCF" w:rsidRDefault="00534B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funkcjonowaniem gospodarki w skali mikro i skali makro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C1393" w:rsidRPr="009C54AE" w:rsidTr="00191CC1">
        <w:tc>
          <w:tcPr>
            <w:tcW w:w="1701" w:type="dxa"/>
            <w:vAlign w:val="center"/>
          </w:tcPr>
          <w:p w:rsidR="00CC1393" w:rsidRPr="009C54AE" w:rsidRDefault="00CC1393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CC1393" w:rsidRPr="00AF5673" w:rsidRDefault="00CC1393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06996">
              <w:rPr>
                <w:rFonts w:ascii="Corbel" w:hAnsi="Corbel"/>
                <w:b w:val="0"/>
                <w:smallCaps w:val="0"/>
                <w:szCs w:val="24"/>
              </w:rPr>
              <w:t>bsolwent 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06996">
              <w:rPr>
                <w:rFonts w:ascii="Corbel" w:hAnsi="Corbel"/>
                <w:b w:val="0"/>
                <w:smallCaps w:val="0"/>
                <w:szCs w:val="24"/>
              </w:rPr>
              <w:t>podstawowe zasady tworzenia i rozwoju form indywidualnej przedsiębiorczości</w:t>
            </w:r>
          </w:p>
        </w:tc>
        <w:tc>
          <w:tcPr>
            <w:tcW w:w="1873" w:type="dxa"/>
            <w:vAlign w:val="center"/>
          </w:tcPr>
          <w:p w:rsidR="00CC1393" w:rsidRPr="009C54AE" w:rsidRDefault="00CC1393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CC1393" w:rsidRPr="009C54AE" w:rsidTr="00191CC1">
        <w:tc>
          <w:tcPr>
            <w:tcW w:w="1701" w:type="dxa"/>
            <w:vAlign w:val="center"/>
          </w:tcPr>
          <w:p w:rsidR="00CC1393" w:rsidRPr="009C54AE" w:rsidRDefault="00CC1393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CC1393" w:rsidRPr="00AF5673" w:rsidRDefault="00CC1393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06996">
              <w:rPr>
                <w:rFonts w:ascii="Corbel" w:hAnsi="Corbel"/>
                <w:b w:val="0"/>
                <w:smallCaps w:val="0"/>
                <w:szCs w:val="24"/>
              </w:rPr>
              <w:t>bsolwent potrafi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06996">
              <w:rPr>
                <w:rFonts w:ascii="Corbel" w:hAnsi="Corbel"/>
                <w:b w:val="0"/>
                <w:smallCaps w:val="0"/>
                <w:szCs w:val="24"/>
              </w:rPr>
              <w:t>komunikować się w sposób precyzyjny i spójny oraz uczestniczyć w negocjacji i rozwiązywaniu konfliktów</w:t>
            </w:r>
          </w:p>
        </w:tc>
        <w:tc>
          <w:tcPr>
            <w:tcW w:w="1873" w:type="dxa"/>
            <w:vAlign w:val="center"/>
          </w:tcPr>
          <w:p w:rsidR="00CC1393" w:rsidRPr="009C54AE" w:rsidRDefault="00CC1393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C1393" w:rsidRPr="009C54AE" w:rsidTr="00191CC1">
        <w:tc>
          <w:tcPr>
            <w:tcW w:w="1701" w:type="dxa"/>
            <w:vAlign w:val="center"/>
          </w:tcPr>
          <w:p w:rsidR="00CC1393" w:rsidRDefault="00CC1393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CC1393" w:rsidRPr="00AF5673" w:rsidRDefault="00CC1393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06996">
              <w:rPr>
                <w:rFonts w:ascii="Corbel" w:hAnsi="Corbel"/>
                <w:b w:val="0"/>
                <w:smallCaps w:val="0"/>
                <w:szCs w:val="24"/>
              </w:rPr>
              <w:t>bsolwent jest gotów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06996">
              <w:rPr>
                <w:rFonts w:ascii="Corbel" w:hAnsi="Corbel"/>
                <w:b w:val="0"/>
                <w:smallCaps w:val="0"/>
                <w:szCs w:val="24"/>
              </w:rPr>
              <w:t>przyjmowania i wyznaczania zadań oraz myślenia w sposób przedsiębiorczy, wykorzystując elementarne umiejętności organizacyjne</w:t>
            </w:r>
          </w:p>
        </w:tc>
        <w:tc>
          <w:tcPr>
            <w:tcW w:w="1873" w:type="dxa"/>
            <w:vAlign w:val="center"/>
          </w:tcPr>
          <w:p w:rsidR="00CC1393" w:rsidRPr="009C54AE" w:rsidRDefault="00CC1393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958D7" w:rsidRPr="00AF5673" w:rsidTr="003E6893">
        <w:tc>
          <w:tcPr>
            <w:tcW w:w="9639" w:type="dxa"/>
            <w:vAlign w:val="center"/>
          </w:tcPr>
          <w:p w:rsidR="00F958D7" w:rsidRPr="00AF5673" w:rsidRDefault="00F958D7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F5673">
              <w:rPr>
                <w:rFonts w:ascii="Corbel" w:hAnsi="Corbel"/>
                <w:sz w:val="24"/>
                <w:szCs w:val="24"/>
              </w:rPr>
              <w:t>Ekonomia; przedmiot i metody badawcze; proces gospodarowania</w:t>
            </w:r>
          </w:p>
        </w:tc>
      </w:tr>
      <w:tr w:rsidR="00F958D7" w:rsidRPr="00AF5673" w:rsidTr="003E6893">
        <w:tc>
          <w:tcPr>
            <w:tcW w:w="9639" w:type="dxa"/>
            <w:vAlign w:val="center"/>
          </w:tcPr>
          <w:p w:rsidR="00F958D7" w:rsidRPr="00AF5673" w:rsidRDefault="00F958D7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F5673">
              <w:rPr>
                <w:rFonts w:ascii="Corbel" w:hAnsi="Corbel"/>
                <w:sz w:val="24"/>
                <w:szCs w:val="24"/>
              </w:rPr>
              <w:t>Rynek; analiza rynku; wpływ elastyczności popytu na przychód całkowity</w:t>
            </w:r>
          </w:p>
        </w:tc>
      </w:tr>
      <w:tr w:rsidR="00F958D7" w:rsidRPr="00AF5673" w:rsidTr="003E6893">
        <w:tc>
          <w:tcPr>
            <w:tcW w:w="9639" w:type="dxa"/>
            <w:vAlign w:val="center"/>
          </w:tcPr>
          <w:p w:rsidR="00F958D7" w:rsidRPr="00AF5673" w:rsidRDefault="00F958D7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F5673">
              <w:rPr>
                <w:rFonts w:ascii="Corbel" w:hAnsi="Corbel"/>
                <w:sz w:val="24"/>
                <w:szCs w:val="24"/>
              </w:rPr>
              <w:t>Podmioty w gospodarce rynkowej; konsument; przedsiębiorstwo; państwo; decyzje ekonomiczne podmiotów gospodarczych</w:t>
            </w:r>
          </w:p>
        </w:tc>
      </w:tr>
      <w:tr w:rsidR="00F958D7" w:rsidRPr="00AF5673" w:rsidTr="003E6893">
        <w:tc>
          <w:tcPr>
            <w:tcW w:w="9639" w:type="dxa"/>
            <w:vAlign w:val="center"/>
          </w:tcPr>
          <w:p w:rsidR="00F958D7" w:rsidRPr="00AF5673" w:rsidRDefault="00F958D7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F5673">
              <w:rPr>
                <w:rFonts w:ascii="Corbel" w:hAnsi="Corbel"/>
                <w:sz w:val="24"/>
                <w:szCs w:val="24"/>
              </w:rPr>
              <w:t>Decyzje produkcyjne przedsiębiorstw działających w różnych strukturach rynkowych</w:t>
            </w:r>
          </w:p>
        </w:tc>
      </w:tr>
      <w:tr w:rsidR="00F958D7" w:rsidRPr="00AF5673" w:rsidTr="003E6893">
        <w:tc>
          <w:tcPr>
            <w:tcW w:w="9639" w:type="dxa"/>
            <w:vAlign w:val="center"/>
          </w:tcPr>
          <w:p w:rsidR="00F958D7" w:rsidRPr="00AF5673" w:rsidRDefault="00F958D7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F5673">
              <w:rPr>
                <w:rFonts w:ascii="Corbel" w:hAnsi="Corbel"/>
                <w:sz w:val="24"/>
                <w:szCs w:val="24"/>
              </w:rPr>
              <w:t>Rynek pracy i rynek kapitału</w:t>
            </w:r>
          </w:p>
        </w:tc>
      </w:tr>
      <w:tr w:rsidR="00F958D7" w:rsidRPr="00AF5673" w:rsidTr="003E6893">
        <w:tc>
          <w:tcPr>
            <w:tcW w:w="9639" w:type="dxa"/>
            <w:vAlign w:val="center"/>
          </w:tcPr>
          <w:p w:rsidR="00F958D7" w:rsidRPr="00AF5673" w:rsidRDefault="00F958D7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F5673">
              <w:rPr>
                <w:rFonts w:ascii="Corbel" w:hAnsi="Corbel"/>
                <w:sz w:val="24"/>
                <w:szCs w:val="24"/>
              </w:rPr>
              <w:t>Mierzenie gospodarki krajowej i narodowej; recesja i ekspansja gospodarcza</w:t>
            </w:r>
          </w:p>
        </w:tc>
      </w:tr>
      <w:tr w:rsidR="00F958D7" w:rsidRPr="00AF5673" w:rsidTr="003E6893">
        <w:tc>
          <w:tcPr>
            <w:tcW w:w="9639" w:type="dxa"/>
            <w:vAlign w:val="center"/>
          </w:tcPr>
          <w:p w:rsidR="00F958D7" w:rsidRPr="00AF5673" w:rsidRDefault="00F958D7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F5673">
              <w:rPr>
                <w:rFonts w:ascii="Corbel" w:hAnsi="Corbel"/>
                <w:sz w:val="24"/>
                <w:szCs w:val="24"/>
              </w:rPr>
              <w:t>Przyczyny i rodzaje bezrobocia; skutki bezrobocia</w:t>
            </w:r>
          </w:p>
        </w:tc>
      </w:tr>
      <w:tr w:rsidR="00F958D7" w:rsidRPr="00AF5673" w:rsidTr="003E6893">
        <w:tc>
          <w:tcPr>
            <w:tcW w:w="9639" w:type="dxa"/>
            <w:vAlign w:val="center"/>
          </w:tcPr>
          <w:p w:rsidR="00F958D7" w:rsidRPr="00AF5673" w:rsidRDefault="00F958D7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F5673">
              <w:rPr>
                <w:rFonts w:ascii="Corbel" w:hAnsi="Corbel"/>
                <w:sz w:val="24"/>
                <w:szCs w:val="24"/>
              </w:rPr>
              <w:t>Problem inflacji; wpływ inflacji na gospodarkę w krótkim i długim okresie</w:t>
            </w:r>
          </w:p>
        </w:tc>
      </w:tr>
      <w:tr w:rsidR="00F958D7" w:rsidRPr="00AF5673" w:rsidTr="003E6893">
        <w:tc>
          <w:tcPr>
            <w:tcW w:w="9639" w:type="dxa"/>
            <w:vAlign w:val="center"/>
          </w:tcPr>
          <w:p w:rsidR="00F958D7" w:rsidRPr="00AF5673" w:rsidRDefault="00F958D7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F5673">
              <w:rPr>
                <w:rFonts w:ascii="Corbel" w:hAnsi="Corbel"/>
                <w:sz w:val="24"/>
                <w:szCs w:val="24"/>
              </w:rPr>
              <w:t>Polityka monetarna i fiskalna państwa; kryzys finansowy (kredytowy)</w:t>
            </w:r>
          </w:p>
        </w:tc>
      </w:tr>
      <w:tr w:rsidR="00F958D7" w:rsidRPr="00AF5673" w:rsidTr="003E6893">
        <w:tc>
          <w:tcPr>
            <w:tcW w:w="9639" w:type="dxa"/>
            <w:vAlign w:val="center"/>
          </w:tcPr>
          <w:p w:rsidR="00F958D7" w:rsidRPr="00AF5673" w:rsidRDefault="00F958D7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F5673">
              <w:rPr>
                <w:rFonts w:ascii="Corbel" w:hAnsi="Corbel"/>
                <w:sz w:val="24"/>
                <w:szCs w:val="24"/>
              </w:rPr>
              <w:t>Ekonomia międzynarodowa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91CC1" w:rsidRPr="007702ED" w:rsidTr="00191CC1">
        <w:tc>
          <w:tcPr>
            <w:tcW w:w="9639" w:type="dxa"/>
            <w:vAlign w:val="center"/>
          </w:tcPr>
          <w:p w:rsidR="00191CC1" w:rsidRPr="007702ED" w:rsidRDefault="00191CC1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7702ED">
              <w:rPr>
                <w:rFonts w:ascii="Corbel" w:hAnsi="Corbel"/>
                <w:sz w:val="24"/>
                <w:szCs w:val="24"/>
              </w:rPr>
              <w:t>Rynek; wyznaczanie równowagi rynkowej; wpływ cen minimalnych i maksymalnych na rynek; wpływ podatków na popyt i podaż</w:t>
            </w:r>
          </w:p>
        </w:tc>
      </w:tr>
      <w:tr w:rsidR="00191CC1" w:rsidRPr="007702ED" w:rsidTr="00191CC1">
        <w:tc>
          <w:tcPr>
            <w:tcW w:w="9639" w:type="dxa"/>
            <w:vAlign w:val="center"/>
          </w:tcPr>
          <w:p w:rsidR="00191CC1" w:rsidRPr="007702ED" w:rsidRDefault="00191CC1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7702ED">
              <w:rPr>
                <w:rFonts w:ascii="Corbel" w:hAnsi="Corbel"/>
                <w:sz w:val="24"/>
                <w:szCs w:val="24"/>
              </w:rPr>
              <w:t>Analiza rynku; badanie elastyczności popytu i podaży</w:t>
            </w:r>
          </w:p>
        </w:tc>
      </w:tr>
      <w:tr w:rsidR="00191CC1" w:rsidRPr="007702ED" w:rsidTr="00191CC1">
        <w:tc>
          <w:tcPr>
            <w:tcW w:w="9639" w:type="dxa"/>
            <w:vAlign w:val="center"/>
          </w:tcPr>
          <w:p w:rsidR="00191CC1" w:rsidRPr="007702ED" w:rsidRDefault="00191CC1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7702ED">
              <w:rPr>
                <w:rFonts w:ascii="Corbel" w:hAnsi="Corbel"/>
                <w:sz w:val="24"/>
                <w:szCs w:val="24"/>
              </w:rPr>
              <w:t xml:space="preserve">Analiza kosztów i przychodów przedsiębiorstwa, wyznaczanie produkcji optymalnej dla firm </w:t>
            </w:r>
            <w:r w:rsidRPr="007702ED">
              <w:rPr>
                <w:rFonts w:ascii="Corbel" w:hAnsi="Corbel"/>
                <w:sz w:val="24"/>
                <w:szCs w:val="24"/>
              </w:rPr>
              <w:lastRenderedPageBreak/>
              <w:t>działających w różnych strukturach rynkowych</w:t>
            </w:r>
          </w:p>
        </w:tc>
      </w:tr>
      <w:tr w:rsidR="00191CC1" w:rsidRPr="007702ED" w:rsidTr="00191CC1">
        <w:tc>
          <w:tcPr>
            <w:tcW w:w="9639" w:type="dxa"/>
            <w:vAlign w:val="center"/>
          </w:tcPr>
          <w:p w:rsidR="00191CC1" w:rsidRPr="007702ED" w:rsidRDefault="00191CC1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7702ED">
              <w:rPr>
                <w:rFonts w:ascii="Corbel" w:hAnsi="Corbel"/>
                <w:sz w:val="24"/>
                <w:szCs w:val="24"/>
              </w:rPr>
              <w:lastRenderedPageBreak/>
              <w:t>Wyznaczanie równowagi na rynku pracy</w:t>
            </w:r>
          </w:p>
        </w:tc>
      </w:tr>
      <w:tr w:rsidR="00191CC1" w:rsidRPr="007702ED" w:rsidTr="00191CC1">
        <w:tc>
          <w:tcPr>
            <w:tcW w:w="9639" w:type="dxa"/>
            <w:vAlign w:val="center"/>
          </w:tcPr>
          <w:p w:rsidR="00191CC1" w:rsidRPr="007702ED" w:rsidRDefault="00191CC1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7702ED">
              <w:rPr>
                <w:rFonts w:ascii="Corbel" w:hAnsi="Corbel"/>
                <w:sz w:val="24"/>
                <w:szCs w:val="24"/>
              </w:rPr>
              <w:t>Obliczanie Produktu Krajowego Brutto z wykorzystaniem różnych metod</w:t>
            </w:r>
          </w:p>
        </w:tc>
      </w:tr>
      <w:tr w:rsidR="00191CC1" w:rsidRPr="007702ED" w:rsidTr="00191CC1">
        <w:tc>
          <w:tcPr>
            <w:tcW w:w="9639" w:type="dxa"/>
            <w:vAlign w:val="center"/>
          </w:tcPr>
          <w:p w:rsidR="00191CC1" w:rsidRPr="007702ED" w:rsidRDefault="00191CC1" w:rsidP="00D84DA4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7702ED">
              <w:rPr>
                <w:rFonts w:ascii="Corbel" w:hAnsi="Corbel"/>
                <w:sz w:val="24"/>
                <w:szCs w:val="24"/>
              </w:rPr>
              <w:t xml:space="preserve">Wyznaczanie podstawowych wskaźników dotyczących </w:t>
            </w:r>
            <w:r w:rsidR="00D84DA4">
              <w:rPr>
                <w:rFonts w:ascii="Corbel" w:hAnsi="Corbel"/>
                <w:sz w:val="24"/>
                <w:szCs w:val="24"/>
              </w:rPr>
              <w:t>problemu</w:t>
            </w:r>
            <w:r w:rsidRPr="007702ED">
              <w:rPr>
                <w:rFonts w:ascii="Corbel" w:hAnsi="Corbel"/>
                <w:sz w:val="24"/>
                <w:szCs w:val="24"/>
              </w:rPr>
              <w:t xml:space="preserve"> bezrobocia</w:t>
            </w:r>
          </w:p>
        </w:tc>
      </w:tr>
      <w:tr w:rsidR="00191CC1" w:rsidRPr="007702ED" w:rsidTr="00191CC1">
        <w:tc>
          <w:tcPr>
            <w:tcW w:w="9639" w:type="dxa"/>
            <w:vAlign w:val="center"/>
          </w:tcPr>
          <w:p w:rsidR="00191CC1" w:rsidRPr="007702ED" w:rsidRDefault="00191CC1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7702ED">
              <w:rPr>
                <w:rFonts w:ascii="Corbel" w:hAnsi="Corbel"/>
                <w:sz w:val="24"/>
                <w:szCs w:val="24"/>
              </w:rPr>
              <w:t>Mierzenie inflacji</w:t>
            </w:r>
          </w:p>
        </w:tc>
      </w:tr>
      <w:tr w:rsidR="00191CC1" w:rsidRPr="007702ED" w:rsidTr="00191CC1">
        <w:tc>
          <w:tcPr>
            <w:tcW w:w="9639" w:type="dxa"/>
            <w:vAlign w:val="center"/>
          </w:tcPr>
          <w:p w:rsidR="00191CC1" w:rsidRPr="007702ED" w:rsidRDefault="00191CC1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7702ED">
              <w:rPr>
                <w:rFonts w:ascii="Corbel" w:hAnsi="Corbel"/>
                <w:sz w:val="24"/>
                <w:szCs w:val="24"/>
              </w:rPr>
              <w:t>Polityka monetarna państwa; kreacja pieniądza przez system bankowy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1393" w:rsidRPr="009C54AE" w:rsidTr="00191CC1">
        <w:tc>
          <w:tcPr>
            <w:tcW w:w="1985" w:type="dxa"/>
            <w:vAlign w:val="center"/>
          </w:tcPr>
          <w:p w:rsidR="00CC1393" w:rsidRPr="009C54AE" w:rsidRDefault="00CC1393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CC1393" w:rsidRPr="007702ED" w:rsidRDefault="00CC1393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26" w:type="dxa"/>
            <w:vAlign w:val="center"/>
          </w:tcPr>
          <w:p w:rsidR="00CC1393" w:rsidRPr="007702ED" w:rsidRDefault="00CC1393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C1393" w:rsidRPr="009C54AE" w:rsidTr="00191CC1">
        <w:tc>
          <w:tcPr>
            <w:tcW w:w="1985" w:type="dxa"/>
            <w:vAlign w:val="center"/>
          </w:tcPr>
          <w:p w:rsidR="00CC1393" w:rsidRPr="009C54AE" w:rsidRDefault="00CC1393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CC1393" w:rsidRPr="007702ED" w:rsidRDefault="00CC1393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CC1393" w:rsidRPr="007702ED" w:rsidRDefault="00CC1393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C1393" w:rsidRPr="009C54AE" w:rsidTr="00191CC1">
        <w:tc>
          <w:tcPr>
            <w:tcW w:w="1985" w:type="dxa"/>
            <w:vAlign w:val="center"/>
          </w:tcPr>
          <w:p w:rsidR="00CC1393" w:rsidRPr="009C54AE" w:rsidRDefault="00CC1393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CC1393" w:rsidRPr="007702ED" w:rsidRDefault="00CC1393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bookmarkStart w:id="0" w:name="_GoBack"/>
            <w:bookmarkEnd w:id="0"/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CC1393" w:rsidRPr="007702ED" w:rsidRDefault="00CC1393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191CC1" w:rsidRPr="00191CC1" w:rsidRDefault="00816B6E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minimum 51</w:t>
            </w:r>
            <w:r w:rsidR="00191CC1" w:rsidRPr="00191CC1">
              <w:rPr>
                <w:rFonts w:ascii="Corbel" w:hAnsi="Corbel"/>
                <w:b w:val="0"/>
                <w:smallCaps w:val="0"/>
                <w:szCs w:val="24"/>
              </w:rPr>
              <w:t>% punktów z egzaminu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 prac grupowych, ocena kolokwium</w:t>
            </w:r>
            <w:r w:rsidR="008A6FC9" w:rsidRPr="008A6FC9">
              <w:rPr>
                <w:rFonts w:ascii="Corbel" w:hAnsi="Corbel"/>
                <w:b w:val="0"/>
                <w:smallCaps w:val="0"/>
                <w:szCs w:val="24"/>
              </w:rPr>
              <w:t>- uzyskanie minimum 51% punktów</w:t>
            </w:r>
          </w:p>
          <w:p w:rsidR="008A6FC9" w:rsidRDefault="008A6FC9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A6FC9" w:rsidRDefault="008A6FC9" w:rsidP="008A6F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8A6FC9" w:rsidRDefault="008A6FC9" w:rsidP="008A6F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8A6FC9" w:rsidRDefault="008A6FC9" w:rsidP="008A6F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8A6FC9" w:rsidRDefault="008A6FC9" w:rsidP="008A6F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8A6FC9" w:rsidRPr="009C54AE" w:rsidRDefault="008A6FC9" w:rsidP="008A6F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E5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D84D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6E5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2D171A" w:rsidRDefault="006E5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D84D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84DA4" w:rsidRPr="009C54AE" w:rsidTr="0071620A">
        <w:trPr>
          <w:trHeight w:val="397"/>
        </w:trPr>
        <w:tc>
          <w:tcPr>
            <w:tcW w:w="7513" w:type="dxa"/>
          </w:tcPr>
          <w:p w:rsidR="00D84DA4" w:rsidRDefault="00D84DA4" w:rsidP="003E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D84DA4" w:rsidRPr="00F40FE9" w:rsidRDefault="00D84DA4" w:rsidP="00D84DA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  <w:lang w:val="de-AT"/>
              </w:rPr>
            </w:pPr>
            <w:proofErr w:type="spellStart"/>
            <w:r w:rsidRPr="00F40FE9">
              <w:rPr>
                <w:rFonts w:ascii="Corbel" w:hAnsi="Corbel"/>
                <w:b w:val="0"/>
                <w:smallCaps w:val="0"/>
                <w:color w:val="000000"/>
                <w:szCs w:val="24"/>
                <w:lang w:val="de-AT"/>
              </w:rPr>
              <w:t>Begg</w:t>
            </w:r>
            <w:proofErr w:type="spellEnd"/>
            <w:r w:rsidRPr="00F40FE9">
              <w:rPr>
                <w:rFonts w:ascii="Corbel" w:hAnsi="Corbel"/>
                <w:b w:val="0"/>
                <w:smallCaps w:val="0"/>
                <w:color w:val="000000"/>
                <w:szCs w:val="24"/>
                <w:lang w:val="de-AT"/>
              </w:rPr>
              <w:t xml:space="preserve"> D., Fischer S.,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de-AT"/>
              </w:rPr>
              <w:t>Vernasca</w:t>
            </w:r>
            <w:proofErr w:type="spellEnd"/>
            <w:r w:rsidR="0014068A">
              <w:rPr>
                <w:rFonts w:ascii="Corbel" w:hAnsi="Corbel"/>
                <w:b w:val="0"/>
                <w:smallCaps w:val="0"/>
                <w:color w:val="000000"/>
                <w:szCs w:val="24"/>
                <w:lang w:val="de-AT"/>
              </w:rPr>
              <w:t xml:space="preserve"> G., Dornbusch R., (2017</w:t>
            </w:r>
            <w:r w:rsidRPr="00F40FE9">
              <w:rPr>
                <w:rFonts w:ascii="Corbel" w:hAnsi="Corbel"/>
                <w:b w:val="0"/>
                <w:smallCaps w:val="0"/>
                <w:color w:val="000000"/>
                <w:szCs w:val="24"/>
                <w:lang w:val="de-AT"/>
              </w:rPr>
              <w:t xml:space="preserve">). </w:t>
            </w:r>
            <w:r w:rsidRPr="00F40F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Mikroekonomia. </w:t>
            </w:r>
            <w:r w:rsidRPr="00F40FE9">
              <w:rPr>
                <w:rFonts w:ascii="Corbel" w:hAnsi="Corbel"/>
                <w:b w:val="0"/>
                <w:smallCaps w:val="0"/>
                <w:color w:val="000000"/>
                <w:szCs w:val="24"/>
                <w:lang w:val="de-AT"/>
              </w:rPr>
              <w:t>PWE Warszawa.</w:t>
            </w:r>
          </w:p>
          <w:p w:rsidR="00D84DA4" w:rsidRPr="00F40FE9" w:rsidRDefault="00D84DA4" w:rsidP="00D84DA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40FE9">
              <w:rPr>
                <w:rFonts w:ascii="Corbel" w:hAnsi="Corbel"/>
                <w:b w:val="0"/>
                <w:smallCaps w:val="0"/>
                <w:color w:val="000000"/>
                <w:szCs w:val="24"/>
                <w:lang w:val="de-AT"/>
              </w:rPr>
              <w:t>Begg</w:t>
            </w:r>
            <w:proofErr w:type="spellEnd"/>
            <w:r w:rsidRPr="00F40FE9">
              <w:rPr>
                <w:rFonts w:ascii="Corbel" w:hAnsi="Corbel"/>
                <w:b w:val="0"/>
                <w:smallCaps w:val="0"/>
                <w:color w:val="000000"/>
                <w:szCs w:val="24"/>
                <w:lang w:val="de-AT"/>
              </w:rPr>
              <w:t xml:space="preserve"> D., Fischer S., </w:t>
            </w:r>
            <w:proofErr w:type="spellStart"/>
            <w:r w:rsidR="0014068A">
              <w:rPr>
                <w:rFonts w:ascii="Corbel" w:hAnsi="Corbel"/>
                <w:b w:val="0"/>
                <w:smallCaps w:val="0"/>
                <w:color w:val="000000"/>
                <w:szCs w:val="24"/>
                <w:lang w:val="de-AT"/>
              </w:rPr>
              <w:t>Vernasca</w:t>
            </w:r>
            <w:proofErr w:type="spellEnd"/>
            <w:r w:rsidR="0014068A">
              <w:rPr>
                <w:rFonts w:ascii="Corbel" w:hAnsi="Corbel"/>
                <w:b w:val="0"/>
                <w:smallCaps w:val="0"/>
                <w:color w:val="000000"/>
                <w:szCs w:val="24"/>
                <w:lang w:val="de-AT"/>
              </w:rPr>
              <w:t xml:space="preserve"> G., Dornbusch R., (2017</w:t>
            </w:r>
            <w:r w:rsidRPr="00F40FE9">
              <w:rPr>
                <w:rFonts w:ascii="Corbel" w:hAnsi="Corbel"/>
                <w:b w:val="0"/>
                <w:smallCaps w:val="0"/>
                <w:color w:val="000000"/>
                <w:szCs w:val="24"/>
                <w:lang w:val="de-AT"/>
              </w:rPr>
              <w:t xml:space="preserve">). </w:t>
            </w:r>
            <w:r w:rsidRPr="00F40F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Makroekonomia. PWE Warszawa.</w:t>
            </w:r>
          </w:p>
          <w:p w:rsidR="00D84DA4" w:rsidRPr="00F40FE9" w:rsidRDefault="00D84DA4" w:rsidP="00D84DA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40F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Mankiw</w:t>
            </w:r>
            <w:proofErr w:type="spellEnd"/>
            <w:r w:rsidRPr="00F40F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N. G., Taylor P. M. (2015). Mikroekonomia. PWE. Warszawa.</w:t>
            </w:r>
          </w:p>
          <w:p w:rsidR="00D84DA4" w:rsidRPr="00F40FE9" w:rsidRDefault="00D84DA4" w:rsidP="00D84DA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40F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Mankiw</w:t>
            </w:r>
            <w:proofErr w:type="spellEnd"/>
            <w:r w:rsidRPr="00F40F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N. G., Taylor P. M. (2016). Makroekonomia. PWE. Warszawa.</w:t>
            </w:r>
          </w:p>
          <w:p w:rsidR="00D84DA4" w:rsidRPr="00F40FE9" w:rsidRDefault="00D84DA4" w:rsidP="00D84DA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0F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Czarny B.,(2010), Podstawy ekonomii, PWE, Warszawa</w:t>
            </w:r>
          </w:p>
          <w:p w:rsidR="00D84DA4" w:rsidRPr="009C54AE" w:rsidRDefault="00D84DA4" w:rsidP="00D84DA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0F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Mile</w:t>
            </w:r>
            <w:r w:rsidR="0024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wski R., Kwiatkowski E., (2015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  <w:r w:rsidRPr="00F40F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ekonomii, PWN Warszawa</w:t>
            </w:r>
          </w:p>
        </w:tc>
      </w:tr>
      <w:tr w:rsidR="00D84DA4" w:rsidRPr="009C54AE" w:rsidTr="0071620A">
        <w:trPr>
          <w:trHeight w:val="397"/>
        </w:trPr>
        <w:tc>
          <w:tcPr>
            <w:tcW w:w="7513" w:type="dxa"/>
          </w:tcPr>
          <w:p w:rsidR="00D84DA4" w:rsidRDefault="00D84D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84DA4" w:rsidRPr="00525A16" w:rsidRDefault="00D84DA4" w:rsidP="00D84DA4">
            <w:pPr>
              <w:numPr>
                <w:ilvl w:val="0"/>
                <w:numId w:val="3"/>
              </w:numPr>
              <w:spacing w:after="0" w:line="240" w:lineRule="auto"/>
              <w:ind w:left="319" w:hanging="284"/>
              <w:rPr>
                <w:rFonts w:ascii="Corbel" w:eastAsia="Cambria" w:hAnsi="Corbel"/>
                <w:iCs/>
                <w:sz w:val="24"/>
                <w:szCs w:val="24"/>
              </w:rPr>
            </w:pPr>
            <w:proofErr w:type="spellStart"/>
            <w:r w:rsidRPr="00525A16">
              <w:rPr>
                <w:rFonts w:ascii="Corbel" w:eastAsia="Cambria" w:hAnsi="Corbel"/>
                <w:sz w:val="24"/>
                <w:szCs w:val="24"/>
              </w:rPr>
              <w:t>Samue</w:t>
            </w:r>
            <w:r w:rsidR="00245E65">
              <w:rPr>
                <w:rFonts w:ascii="Corbel" w:eastAsia="Cambria" w:hAnsi="Corbel"/>
                <w:sz w:val="24"/>
                <w:szCs w:val="24"/>
              </w:rPr>
              <w:t>lson</w:t>
            </w:r>
            <w:proofErr w:type="spellEnd"/>
            <w:r w:rsidR="00245E65">
              <w:rPr>
                <w:rFonts w:ascii="Corbel" w:eastAsia="Cambria" w:hAnsi="Corbel"/>
                <w:sz w:val="24"/>
                <w:szCs w:val="24"/>
              </w:rPr>
              <w:t xml:space="preserve"> P. A. </w:t>
            </w:r>
            <w:proofErr w:type="spellStart"/>
            <w:r w:rsidR="00245E65">
              <w:rPr>
                <w:rFonts w:ascii="Corbel" w:eastAsia="Cambria" w:hAnsi="Corbel"/>
                <w:sz w:val="24"/>
                <w:szCs w:val="24"/>
              </w:rPr>
              <w:t>Nordhaus</w:t>
            </w:r>
            <w:proofErr w:type="spellEnd"/>
            <w:r w:rsidR="00245E65">
              <w:rPr>
                <w:rFonts w:ascii="Corbel" w:eastAsia="Cambria" w:hAnsi="Corbel"/>
                <w:sz w:val="24"/>
                <w:szCs w:val="24"/>
              </w:rPr>
              <w:t xml:space="preserve"> W. D., (2012</w:t>
            </w:r>
            <w:r w:rsidRPr="00525A16">
              <w:rPr>
                <w:rFonts w:ascii="Corbel" w:eastAsia="Cambria" w:hAnsi="Corbel"/>
                <w:sz w:val="24"/>
                <w:szCs w:val="24"/>
              </w:rPr>
              <w:t xml:space="preserve">), </w:t>
            </w:r>
            <w:r w:rsidRPr="00525A16">
              <w:rPr>
                <w:rFonts w:ascii="Corbel" w:eastAsia="Cambria" w:hAnsi="Corbel"/>
                <w:i/>
                <w:iCs/>
                <w:sz w:val="24"/>
                <w:szCs w:val="24"/>
              </w:rPr>
              <w:t>Ekonomia, T: 1</w:t>
            </w:r>
            <w:r w:rsidRPr="00525A16">
              <w:rPr>
                <w:rFonts w:ascii="Corbel" w:eastAsia="Cambria" w:hAnsi="Corbel"/>
                <w:sz w:val="24"/>
                <w:szCs w:val="24"/>
              </w:rPr>
              <w:t>, PWN, Warszawa.</w:t>
            </w:r>
          </w:p>
          <w:p w:rsidR="00D84DA4" w:rsidRPr="00D84DA4" w:rsidRDefault="00D84DA4" w:rsidP="00D84DA4">
            <w:pPr>
              <w:numPr>
                <w:ilvl w:val="0"/>
                <w:numId w:val="3"/>
              </w:numPr>
              <w:spacing w:after="0" w:line="240" w:lineRule="auto"/>
              <w:ind w:left="319" w:hanging="284"/>
              <w:rPr>
                <w:rFonts w:ascii="Corbel" w:eastAsia="Cambria" w:hAnsi="Corbel"/>
                <w:iCs/>
                <w:sz w:val="24"/>
                <w:szCs w:val="24"/>
              </w:rPr>
            </w:pPr>
            <w:proofErr w:type="spellStart"/>
            <w:r w:rsidRPr="00525A16">
              <w:rPr>
                <w:rFonts w:ascii="Corbel" w:eastAsia="Cambria" w:hAnsi="Corbel"/>
                <w:sz w:val="24"/>
                <w:szCs w:val="24"/>
              </w:rPr>
              <w:t>Samue</w:t>
            </w:r>
            <w:r w:rsidR="00245E65">
              <w:rPr>
                <w:rFonts w:ascii="Corbel" w:eastAsia="Cambria" w:hAnsi="Corbel"/>
                <w:sz w:val="24"/>
                <w:szCs w:val="24"/>
              </w:rPr>
              <w:t>lson</w:t>
            </w:r>
            <w:proofErr w:type="spellEnd"/>
            <w:r w:rsidR="00245E65">
              <w:rPr>
                <w:rFonts w:ascii="Corbel" w:eastAsia="Cambria" w:hAnsi="Corbel"/>
                <w:sz w:val="24"/>
                <w:szCs w:val="24"/>
              </w:rPr>
              <w:t xml:space="preserve"> P. A. </w:t>
            </w:r>
            <w:proofErr w:type="spellStart"/>
            <w:r w:rsidR="00245E65">
              <w:rPr>
                <w:rFonts w:ascii="Corbel" w:eastAsia="Cambria" w:hAnsi="Corbel"/>
                <w:sz w:val="24"/>
                <w:szCs w:val="24"/>
              </w:rPr>
              <w:t>Nordhaus</w:t>
            </w:r>
            <w:proofErr w:type="spellEnd"/>
            <w:r w:rsidR="00245E65">
              <w:rPr>
                <w:rFonts w:ascii="Corbel" w:eastAsia="Cambria" w:hAnsi="Corbel"/>
                <w:sz w:val="24"/>
                <w:szCs w:val="24"/>
              </w:rPr>
              <w:t xml:space="preserve"> W. D., (2012</w:t>
            </w:r>
            <w:r w:rsidRPr="00525A16">
              <w:rPr>
                <w:rFonts w:ascii="Corbel" w:eastAsia="Cambria" w:hAnsi="Corbel"/>
                <w:sz w:val="24"/>
                <w:szCs w:val="24"/>
              </w:rPr>
              <w:t xml:space="preserve">), </w:t>
            </w:r>
            <w:r w:rsidRPr="00525A16">
              <w:rPr>
                <w:rFonts w:ascii="Corbel" w:eastAsia="Cambria" w:hAnsi="Corbel"/>
                <w:i/>
                <w:iCs/>
                <w:sz w:val="24"/>
                <w:szCs w:val="24"/>
              </w:rPr>
              <w:t>Ekonomia, T: 2</w:t>
            </w:r>
            <w:r w:rsidRPr="00525A16">
              <w:rPr>
                <w:rFonts w:ascii="Corbel" w:eastAsia="Cambria" w:hAnsi="Corbel"/>
                <w:sz w:val="24"/>
                <w:szCs w:val="24"/>
              </w:rPr>
              <w:t>, PWN, Warszawa.</w:t>
            </w:r>
          </w:p>
          <w:p w:rsidR="00D84DA4" w:rsidRPr="00D84DA4" w:rsidRDefault="00311CB1" w:rsidP="009C54AE">
            <w:pPr>
              <w:numPr>
                <w:ilvl w:val="0"/>
                <w:numId w:val="3"/>
              </w:numPr>
              <w:spacing w:after="0" w:line="240" w:lineRule="auto"/>
              <w:ind w:left="319" w:hanging="284"/>
              <w:rPr>
                <w:rFonts w:ascii="Corbel" w:eastAsia="Cambria" w:hAnsi="Corbel"/>
                <w:iCs/>
                <w:sz w:val="24"/>
                <w:szCs w:val="24"/>
              </w:rPr>
            </w:pPr>
            <w:proofErr w:type="spellStart"/>
            <w:r>
              <w:rPr>
                <w:rFonts w:ascii="Corbel" w:eastAsia="Cambria" w:hAnsi="Corbel"/>
                <w:sz w:val="24"/>
                <w:szCs w:val="24"/>
                <w:lang w:bidi="he-IL"/>
              </w:rPr>
              <w:t>Stiglitz</w:t>
            </w:r>
            <w:proofErr w:type="spellEnd"/>
            <w:r>
              <w:rPr>
                <w:rFonts w:ascii="Corbel" w:eastAsia="Cambria" w:hAnsi="Corbel"/>
                <w:sz w:val="24"/>
                <w:szCs w:val="24"/>
                <w:lang w:bidi="he-IL"/>
              </w:rPr>
              <w:t xml:space="preserve"> J. E., (201</w:t>
            </w:r>
            <w:r w:rsidR="00D84DA4" w:rsidRPr="00D84DA4">
              <w:rPr>
                <w:rFonts w:ascii="Corbel" w:eastAsia="Cambria" w:hAnsi="Corbel"/>
                <w:sz w:val="24"/>
                <w:szCs w:val="24"/>
                <w:lang w:bidi="he-IL"/>
              </w:rPr>
              <w:t xml:space="preserve">7), </w:t>
            </w:r>
            <w:r w:rsidR="00D84DA4" w:rsidRPr="00D84DA4">
              <w:rPr>
                <w:rFonts w:ascii="Corbel" w:eastAsia="Cambria" w:hAnsi="Corbel"/>
                <w:i/>
                <w:iCs/>
                <w:sz w:val="24"/>
                <w:szCs w:val="24"/>
              </w:rPr>
              <w:t>Ekonomia sektora publicznego</w:t>
            </w:r>
            <w:r w:rsidR="00D84DA4" w:rsidRPr="00D84DA4">
              <w:rPr>
                <w:rFonts w:ascii="Corbel" w:eastAsia="Cambria" w:hAnsi="Corbel"/>
                <w:sz w:val="24"/>
                <w:szCs w:val="24"/>
              </w:rPr>
              <w:t>, Wydawnictwo Naukowe PWN, Warszawa</w:t>
            </w:r>
            <w:r w:rsidR="00D84DA4" w:rsidRPr="00D84DA4">
              <w:rPr>
                <w:rFonts w:ascii="Corbel" w:eastAsia="Cambria" w:hAnsi="Corbel"/>
                <w:iCs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06A" w:rsidRDefault="00C4506A" w:rsidP="00C16ABF">
      <w:pPr>
        <w:spacing w:after="0" w:line="240" w:lineRule="auto"/>
      </w:pPr>
      <w:r>
        <w:separator/>
      </w:r>
    </w:p>
  </w:endnote>
  <w:endnote w:type="continuationSeparator" w:id="0">
    <w:p w:rsidR="00C4506A" w:rsidRDefault="00C450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06A" w:rsidRDefault="00C4506A" w:rsidP="00C16ABF">
      <w:pPr>
        <w:spacing w:after="0" w:line="240" w:lineRule="auto"/>
      </w:pPr>
      <w:r>
        <w:separator/>
      </w:r>
    </w:p>
  </w:footnote>
  <w:footnote w:type="continuationSeparator" w:id="0">
    <w:p w:rsidR="00C4506A" w:rsidRDefault="00C4506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68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CC1"/>
    <w:rsid w:val="00192F37"/>
    <w:rsid w:val="001A70D2"/>
    <w:rsid w:val="001D657B"/>
    <w:rsid w:val="001D7B54"/>
    <w:rsid w:val="001E0209"/>
    <w:rsid w:val="001E2086"/>
    <w:rsid w:val="001F2CA2"/>
    <w:rsid w:val="002144C0"/>
    <w:rsid w:val="0022477D"/>
    <w:rsid w:val="002278A9"/>
    <w:rsid w:val="002336F9"/>
    <w:rsid w:val="0024028F"/>
    <w:rsid w:val="00244ABC"/>
    <w:rsid w:val="00245E6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2E8"/>
    <w:rsid w:val="002D171A"/>
    <w:rsid w:val="002D3375"/>
    <w:rsid w:val="002D73D4"/>
    <w:rsid w:val="002F02A3"/>
    <w:rsid w:val="002F4ABE"/>
    <w:rsid w:val="003018BA"/>
    <w:rsid w:val="0030395F"/>
    <w:rsid w:val="00305C92"/>
    <w:rsid w:val="00311CB1"/>
    <w:rsid w:val="003151C5"/>
    <w:rsid w:val="003343CF"/>
    <w:rsid w:val="00346FE9"/>
    <w:rsid w:val="0034759A"/>
    <w:rsid w:val="003503F6"/>
    <w:rsid w:val="003530DD"/>
    <w:rsid w:val="003600A1"/>
    <w:rsid w:val="00363F78"/>
    <w:rsid w:val="00387E41"/>
    <w:rsid w:val="00395681"/>
    <w:rsid w:val="003A0A5B"/>
    <w:rsid w:val="003A1176"/>
    <w:rsid w:val="003C0BAE"/>
    <w:rsid w:val="003D18A9"/>
    <w:rsid w:val="003D6CE2"/>
    <w:rsid w:val="003E1941"/>
    <w:rsid w:val="003E2FE6"/>
    <w:rsid w:val="003E49D5"/>
    <w:rsid w:val="003F2357"/>
    <w:rsid w:val="003F38C0"/>
    <w:rsid w:val="00414E3C"/>
    <w:rsid w:val="0042244A"/>
    <w:rsid w:val="0042745A"/>
    <w:rsid w:val="00431D5C"/>
    <w:rsid w:val="004362C6"/>
    <w:rsid w:val="00437FA2"/>
    <w:rsid w:val="00441F9B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BC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5D77"/>
    <w:rsid w:val="006F1282"/>
    <w:rsid w:val="006F1FBC"/>
    <w:rsid w:val="006F31E2"/>
    <w:rsid w:val="006F3FFA"/>
    <w:rsid w:val="00702EB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61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275"/>
    <w:rsid w:val="0081554D"/>
    <w:rsid w:val="00816B6E"/>
    <w:rsid w:val="0081707E"/>
    <w:rsid w:val="008449B3"/>
    <w:rsid w:val="0085747A"/>
    <w:rsid w:val="00884922"/>
    <w:rsid w:val="00885F64"/>
    <w:rsid w:val="008917F9"/>
    <w:rsid w:val="008A45F7"/>
    <w:rsid w:val="008A6FC9"/>
    <w:rsid w:val="008C0CC0"/>
    <w:rsid w:val="008C19A9"/>
    <w:rsid w:val="008C379D"/>
    <w:rsid w:val="008C5147"/>
    <w:rsid w:val="008C5359"/>
    <w:rsid w:val="008C5363"/>
    <w:rsid w:val="008D3DFB"/>
    <w:rsid w:val="008E64F4"/>
    <w:rsid w:val="008E698D"/>
    <w:rsid w:val="008F12C9"/>
    <w:rsid w:val="008F6E29"/>
    <w:rsid w:val="00916188"/>
    <w:rsid w:val="00923D7D"/>
    <w:rsid w:val="009508DF"/>
    <w:rsid w:val="00950DAC"/>
    <w:rsid w:val="0095241F"/>
    <w:rsid w:val="00954A07"/>
    <w:rsid w:val="00997F14"/>
    <w:rsid w:val="009A1C4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6CB7"/>
    <w:rsid w:val="00C324C1"/>
    <w:rsid w:val="00C36992"/>
    <w:rsid w:val="00C4506A"/>
    <w:rsid w:val="00C56036"/>
    <w:rsid w:val="00C61DC5"/>
    <w:rsid w:val="00C67E92"/>
    <w:rsid w:val="00C70A26"/>
    <w:rsid w:val="00C766DF"/>
    <w:rsid w:val="00C94B98"/>
    <w:rsid w:val="00CA2B96"/>
    <w:rsid w:val="00CA5089"/>
    <w:rsid w:val="00CC139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4DA4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360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58D7"/>
    <w:rsid w:val="00FA46E5"/>
    <w:rsid w:val="00FB7DBA"/>
    <w:rsid w:val="00FC1C25"/>
    <w:rsid w:val="00FC3F45"/>
    <w:rsid w:val="00FC5383"/>
    <w:rsid w:val="00FD503F"/>
    <w:rsid w:val="00FD7589"/>
    <w:rsid w:val="00FD79F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3A720D-943A-43CA-A2D6-7169F46C95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7F8D7B-21A5-447C-ABD9-015E72F7EA81}"/>
</file>

<file path=customXml/itemProps3.xml><?xml version="1.0" encoding="utf-8"?>
<ds:datastoreItem xmlns:ds="http://schemas.openxmlformats.org/officeDocument/2006/customXml" ds:itemID="{DBF63870-0366-4252-82CA-B73D1EA38B64}"/>
</file>

<file path=customXml/itemProps4.xml><?xml version="1.0" encoding="utf-8"?>
<ds:datastoreItem xmlns:ds="http://schemas.openxmlformats.org/officeDocument/2006/customXml" ds:itemID="{DDDE1EF2-2D97-4DE6-8C8E-0AE0C164AE7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65</TotalTime>
  <Pages>4</Pages>
  <Words>848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14</cp:revision>
  <cp:lastPrinted>2019-02-06T12:12:00Z</cp:lastPrinted>
  <dcterms:created xsi:type="dcterms:W3CDTF">2019-09-09T08:31:00Z</dcterms:created>
  <dcterms:modified xsi:type="dcterms:W3CDTF">2020-11-12T13:11:00Z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