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B7296" w14:textId="77777777" w:rsidR="006E5D65" w:rsidRPr="00AD297C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D297C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D297C">
        <w:rPr>
          <w:rFonts w:ascii="Corbel" w:hAnsi="Corbel"/>
          <w:b/>
          <w:bCs/>
          <w:sz w:val="24"/>
          <w:szCs w:val="24"/>
        </w:rPr>
        <w:tab/>
      </w:r>
      <w:r w:rsidR="00CD6897" w:rsidRPr="00AD297C">
        <w:rPr>
          <w:rFonts w:ascii="Corbel" w:hAnsi="Corbel"/>
          <w:b/>
          <w:bCs/>
          <w:sz w:val="24"/>
          <w:szCs w:val="24"/>
        </w:rPr>
        <w:tab/>
      </w:r>
      <w:r w:rsidR="00CD6897" w:rsidRPr="00AD297C">
        <w:rPr>
          <w:rFonts w:ascii="Corbel" w:hAnsi="Corbel"/>
          <w:b/>
          <w:bCs/>
          <w:sz w:val="24"/>
          <w:szCs w:val="24"/>
        </w:rPr>
        <w:tab/>
      </w:r>
      <w:r w:rsidR="00CD6897" w:rsidRPr="00AD297C">
        <w:rPr>
          <w:rFonts w:ascii="Corbel" w:hAnsi="Corbel"/>
          <w:b/>
          <w:bCs/>
          <w:sz w:val="24"/>
          <w:szCs w:val="24"/>
        </w:rPr>
        <w:tab/>
      </w:r>
      <w:r w:rsidR="00CD6897" w:rsidRPr="00AD297C">
        <w:rPr>
          <w:rFonts w:ascii="Corbel" w:hAnsi="Corbel"/>
          <w:b/>
          <w:bCs/>
          <w:sz w:val="24"/>
          <w:szCs w:val="24"/>
        </w:rPr>
        <w:tab/>
      </w:r>
      <w:r w:rsidR="00CD6897" w:rsidRPr="00AD297C">
        <w:rPr>
          <w:rFonts w:ascii="Corbel" w:hAnsi="Corbel"/>
          <w:b/>
          <w:bCs/>
          <w:sz w:val="24"/>
          <w:szCs w:val="24"/>
        </w:rPr>
        <w:tab/>
      </w:r>
      <w:r w:rsidR="00D8678B" w:rsidRPr="00AD297C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D297C">
        <w:rPr>
          <w:rFonts w:ascii="Corbel" w:hAnsi="Corbel"/>
          <w:bCs/>
          <w:i/>
          <w:sz w:val="24"/>
          <w:szCs w:val="24"/>
        </w:rPr>
        <w:t>1.5</w:t>
      </w:r>
      <w:r w:rsidR="00D8678B" w:rsidRPr="00AD297C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D297C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AD297C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AD297C">
        <w:rPr>
          <w:rFonts w:ascii="Corbel" w:hAnsi="Corbel"/>
          <w:bCs/>
          <w:i/>
          <w:sz w:val="24"/>
          <w:szCs w:val="24"/>
        </w:rPr>
        <w:t>12/2019</w:t>
      </w:r>
    </w:p>
    <w:p w14:paraId="3187C24E" w14:textId="77777777" w:rsidR="0085747A" w:rsidRPr="00AD297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D297C">
        <w:rPr>
          <w:rFonts w:ascii="Corbel" w:hAnsi="Corbel"/>
          <w:b/>
          <w:smallCaps/>
          <w:sz w:val="24"/>
          <w:szCs w:val="24"/>
        </w:rPr>
        <w:t>SYLABUS</w:t>
      </w:r>
    </w:p>
    <w:p w14:paraId="4035EDB2" w14:textId="77777777" w:rsidR="0085747A" w:rsidRPr="00AD297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D297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D297C">
        <w:rPr>
          <w:rFonts w:ascii="Corbel" w:hAnsi="Corbel"/>
          <w:b/>
          <w:smallCaps/>
          <w:sz w:val="24"/>
          <w:szCs w:val="24"/>
        </w:rPr>
        <w:t xml:space="preserve"> </w:t>
      </w:r>
      <w:r w:rsidR="004E5B4F" w:rsidRPr="00AD297C">
        <w:rPr>
          <w:rFonts w:ascii="Corbel" w:hAnsi="Corbel"/>
          <w:i/>
          <w:smallCaps/>
          <w:sz w:val="24"/>
          <w:szCs w:val="24"/>
        </w:rPr>
        <w:t>2020/2021-2022/23</w:t>
      </w:r>
    </w:p>
    <w:p w14:paraId="6FECAAD1" w14:textId="77777777" w:rsidR="0085747A" w:rsidRPr="00AD297C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D297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AD297C">
        <w:rPr>
          <w:rFonts w:ascii="Corbel" w:hAnsi="Corbel"/>
          <w:i/>
          <w:sz w:val="24"/>
          <w:szCs w:val="24"/>
        </w:rPr>
        <w:t>(skrajne daty</w:t>
      </w:r>
      <w:r w:rsidR="0085747A" w:rsidRPr="00AD297C">
        <w:rPr>
          <w:rFonts w:ascii="Corbel" w:hAnsi="Corbel"/>
          <w:sz w:val="24"/>
          <w:szCs w:val="24"/>
        </w:rPr>
        <w:t>)</w:t>
      </w:r>
    </w:p>
    <w:p w14:paraId="6561F601" w14:textId="77777777" w:rsidR="00445970" w:rsidRPr="00AD297C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D297C">
        <w:rPr>
          <w:rFonts w:ascii="Corbel" w:hAnsi="Corbel"/>
          <w:sz w:val="24"/>
          <w:szCs w:val="24"/>
        </w:rPr>
        <w:tab/>
      </w:r>
      <w:r w:rsidRPr="00AD297C">
        <w:rPr>
          <w:rFonts w:ascii="Corbel" w:hAnsi="Corbel"/>
          <w:sz w:val="24"/>
          <w:szCs w:val="24"/>
        </w:rPr>
        <w:tab/>
      </w:r>
      <w:r w:rsidRPr="00AD297C">
        <w:rPr>
          <w:rFonts w:ascii="Corbel" w:hAnsi="Corbel"/>
          <w:sz w:val="24"/>
          <w:szCs w:val="24"/>
        </w:rPr>
        <w:tab/>
      </w:r>
      <w:r w:rsidRPr="00AD297C">
        <w:rPr>
          <w:rFonts w:ascii="Corbel" w:hAnsi="Corbel"/>
          <w:sz w:val="24"/>
          <w:szCs w:val="24"/>
        </w:rPr>
        <w:tab/>
        <w:t xml:space="preserve">Rok akademicki   </w:t>
      </w:r>
      <w:r w:rsidR="004E5B4F" w:rsidRPr="00AD297C">
        <w:rPr>
          <w:rFonts w:ascii="Corbel" w:hAnsi="Corbel"/>
          <w:sz w:val="24"/>
          <w:szCs w:val="24"/>
        </w:rPr>
        <w:t>2021/2022</w:t>
      </w:r>
    </w:p>
    <w:p w14:paraId="7A277BB9" w14:textId="77777777" w:rsidR="0085747A" w:rsidRPr="00AD297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C24F9B" w14:textId="77777777" w:rsidR="0085747A" w:rsidRPr="00AD297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D297C">
        <w:rPr>
          <w:rFonts w:ascii="Corbel" w:hAnsi="Corbel"/>
          <w:szCs w:val="24"/>
        </w:rPr>
        <w:t xml:space="preserve">1. </w:t>
      </w:r>
      <w:r w:rsidR="0085747A" w:rsidRPr="00AD297C">
        <w:rPr>
          <w:rFonts w:ascii="Corbel" w:hAnsi="Corbel"/>
          <w:szCs w:val="24"/>
        </w:rPr>
        <w:t xml:space="preserve">Podstawowe </w:t>
      </w:r>
      <w:r w:rsidR="00445970" w:rsidRPr="00AD297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D297C" w14:paraId="256A9A8A" w14:textId="77777777" w:rsidTr="00184EB8">
        <w:tc>
          <w:tcPr>
            <w:tcW w:w="2694" w:type="dxa"/>
            <w:vAlign w:val="center"/>
          </w:tcPr>
          <w:p w14:paraId="5474E09F" w14:textId="77777777" w:rsidR="0085747A" w:rsidRPr="00AD297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DA2282" w14:textId="152F66BF" w:rsidR="0085747A" w:rsidRPr="00AD297C" w:rsidRDefault="00D84D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Zagospodarowanie </w:t>
            </w:r>
            <w:r w:rsidR="00587130">
              <w:rPr>
                <w:rFonts w:ascii="Corbel" w:hAnsi="Corbel"/>
                <w:b w:val="0"/>
                <w:sz w:val="24"/>
                <w:szCs w:val="24"/>
              </w:rPr>
              <w:t>turystyczne i rekreacyjne</w:t>
            </w:r>
          </w:p>
        </w:tc>
      </w:tr>
      <w:tr w:rsidR="0085747A" w:rsidRPr="00AD297C" w14:paraId="795D175F" w14:textId="77777777" w:rsidTr="00184EB8">
        <w:tc>
          <w:tcPr>
            <w:tcW w:w="2694" w:type="dxa"/>
            <w:vAlign w:val="center"/>
          </w:tcPr>
          <w:p w14:paraId="05B75449" w14:textId="77777777" w:rsidR="0085747A" w:rsidRPr="00AD297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D297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29382E" w14:textId="77777777" w:rsidR="0085747A" w:rsidRPr="00AD297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AD297C" w14:paraId="451E2675" w14:textId="77777777" w:rsidTr="00184EB8">
        <w:tc>
          <w:tcPr>
            <w:tcW w:w="2694" w:type="dxa"/>
            <w:vAlign w:val="center"/>
          </w:tcPr>
          <w:p w14:paraId="03568F7A" w14:textId="77777777" w:rsidR="0085747A" w:rsidRPr="00AD297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D297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CAE774" w14:textId="77777777" w:rsidR="0085747A" w:rsidRPr="00AD297C" w:rsidRDefault="00FA4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AD297C" w14:paraId="0C02E516" w14:textId="77777777" w:rsidTr="00184EB8">
        <w:tc>
          <w:tcPr>
            <w:tcW w:w="2694" w:type="dxa"/>
            <w:vAlign w:val="center"/>
          </w:tcPr>
          <w:p w14:paraId="30B61DC3" w14:textId="77777777" w:rsidR="0085747A" w:rsidRPr="00AD297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A091B6" w14:textId="77777777" w:rsidR="0085747A" w:rsidRPr="00AD297C" w:rsidRDefault="00CF60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AD297C" w14:paraId="524685AD" w14:textId="77777777" w:rsidTr="00184EB8">
        <w:tc>
          <w:tcPr>
            <w:tcW w:w="2694" w:type="dxa"/>
            <w:vAlign w:val="center"/>
          </w:tcPr>
          <w:p w14:paraId="661B3B08" w14:textId="77777777" w:rsidR="0085747A" w:rsidRPr="00AD297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B48B08" w14:textId="77777777" w:rsidR="0085747A" w:rsidRPr="00AD297C" w:rsidRDefault="00184E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AD297C" w14:paraId="2602CDE9" w14:textId="77777777" w:rsidTr="00184EB8">
        <w:tc>
          <w:tcPr>
            <w:tcW w:w="2694" w:type="dxa"/>
            <w:vAlign w:val="center"/>
          </w:tcPr>
          <w:p w14:paraId="76831A88" w14:textId="77777777" w:rsidR="0085747A" w:rsidRPr="00AD297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E9DC7B3" w14:textId="77777777" w:rsidR="0085747A" w:rsidRPr="00AD297C" w:rsidRDefault="00FA4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sz w:val="24"/>
                <w:szCs w:val="24"/>
              </w:rPr>
              <w:t>studia pierwszego</w:t>
            </w:r>
            <w:r w:rsidR="00CF6078" w:rsidRPr="00AD297C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  <w:r w:rsidRPr="00AD297C">
              <w:rPr>
                <w:rFonts w:ascii="Corbel" w:hAnsi="Corbel"/>
                <w:b w:val="0"/>
                <w:sz w:val="24"/>
                <w:szCs w:val="24"/>
              </w:rPr>
              <w:t xml:space="preserve"> st.</w:t>
            </w:r>
          </w:p>
        </w:tc>
      </w:tr>
      <w:tr w:rsidR="0085747A" w:rsidRPr="00AD297C" w14:paraId="62EC1163" w14:textId="77777777" w:rsidTr="00184EB8">
        <w:tc>
          <w:tcPr>
            <w:tcW w:w="2694" w:type="dxa"/>
            <w:vAlign w:val="center"/>
          </w:tcPr>
          <w:p w14:paraId="54A219BE" w14:textId="77777777" w:rsidR="0085747A" w:rsidRPr="00AD297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C26D68" w14:textId="77777777" w:rsidR="0085747A" w:rsidRPr="00AD297C" w:rsidRDefault="00FA4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D297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F6078" w:rsidRPr="00AD297C">
              <w:rPr>
                <w:rFonts w:ascii="Corbel" w:hAnsi="Corbel"/>
                <w:b w:val="0"/>
                <w:sz w:val="24"/>
                <w:szCs w:val="24"/>
              </w:rPr>
              <w:t>gólno</w:t>
            </w:r>
            <w:r w:rsidR="00184EB8" w:rsidRPr="00AD297C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  <w:proofErr w:type="spellEnd"/>
          </w:p>
        </w:tc>
      </w:tr>
      <w:tr w:rsidR="00184EB8" w:rsidRPr="00AD297C" w14:paraId="3C73466E" w14:textId="77777777" w:rsidTr="00184EB8">
        <w:tc>
          <w:tcPr>
            <w:tcW w:w="2694" w:type="dxa"/>
            <w:vAlign w:val="center"/>
          </w:tcPr>
          <w:p w14:paraId="1563DE4E" w14:textId="77777777" w:rsidR="00184EB8" w:rsidRPr="00AD297C" w:rsidRDefault="00184EB8" w:rsidP="00184EB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5419EC" w14:textId="5006FCF1" w:rsidR="00184EB8" w:rsidRPr="00AD297C" w:rsidRDefault="00F302FE" w:rsidP="00184EB8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niestacjonarny</w:t>
            </w:r>
          </w:p>
        </w:tc>
      </w:tr>
      <w:tr w:rsidR="006B60FA" w:rsidRPr="00AD297C" w14:paraId="0AF7E1D9" w14:textId="77777777" w:rsidTr="00184EB8">
        <w:tc>
          <w:tcPr>
            <w:tcW w:w="2694" w:type="dxa"/>
            <w:vAlign w:val="center"/>
          </w:tcPr>
          <w:p w14:paraId="2D61BFAE" w14:textId="77777777" w:rsidR="006B60FA" w:rsidRPr="00AD297C" w:rsidRDefault="006B60FA" w:rsidP="006B60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A034843" w14:textId="6D56A855" w:rsidR="006B60FA" w:rsidRPr="00AD297C" w:rsidRDefault="00FA47A1" w:rsidP="00FA47A1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sz w:val="24"/>
                <w:szCs w:val="24"/>
              </w:rPr>
              <w:t xml:space="preserve">2 </w:t>
            </w:r>
            <w:r w:rsidR="006B60FA" w:rsidRPr="00AD297C">
              <w:rPr>
                <w:rFonts w:ascii="Corbel" w:hAnsi="Corbel"/>
                <w:b w:val="0"/>
                <w:sz w:val="24"/>
                <w:szCs w:val="24"/>
              </w:rPr>
              <w:t xml:space="preserve">rok, </w:t>
            </w:r>
            <w:r w:rsidRPr="00AD297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84DFA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60FA" w:rsidRPr="00AD297C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6B60FA" w:rsidRPr="00AD297C" w14:paraId="410665F0" w14:textId="77777777" w:rsidTr="00184EB8">
        <w:tc>
          <w:tcPr>
            <w:tcW w:w="2694" w:type="dxa"/>
            <w:vAlign w:val="center"/>
          </w:tcPr>
          <w:p w14:paraId="629FFB73" w14:textId="77777777" w:rsidR="006B60FA" w:rsidRPr="00AD297C" w:rsidRDefault="006B60FA" w:rsidP="006B60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7E5EC5" w14:textId="77777777" w:rsidR="006B60FA" w:rsidRPr="00AD297C" w:rsidRDefault="00FA47A1" w:rsidP="006B60FA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6B60FA" w:rsidRPr="00AD297C" w14:paraId="1F0B8179" w14:textId="77777777" w:rsidTr="00184EB8">
        <w:tc>
          <w:tcPr>
            <w:tcW w:w="2694" w:type="dxa"/>
            <w:vAlign w:val="center"/>
          </w:tcPr>
          <w:p w14:paraId="2D816EC5" w14:textId="77777777" w:rsidR="006B60FA" w:rsidRPr="00AD297C" w:rsidRDefault="006B60FA" w:rsidP="006B60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9835973" w14:textId="77777777" w:rsidR="006B60FA" w:rsidRPr="00AD297C" w:rsidRDefault="00FA47A1" w:rsidP="006B60FA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210B2" w:rsidRPr="00AD297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B60FA" w:rsidRPr="00AD297C" w14:paraId="12D74E88" w14:textId="77777777" w:rsidTr="00184EB8">
        <w:tc>
          <w:tcPr>
            <w:tcW w:w="2694" w:type="dxa"/>
            <w:vAlign w:val="center"/>
          </w:tcPr>
          <w:p w14:paraId="1772B9A1" w14:textId="77777777" w:rsidR="006B60FA" w:rsidRPr="00AD297C" w:rsidRDefault="006B60FA" w:rsidP="006B60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481195" w14:textId="567685DC" w:rsidR="006B60FA" w:rsidRPr="00AD297C" w:rsidRDefault="006B60FA" w:rsidP="006B60FA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84DFA">
              <w:rPr>
                <w:rFonts w:ascii="Corbel" w:hAnsi="Corbel"/>
                <w:b w:val="0"/>
                <w:sz w:val="24"/>
                <w:szCs w:val="24"/>
              </w:rPr>
              <w:t>inż. Beata Prukop</w:t>
            </w:r>
          </w:p>
        </w:tc>
      </w:tr>
      <w:tr w:rsidR="006B60FA" w:rsidRPr="00AD297C" w14:paraId="6A5FC0C8" w14:textId="77777777" w:rsidTr="00E50499">
        <w:tc>
          <w:tcPr>
            <w:tcW w:w="2694" w:type="dxa"/>
            <w:vAlign w:val="center"/>
          </w:tcPr>
          <w:p w14:paraId="68EC833B" w14:textId="77777777" w:rsidR="006B60FA" w:rsidRPr="00AD297C" w:rsidRDefault="006B60FA" w:rsidP="006B60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547367BE" w14:textId="0B8498CF" w:rsidR="006B60FA" w:rsidRPr="00AD297C" w:rsidRDefault="009210B2" w:rsidP="009210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84DFA">
              <w:rPr>
                <w:rFonts w:ascii="Corbel" w:hAnsi="Corbel"/>
                <w:b w:val="0"/>
                <w:sz w:val="24"/>
                <w:szCs w:val="24"/>
              </w:rPr>
              <w:t>inż. Beata Prukop</w:t>
            </w:r>
          </w:p>
        </w:tc>
      </w:tr>
    </w:tbl>
    <w:p w14:paraId="7673B3E9" w14:textId="77777777" w:rsidR="0085747A" w:rsidRPr="00AD297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D297C">
        <w:rPr>
          <w:rFonts w:ascii="Corbel" w:hAnsi="Corbel"/>
          <w:sz w:val="24"/>
          <w:szCs w:val="24"/>
        </w:rPr>
        <w:t xml:space="preserve">* </w:t>
      </w:r>
      <w:r w:rsidRPr="00AD297C">
        <w:rPr>
          <w:rFonts w:ascii="Corbel" w:hAnsi="Corbel"/>
          <w:i/>
          <w:sz w:val="24"/>
          <w:szCs w:val="24"/>
        </w:rPr>
        <w:t>-</w:t>
      </w:r>
      <w:r w:rsidR="00B90885" w:rsidRPr="00AD297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D297C">
        <w:rPr>
          <w:rFonts w:ascii="Corbel" w:hAnsi="Corbel"/>
          <w:b w:val="0"/>
          <w:sz w:val="24"/>
          <w:szCs w:val="24"/>
        </w:rPr>
        <w:t>e,</w:t>
      </w:r>
      <w:r w:rsidRPr="00AD297C">
        <w:rPr>
          <w:rFonts w:ascii="Corbel" w:hAnsi="Corbel"/>
          <w:i/>
          <w:sz w:val="24"/>
          <w:szCs w:val="24"/>
        </w:rPr>
        <w:t xml:space="preserve"> </w:t>
      </w:r>
      <w:r w:rsidRPr="00AD297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D297C">
        <w:rPr>
          <w:rFonts w:ascii="Corbel" w:hAnsi="Corbel"/>
          <w:b w:val="0"/>
          <w:i/>
          <w:sz w:val="24"/>
          <w:szCs w:val="24"/>
        </w:rPr>
        <w:t>w Jednostce</w:t>
      </w:r>
    </w:p>
    <w:p w14:paraId="4FC9EA21" w14:textId="77777777" w:rsidR="00923D7D" w:rsidRPr="00AD297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027D0D4" w14:textId="77777777" w:rsidR="0085747A" w:rsidRPr="00AD297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D297C">
        <w:rPr>
          <w:rFonts w:ascii="Corbel" w:hAnsi="Corbel"/>
          <w:sz w:val="24"/>
          <w:szCs w:val="24"/>
        </w:rPr>
        <w:t>1.</w:t>
      </w:r>
      <w:r w:rsidR="00E22FBC" w:rsidRPr="00AD297C">
        <w:rPr>
          <w:rFonts w:ascii="Corbel" w:hAnsi="Corbel"/>
          <w:sz w:val="24"/>
          <w:szCs w:val="24"/>
        </w:rPr>
        <w:t>1</w:t>
      </w:r>
      <w:r w:rsidRPr="00AD297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2830A83" w14:textId="77777777" w:rsidR="00923D7D" w:rsidRPr="00AD297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D297C" w14:paraId="19A95091" w14:textId="77777777" w:rsidTr="00C04A5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37F4" w14:textId="77777777" w:rsidR="00015B8F" w:rsidRPr="00AD2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297C">
              <w:rPr>
                <w:rFonts w:ascii="Corbel" w:hAnsi="Corbel"/>
                <w:szCs w:val="24"/>
              </w:rPr>
              <w:t>Semestr</w:t>
            </w:r>
          </w:p>
          <w:p w14:paraId="596A68DA" w14:textId="77777777" w:rsidR="00015B8F" w:rsidRPr="00AD297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297C">
              <w:rPr>
                <w:rFonts w:ascii="Corbel" w:hAnsi="Corbel"/>
                <w:szCs w:val="24"/>
              </w:rPr>
              <w:t>(</w:t>
            </w:r>
            <w:r w:rsidR="00363F78" w:rsidRPr="00AD297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54B89" w14:textId="77777777" w:rsidR="00015B8F" w:rsidRPr="00AD2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D297C">
              <w:rPr>
                <w:rFonts w:ascii="Corbel" w:hAnsi="Corbel"/>
                <w:szCs w:val="24"/>
              </w:rPr>
              <w:t>Wykł</w:t>
            </w:r>
            <w:proofErr w:type="spellEnd"/>
            <w:r w:rsidRPr="00AD297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FA688" w14:textId="77777777" w:rsidR="00015B8F" w:rsidRPr="00AD2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297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6821" w14:textId="77777777" w:rsidR="00015B8F" w:rsidRPr="00AD2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D297C">
              <w:rPr>
                <w:rFonts w:ascii="Corbel" w:hAnsi="Corbel"/>
                <w:szCs w:val="24"/>
              </w:rPr>
              <w:t>Konw</w:t>
            </w:r>
            <w:proofErr w:type="spellEnd"/>
            <w:r w:rsidRPr="00AD297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80B9" w14:textId="77777777" w:rsidR="00015B8F" w:rsidRPr="00AD2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297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FEAB" w14:textId="77777777" w:rsidR="00015B8F" w:rsidRPr="00AD2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D297C">
              <w:rPr>
                <w:rFonts w:ascii="Corbel" w:hAnsi="Corbel"/>
                <w:szCs w:val="24"/>
              </w:rPr>
              <w:t>Sem</w:t>
            </w:r>
            <w:proofErr w:type="spellEnd"/>
            <w:r w:rsidRPr="00AD297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7A835" w14:textId="77777777" w:rsidR="00015B8F" w:rsidRPr="00AD2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297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CDB0A" w14:textId="77777777" w:rsidR="00015B8F" w:rsidRPr="00AD2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D297C">
              <w:rPr>
                <w:rFonts w:ascii="Corbel" w:hAnsi="Corbel"/>
                <w:szCs w:val="24"/>
              </w:rPr>
              <w:t>Prakt</w:t>
            </w:r>
            <w:proofErr w:type="spellEnd"/>
            <w:r w:rsidRPr="00AD297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BC3AE" w14:textId="77777777" w:rsidR="00015B8F" w:rsidRPr="00AD2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297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EDB21" w14:textId="77777777" w:rsidR="00015B8F" w:rsidRPr="00AD29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D297C">
              <w:rPr>
                <w:rFonts w:ascii="Corbel" w:hAnsi="Corbel"/>
                <w:b/>
                <w:szCs w:val="24"/>
              </w:rPr>
              <w:t>Liczba pkt</w:t>
            </w:r>
            <w:r w:rsidR="00B90885" w:rsidRPr="00AD297C">
              <w:rPr>
                <w:rFonts w:ascii="Corbel" w:hAnsi="Corbel"/>
                <w:b/>
                <w:szCs w:val="24"/>
              </w:rPr>
              <w:t>.</w:t>
            </w:r>
            <w:r w:rsidRPr="00AD297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D297C" w14:paraId="1DDAAB87" w14:textId="77777777" w:rsidTr="00C04A5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7A69" w14:textId="77777777" w:rsidR="00015B8F" w:rsidRPr="00AD297C" w:rsidRDefault="00E13E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B64E" w14:textId="09391D2E" w:rsidR="00015B8F" w:rsidRPr="00AD297C" w:rsidRDefault="00127E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B5F7" w14:textId="7B3229DE" w:rsidR="00015B8F" w:rsidRPr="00AD297C" w:rsidRDefault="00127E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8039" w14:textId="77777777" w:rsidR="00015B8F" w:rsidRPr="00AD297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ED16" w14:textId="77777777" w:rsidR="00015B8F" w:rsidRPr="00AD297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51CB" w14:textId="77777777" w:rsidR="00015B8F" w:rsidRPr="00AD297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8254" w14:textId="77777777" w:rsidR="00015B8F" w:rsidRPr="00AD297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C974" w14:textId="77777777" w:rsidR="00015B8F" w:rsidRPr="00AD297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210F" w14:textId="77777777" w:rsidR="00015B8F" w:rsidRPr="00AD297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25F3" w14:textId="63D78794" w:rsidR="00015B8F" w:rsidRPr="00AD297C" w:rsidRDefault="005871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8F3221F" w14:textId="77777777" w:rsidR="00923D7D" w:rsidRPr="00AD297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270F56C" w14:textId="77777777" w:rsidR="00923D7D" w:rsidRPr="00AD297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841B3B" w14:textId="77777777" w:rsidR="0085747A" w:rsidRPr="00AD297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D297C">
        <w:rPr>
          <w:rFonts w:ascii="Corbel" w:hAnsi="Corbel"/>
          <w:smallCaps w:val="0"/>
          <w:szCs w:val="24"/>
        </w:rPr>
        <w:t>1.</w:t>
      </w:r>
      <w:r w:rsidR="00E22FBC" w:rsidRPr="00AD297C">
        <w:rPr>
          <w:rFonts w:ascii="Corbel" w:hAnsi="Corbel"/>
          <w:smallCaps w:val="0"/>
          <w:szCs w:val="24"/>
        </w:rPr>
        <w:t>2</w:t>
      </w:r>
      <w:r w:rsidR="00F83B28" w:rsidRPr="00AD297C">
        <w:rPr>
          <w:rFonts w:ascii="Corbel" w:hAnsi="Corbel"/>
          <w:smallCaps w:val="0"/>
          <w:szCs w:val="24"/>
        </w:rPr>
        <w:t>.</w:t>
      </w:r>
      <w:r w:rsidR="00F83B28" w:rsidRPr="00AD297C">
        <w:rPr>
          <w:rFonts w:ascii="Corbel" w:hAnsi="Corbel"/>
          <w:smallCaps w:val="0"/>
          <w:szCs w:val="24"/>
        </w:rPr>
        <w:tab/>
      </w:r>
      <w:r w:rsidRPr="00AD297C">
        <w:rPr>
          <w:rFonts w:ascii="Corbel" w:hAnsi="Corbel"/>
          <w:smallCaps w:val="0"/>
          <w:szCs w:val="24"/>
        </w:rPr>
        <w:t xml:space="preserve">Sposób realizacji zajęć  </w:t>
      </w:r>
    </w:p>
    <w:p w14:paraId="31158EF6" w14:textId="77777777" w:rsidR="0085747A" w:rsidRPr="00AD297C" w:rsidRDefault="00184E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D297C">
        <w:rPr>
          <w:rFonts w:ascii="Corbel" w:eastAsia="MS Gothic" w:hAnsi="Corbel" w:cs="MS Gothic"/>
          <w:b w:val="0"/>
          <w:szCs w:val="24"/>
        </w:rPr>
        <w:t>X</w:t>
      </w:r>
      <w:r w:rsidR="0085747A" w:rsidRPr="00AD297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31A35C1" w14:textId="77777777" w:rsidR="0085747A" w:rsidRPr="00AD297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D297C">
        <w:rPr>
          <w:rFonts w:ascii="Segoe UI Symbol" w:eastAsia="MS Gothic" w:hAnsi="Segoe UI Symbol" w:cs="Segoe UI Symbol"/>
          <w:b w:val="0"/>
          <w:szCs w:val="24"/>
        </w:rPr>
        <w:t>☐</w:t>
      </w:r>
      <w:r w:rsidRPr="00AD297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8D0468" w14:textId="77777777" w:rsidR="0085747A" w:rsidRPr="00AD297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EED4B6" w14:textId="77777777" w:rsidR="007D511E" w:rsidRPr="00AD297C" w:rsidRDefault="00E22FBC" w:rsidP="00A10F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D297C">
        <w:rPr>
          <w:rFonts w:ascii="Corbel" w:hAnsi="Corbel"/>
          <w:smallCaps w:val="0"/>
          <w:szCs w:val="24"/>
        </w:rPr>
        <w:t xml:space="preserve">1.3 </w:t>
      </w:r>
      <w:r w:rsidR="00F83B28" w:rsidRPr="00AD297C">
        <w:rPr>
          <w:rFonts w:ascii="Corbel" w:hAnsi="Corbel"/>
          <w:smallCaps w:val="0"/>
          <w:szCs w:val="24"/>
        </w:rPr>
        <w:tab/>
      </w:r>
      <w:r w:rsidRPr="00AD297C">
        <w:rPr>
          <w:rFonts w:ascii="Corbel" w:hAnsi="Corbel"/>
          <w:smallCaps w:val="0"/>
          <w:szCs w:val="24"/>
        </w:rPr>
        <w:t>For</w:t>
      </w:r>
      <w:r w:rsidR="00445970" w:rsidRPr="00AD297C">
        <w:rPr>
          <w:rFonts w:ascii="Corbel" w:hAnsi="Corbel"/>
          <w:smallCaps w:val="0"/>
          <w:szCs w:val="24"/>
        </w:rPr>
        <w:t xml:space="preserve">ma zaliczenia przedmiotu </w:t>
      </w:r>
      <w:r w:rsidRPr="00AD297C">
        <w:rPr>
          <w:rFonts w:ascii="Corbel" w:hAnsi="Corbel"/>
          <w:smallCaps w:val="0"/>
          <w:szCs w:val="24"/>
        </w:rPr>
        <w:t xml:space="preserve"> (z toku) </w:t>
      </w:r>
      <w:r w:rsidRPr="00AD297C">
        <w:rPr>
          <w:rFonts w:ascii="Corbel" w:hAnsi="Corbel"/>
          <w:b w:val="0"/>
          <w:smallCaps w:val="0"/>
          <w:szCs w:val="24"/>
        </w:rPr>
        <w:t>(</w:t>
      </w:r>
      <w:r w:rsidRPr="00AD297C">
        <w:rPr>
          <w:rFonts w:ascii="Corbel" w:hAnsi="Corbel"/>
          <w:b w:val="0"/>
          <w:smallCaps w:val="0"/>
          <w:szCs w:val="24"/>
          <w:u w:val="single"/>
        </w:rPr>
        <w:t>egzamin, zaliczenie z oceną, zaliczenie bez oceny</w:t>
      </w:r>
      <w:r w:rsidRPr="00AD297C">
        <w:rPr>
          <w:rFonts w:ascii="Corbel" w:hAnsi="Corbel"/>
          <w:b w:val="0"/>
          <w:smallCaps w:val="0"/>
          <w:szCs w:val="24"/>
        </w:rPr>
        <w:t>)</w:t>
      </w:r>
    </w:p>
    <w:p w14:paraId="2863162C" w14:textId="77777777" w:rsidR="00A10F82" w:rsidRPr="00AD297C" w:rsidRDefault="00A10F82" w:rsidP="00A10F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565778" w14:textId="741BA966" w:rsidR="00A10F82" w:rsidRPr="00AD297C" w:rsidRDefault="00A10F82" w:rsidP="00A10F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D297C">
        <w:rPr>
          <w:rFonts w:ascii="Corbel" w:hAnsi="Corbel"/>
          <w:b w:val="0"/>
          <w:smallCaps w:val="0"/>
          <w:szCs w:val="24"/>
        </w:rPr>
        <w:t xml:space="preserve">Ćwiczenia – </w:t>
      </w:r>
      <w:r w:rsidR="00E0753F">
        <w:rPr>
          <w:rFonts w:ascii="Corbel" w:hAnsi="Corbel"/>
          <w:b w:val="0"/>
          <w:smallCaps w:val="0"/>
          <w:szCs w:val="24"/>
        </w:rPr>
        <w:t>zaliczenie na ocenę</w:t>
      </w:r>
    </w:p>
    <w:p w14:paraId="17668D5C" w14:textId="35E80AD9" w:rsidR="00A10F82" w:rsidRPr="00AD297C" w:rsidRDefault="00A10F82" w:rsidP="00A10F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D297C">
        <w:rPr>
          <w:rFonts w:ascii="Corbel" w:hAnsi="Corbel"/>
          <w:b w:val="0"/>
          <w:smallCaps w:val="0"/>
          <w:szCs w:val="24"/>
        </w:rPr>
        <w:t xml:space="preserve">Wykład </w:t>
      </w:r>
      <w:r w:rsidR="00587130">
        <w:rPr>
          <w:rFonts w:ascii="Corbel" w:hAnsi="Corbel"/>
          <w:b w:val="0"/>
          <w:smallCaps w:val="0"/>
          <w:szCs w:val="24"/>
        </w:rPr>
        <w:t>–</w:t>
      </w:r>
      <w:r w:rsidRPr="00AD297C">
        <w:rPr>
          <w:rFonts w:ascii="Corbel" w:hAnsi="Corbel"/>
          <w:b w:val="0"/>
          <w:smallCaps w:val="0"/>
          <w:szCs w:val="24"/>
        </w:rPr>
        <w:t xml:space="preserve"> </w:t>
      </w:r>
      <w:r w:rsidR="00587130">
        <w:rPr>
          <w:rFonts w:ascii="Corbel" w:hAnsi="Corbel"/>
          <w:b w:val="0"/>
          <w:smallCaps w:val="0"/>
          <w:szCs w:val="24"/>
        </w:rPr>
        <w:t>zaliczenie,  projekt</w:t>
      </w:r>
    </w:p>
    <w:p w14:paraId="5449B226" w14:textId="77777777" w:rsidR="007D511E" w:rsidRPr="00AD297C" w:rsidRDefault="007D51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4450B2" w14:textId="77777777" w:rsidR="00C04A52" w:rsidRPr="00AD297C" w:rsidRDefault="00C04A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D87DEE" w14:textId="77777777" w:rsidR="00C04A52" w:rsidRPr="00AD297C" w:rsidRDefault="00C04A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63CEF5" w14:textId="77777777" w:rsidR="007D511E" w:rsidRPr="00AD297C" w:rsidRDefault="007D51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074906" w14:textId="77777777" w:rsidR="00E960BB" w:rsidRPr="00AD297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D297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D297C" w14:paraId="094123FD" w14:textId="77777777" w:rsidTr="00745302">
        <w:tc>
          <w:tcPr>
            <w:tcW w:w="9670" w:type="dxa"/>
          </w:tcPr>
          <w:p w14:paraId="6B89319C" w14:textId="4C842631" w:rsidR="0085747A" w:rsidRPr="009D0BCA" w:rsidRDefault="00E0753F" w:rsidP="00FA47A1">
            <w:pPr>
              <w:pStyle w:val="Default"/>
              <w:rPr>
                <w:rFonts w:ascii="Corbel" w:hAnsi="Corbel" w:cs="Times New Roman"/>
              </w:rPr>
            </w:pPr>
            <w:r w:rsidRPr="009D0BCA">
              <w:rPr>
                <w:rFonts w:ascii="Corbel" w:hAnsi="Corbel" w:cs="Times New Roman"/>
              </w:rPr>
              <w:t>Student powinien umieć wykorzystywać w czasie zajęć wiadomości przekazywane na przedmiotach: Podstawy rekreacji, Podstawy turystyki, Podstawy marketingu oraz Krajoznawstwo</w:t>
            </w:r>
          </w:p>
        </w:tc>
      </w:tr>
    </w:tbl>
    <w:p w14:paraId="230E4D32" w14:textId="77777777" w:rsidR="00153C41" w:rsidRPr="00AD297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B4380D" w14:textId="77777777" w:rsidR="0085747A" w:rsidRPr="00AD297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D297C">
        <w:rPr>
          <w:rFonts w:ascii="Corbel" w:hAnsi="Corbel"/>
          <w:szCs w:val="24"/>
        </w:rPr>
        <w:t>3.</w:t>
      </w:r>
      <w:r w:rsidR="0085747A" w:rsidRPr="00AD297C">
        <w:rPr>
          <w:rFonts w:ascii="Corbel" w:hAnsi="Corbel"/>
          <w:szCs w:val="24"/>
        </w:rPr>
        <w:t xml:space="preserve"> </w:t>
      </w:r>
      <w:r w:rsidR="00A84C85" w:rsidRPr="00AD297C">
        <w:rPr>
          <w:rFonts w:ascii="Corbel" w:hAnsi="Corbel"/>
          <w:szCs w:val="24"/>
        </w:rPr>
        <w:t>cele, efekty uczenia się</w:t>
      </w:r>
      <w:r w:rsidR="0085747A" w:rsidRPr="00AD297C">
        <w:rPr>
          <w:rFonts w:ascii="Corbel" w:hAnsi="Corbel"/>
          <w:szCs w:val="24"/>
        </w:rPr>
        <w:t xml:space="preserve"> , treści Programowe i stosowane metody Dydaktyczne</w:t>
      </w:r>
    </w:p>
    <w:p w14:paraId="7AD73019" w14:textId="77777777" w:rsidR="0085747A" w:rsidRPr="00AD297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5D2625" w14:textId="77777777" w:rsidR="0085747A" w:rsidRPr="00AD297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D297C">
        <w:rPr>
          <w:rFonts w:ascii="Corbel" w:hAnsi="Corbel"/>
          <w:sz w:val="24"/>
          <w:szCs w:val="24"/>
        </w:rPr>
        <w:t xml:space="preserve">3.1 </w:t>
      </w:r>
      <w:r w:rsidR="00C05F44" w:rsidRPr="00AD297C">
        <w:rPr>
          <w:rFonts w:ascii="Corbel" w:hAnsi="Corbel"/>
          <w:sz w:val="24"/>
          <w:szCs w:val="24"/>
        </w:rPr>
        <w:t>Cele przedmiotu</w:t>
      </w:r>
    </w:p>
    <w:p w14:paraId="0C8D250C" w14:textId="77777777" w:rsidR="00F83B28" w:rsidRPr="00AD297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210B2" w:rsidRPr="00AD297C" w14:paraId="16B3F57C" w14:textId="77777777" w:rsidTr="009210B2">
        <w:tc>
          <w:tcPr>
            <w:tcW w:w="845" w:type="dxa"/>
            <w:vAlign w:val="center"/>
          </w:tcPr>
          <w:p w14:paraId="1DD2FB67" w14:textId="77777777" w:rsidR="009210B2" w:rsidRPr="00AD297C" w:rsidRDefault="009210B2" w:rsidP="009210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203612E" w14:textId="4285F4A3" w:rsidR="009210B2" w:rsidRPr="00557FAA" w:rsidRDefault="00557FAA" w:rsidP="009210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</w:pPr>
            <w:r w:rsidRPr="00557FAA">
              <w:rPr>
                <w:rFonts w:ascii="Corbel" w:eastAsia="Calibri" w:hAnsi="Corbel"/>
                <w:b w:val="0"/>
                <w:bCs/>
                <w:color w:val="000000"/>
                <w:sz w:val="24"/>
                <w:szCs w:val="24"/>
                <w:lang w:eastAsia="en-US"/>
              </w:rPr>
              <w:t>Zapoznanie studentów z podstawowymi zagadnieniami dotyczącymi zagospodarowania turystycznego oraz jego rolą w rozwoju ruchu turystycznego</w:t>
            </w:r>
          </w:p>
        </w:tc>
      </w:tr>
      <w:tr w:rsidR="009210B2" w:rsidRPr="00AD297C" w14:paraId="6AB642EC" w14:textId="77777777" w:rsidTr="009210B2">
        <w:tc>
          <w:tcPr>
            <w:tcW w:w="845" w:type="dxa"/>
            <w:vAlign w:val="center"/>
          </w:tcPr>
          <w:p w14:paraId="10DD4C60" w14:textId="77777777" w:rsidR="009210B2" w:rsidRPr="00AD297C" w:rsidRDefault="009210B2" w:rsidP="009210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A48ECEE" w14:textId="4011AF7C" w:rsidR="009210B2" w:rsidRPr="00557FAA" w:rsidRDefault="00557FAA" w:rsidP="009210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</w:pPr>
            <w:r w:rsidRPr="00557FAA">
              <w:rPr>
                <w:rFonts w:ascii="Corbel" w:eastAsia="Calibri" w:hAnsi="Corbel"/>
                <w:b w:val="0"/>
                <w:bCs/>
                <w:color w:val="000000"/>
                <w:sz w:val="24"/>
                <w:szCs w:val="24"/>
                <w:lang w:eastAsia="en-US"/>
              </w:rPr>
              <w:t>Omówienie funkcji i znaczenia zagospodarowania turystycznego jako stałego elementu składowego produktu turystycznego w aspekcie zróżnicowanych uwarunkowań środowiskowych.</w:t>
            </w:r>
          </w:p>
        </w:tc>
      </w:tr>
      <w:tr w:rsidR="009210B2" w:rsidRPr="00AD297C" w14:paraId="631B3A79" w14:textId="77777777" w:rsidTr="009210B2">
        <w:tc>
          <w:tcPr>
            <w:tcW w:w="845" w:type="dxa"/>
            <w:vAlign w:val="center"/>
          </w:tcPr>
          <w:p w14:paraId="6D32371E" w14:textId="77777777" w:rsidR="009210B2" w:rsidRPr="00AD297C" w:rsidRDefault="009210B2" w:rsidP="009210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D297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CDE9C33" w14:textId="0B836E24" w:rsidR="009210B2" w:rsidRPr="00557FAA" w:rsidRDefault="00557FAA" w:rsidP="009210B2">
            <w:pPr>
              <w:pStyle w:val="Podpunkty"/>
              <w:spacing w:before="40" w:after="4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57FAA">
              <w:rPr>
                <w:rStyle w:val="Pogrubienie"/>
                <w:rFonts w:ascii="Corbel" w:hAnsi="Corbel"/>
                <w:color w:val="000000"/>
                <w:sz w:val="24"/>
                <w:szCs w:val="24"/>
              </w:rPr>
              <w:t>Zapoznanie studentów nowoczesnymi, modelowymi projektami zagospodarowania turystyczno- rekreacyjnego</w:t>
            </w:r>
          </w:p>
        </w:tc>
      </w:tr>
    </w:tbl>
    <w:p w14:paraId="39FABF4F" w14:textId="77777777" w:rsidR="00557FAA" w:rsidRDefault="00557FAA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4092B813" w14:textId="1FF5F668" w:rsidR="001D7B54" w:rsidRPr="00AD297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D297C">
        <w:rPr>
          <w:rFonts w:ascii="Corbel" w:hAnsi="Corbel"/>
          <w:b/>
          <w:sz w:val="24"/>
          <w:szCs w:val="24"/>
        </w:rPr>
        <w:t xml:space="preserve">3.2 </w:t>
      </w:r>
      <w:r w:rsidR="001D7B54" w:rsidRPr="00AD297C">
        <w:rPr>
          <w:rFonts w:ascii="Corbel" w:hAnsi="Corbel"/>
          <w:b/>
          <w:sz w:val="24"/>
          <w:szCs w:val="24"/>
        </w:rPr>
        <w:t xml:space="preserve">Efekty </w:t>
      </w:r>
      <w:r w:rsidR="00C05F44" w:rsidRPr="00AD297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D297C">
        <w:rPr>
          <w:rFonts w:ascii="Corbel" w:hAnsi="Corbel"/>
          <w:b/>
          <w:sz w:val="24"/>
          <w:szCs w:val="24"/>
        </w:rPr>
        <w:t>dla przedmiotu</w:t>
      </w:r>
      <w:r w:rsidR="00445970" w:rsidRPr="00AD297C">
        <w:rPr>
          <w:rFonts w:ascii="Corbel" w:hAnsi="Corbel"/>
          <w:sz w:val="24"/>
          <w:szCs w:val="24"/>
        </w:rPr>
        <w:t xml:space="preserve"> </w:t>
      </w:r>
    </w:p>
    <w:p w14:paraId="57AC8EC9" w14:textId="77777777" w:rsidR="001D7B54" w:rsidRPr="00AD297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D297C" w14:paraId="0CB173BF" w14:textId="77777777" w:rsidTr="004F1519">
        <w:tc>
          <w:tcPr>
            <w:tcW w:w="1681" w:type="dxa"/>
            <w:vAlign w:val="center"/>
          </w:tcPr>
          <w:p w14:paraId="11EEA5B7" w14:textId="77777777" w:rsidR="0085747A" w:rsidRPr="00AD297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D297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D297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D297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581827" w14:textId="77777777" w:rsidR="0085747A" w:rsidRPr="00AD297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D297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D297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DA34C43" w14:textId="77777777" w:rsidR="0085747A" w:rsidRPr="00AD297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D297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210B2" w:rsidRPr="00AD297C" w14:paraId="0844CF01" w14:textId="77777777" w:rsidTr="004F1519">
        <w:tc>
          <w:tcPr>
            <w:tcW w:w="1681" w:type="dxa"/>
          </w:tcPr>
          <w:p w14:paraId="0EB20BDB" w14:textId="77777777" w:rsidR="009210B2" w:rsidRPr="00AD297C" w:rsidRDefault="009210B2" w:rsidP="009210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D297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F7D7D24" w14:textId="304E6254" w:rsidR="009210B2" w:rsidRPr="00AD297C" w:rsidRDefault="003920C7" w:rsidP="001B22ED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posiada wiedzę na temat obecnych uwarunkowań i  trendów rozwoju turystyki i rekreacji ruchowej w ujęciu regionalnym oraz globalnym</w:t>
            </w:r>
          </w:p>
        </w:tc>
        <w:tc>
          <w:tcPr>
            <w:tcW w:w="1865" w:type="dxa"/>
          </w:tcPr>
          <w:p w14:paraId="6C36AAD6" w14:textId="573A901A" w:rsidR="009210B2" w:rsidRPr="00AD297C" w:rsidRDefault="00206C70" w:rsidP="009210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</w:t>
            </w:r>
            <w:r w:rsidR="003920C7">
              <w:rPr>
                <w:rFonts w:ascii="Corbel" w:hAnsi="Corbel"/>
                <w:b w:val="0"/>
                <w:bCs/>
                <w:szCs w:val="24"/>
              </w:rPr>
              <w:t>11</w:t>
            </w:r>
          </w:p>
        </w:tc>
      </w:tr>
      <w:tr w:rsidR="009210B2" w:rsidRPr="00AD297C" w14:paraId="06E07F1F" w14:textId="77777777" w:rsidTr="004F1519">
        <w:tc>
          <w:tcPr>
            <w:tcW w:w="1681" w:type="dxa"/>
          </w:tcPr>
          <w:p w14:paraId="52C60532" w14:textId="77777777" w:rsidR="009210B2" w:rsidRPr="00AD297C" w:rsidRDefault="009210B2" w:rsidP="009210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1C232F9" w14:textId="65F76718" w:rsidR="009210B2" w:rsidRPr="00AD297C" w:rsidRDefault="002D0447" w:rsidP="0053039E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samodzielnie</w:t>
            </w:r>
            <w:r w:rsidR="00D17ACA">
              <w:rPr>
                <w:rFonts w:ascii="Corbel" w:hAnsi="Corbel"/>
                <w:sz w:val="24"/>
                <w:szCs w:val="24"/>
              </w:rPr>
              <w:t xml:space="preserve"> zidentyfikuje </w:t>
            </w:r>
            <w:r>
              <w:rPr>
                <w:rFonts w:ascii="Corbel" w:hAnsi="Corbel"/>
                <w:sz w:val="24"/>
                <w:szCs w:val="24"/>
              </w:rPr>
              <w:t>sposoby zdobywania</w:t>
            </w:r>
            <w:r w:rsidR="003A484A">
              <w:rPr>
                <w:rFonts w:ascii="Corbel" w:hAnsi="Corbel"/>
                <w:sz w:val="24"/>
                <w:szCs w:val="24"/>
              </w:rPr>
              <w:t xml:space="preserve"> wiedz</w:t>
            </w:r>
            <w:r w:rsidR="00D17ACA">
              <w:rPr>
                <w:rFonts w:ascii="Corbel" w:hAnsi="Corbel"/>
                <w:sz w:val="24"/>
                <w:szCs w:val="24"/>
              </w:rPr>
              <w:t>y</w:t>
            </w:r>
            <w:r w:rsidR="003A484A">
              <w:rPr>
                <w:rFonts w:ascii="Corbel" w:hAnsi="Corbel"/>
                <w:sz w:val="24"/>
                <w:szCs w:val="24"/>
              </w:rPr>
              <w:t xml:space="preserve"> oraz prawidłowo </w:t>
            </w:r>
            <w:r w:rsidR="00D17ACA">
              <w:rPr>
                <w:rFonts w:ascii="Corbel" w:hAnsi="Corbel"/>
                <w:sz w:val="24"/>
                <w:szCs w:val="24"/>
              </w:rPr>
              <w:t>odczytuje</w:t>
            </w:r>
            <w:r w:rsidR="003A484A">
              <w:rPr>
                <w:rFonts w:ascii="Corbel" w:hAnsi="Corbel"/>
                <w:sz w:val="24"/>
                <w:szCs w:val="24"/>
              </w:rPr>
              <w:t xml:space="preserve"> problemy</w:t>
            </w:r>
            <w:r w:rsidR="00D17ACA">
              <w:rPr>
                <w:rFonts w:ascii="Corbel" w:hAnsi="Corbel"/>
                <w:sz w:val="24"/>
                <w:szCs w:val="24"/>
              </w:rPr>
              <w:t>,</w:t>
            </w:r>
            <w:r w:rsidR="003A484A">
              <w:rPr>
                <w:rFonts w:ascii="Corbel" w:hAnsi="Corbel"/>
                <w:sz w:val="24"/>
                <w:szCs w:val="24"/>
              </w:rPr>
              <w:t xml:space="preserve"> rozwiązując je przy pomocy nowoczesnych technologii oraz wszelkich dostępnych źródeł </w:t>
            </w:r>
          </w:p>
        </w:tc>
        <w:tc>
          <w:tcPr>
            <w:tcW w:w="1865" w:type="dxa"/>
          </w:tcPr>
          <w:p w14:paraId="622A2BD5" w14:textId="7E82274E" w:rsidR="009210B2" w:rsidRPr="00AD297C" w:rsidRDefault="001B22ED" w:rsidP="009210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zCs w:val="24"/>
              </w:rPr>
              <w:t>K_</w:t>
            </w:r>
            <w:r w:rsidR="003920C7">
              <w:rPr>
                <w:rFonts w:ascii="Corbel" w:hAnsi="Corbel"/>
                <w:b w:val="0"/>
                <w:szCs w:val="24"/>
              </w:rPr>
              <w:t>U2</w:t>
            </w:r>
          </w:p>
        </w:tc>
      </w:tr>
      <w:tr w:rsidR="009210B2" w:rsidRPr="00AD297C" w14:paraId="3466ADE3" w14:textId="77777777" w:rsidTr="004F1519">
        <w:tc>
          <w:tcPr>
            <w:tcW w:w="1681" w:type="dxa"/>
          </w:tcPr>
          <w:p w14:paraId="6D797B96" w14:textId="77777777" w:rsidR="009210B2" w:rsidRPr="00AD297C" w:rsidRDefault="009210B2" w:rsidP="009210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8871397" w14:textId="470193BC" w:rsidR="00891DAF" w:rsidRPr="00891DAF" w:rsidRDefault="00940185" w:rsidP="0053039E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="00A13F39">
              <w:rPr>
                <w:rFonts w:ascii="Corbel" w:hAnsi="Corbel"/>
                <w:sz w:val="24"/>
                <w:szCs w:val="24"/>
              </w:rPr>
              <w:t xml:space="preserve"> jest </w:t>
            </w:r>
            <w:r w:rsidR="002D0447">
              <w:rPr>
                <w:rFonts w:ascii="Corbel" w:hAnsi="Corbel"/>
                <w:sz w:val="24"/>
                <w:szCs w:val="24"/>
              </w:rPr>
              <w:t>gotów,</w:t>
            </w:r>
            <w:r w:rsidR="00A13F39">
              <w:rPr>
                <w:rFonts w:ascii="Corbel" w:hAnsi="Corbel"/>
                <w:sz w:val="24"/>
                <w:szCs w:val="24"/>
              </w:rPr>
              <w:t xml:space="preserve"> </w:t>
            </w:r>
            <w:r w:rsidR="002D0447">
              <w:rPr>
                <w:rFonts w:ascii="Corbel" w:hAnsi="Corbel"/>
                <w:sz w:val="24"/>
                <w:szCs w:val="24"/>
              </w:rPr>
              <w:t>aby w</w:t>
            </w:r>
            <w:r w:rsidR="00A13F39">
              <w:rPr>
                <w:rFonts w:ascii="Corbel" w:hAnsi="Corbel"/>
                <w:sz w:val="24"/>
                <w:szCs w:val="24"/>
              </w:rPr>
              <w:t xml:space="preserve"> sposób kompetentny i prawidłowy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D0447">
              <w:rPr>
                <w:rFonts w:ascii="Corbel" w:hAnsi="Corbel"/>
                <w:sz w:val="24"/>
                <w:szCs w:val="24"/>
              </w:rPr>
              <w:t>przyjmować wyznaczone zadania</w:t>
            </w:r>
            <w:r w:rsidR="00A13F39">
              <w:rPr>
                <w:rFonts w:ascii="Corbel" w:hAnsi="Corbel"/>
                <w:sz w:val="24"/>
                <w:szCs w:val="24"/>
              </w:rPr>
              <w:t xml:space="preserve"> oraz wykorzystując przedsiębiorczy tok rozumowania w sposób kompetentny i rzetelny wykorzysta</w:t>
            </w:r>
            <w:r w:rsidR="002D0447">
              <w:rPr>
                <w:rFonts w:ascii="Corbel" w:hAnsi="Corbel"/>
                <w:sz w:val="24"/>
                <w:szCs w:val="24"/>
              </w:rPr>
              <w:t>ć</w:t>
            </w:r>
            <w:r w:rsidR="00A13F39">
              <w:rPr>
                <w:rFonts w:ascii="Corbel" w:hAnsi="Corbel"/>
                <w:sz w:val="24"/>
                <w:szCs w:val="24"/>
              </w:rPr>
              <w:t xml:space="preserve"> swoje umiejętności</w:t>
            </w:r>
            <w:r w:rsidR="002E0AC0">
              <w:rPr>
                <w:rFonts w:ascii="Corbel" w:hAnsi="Corbel"/>
                <w:sz w:val="24"/>
                <w:szCs w:val="24"/>
              </w:rPr>
              <w:t xml:space="preserve"> </w:t>
            </w:r>
            <w:r w:rsidR="00A13F39">
              <w:rPr>
                <w:rFonts w:ascii="Corbel" w:hAnsi="Corbel"/>
                <w:sz w:val="24"/>
                <w:szCs w:val="24"/>
              </w:rPr>
              <w:t>do prawidłowego przygotowania różnego rodzaju projektów</w:t>
            </w:r>
          </w:p>
        </w:tc>
        <w:tc>
          <w:tcPr>
            <w:tcW w:w="1865" w:type="dxa"/>
          </w:tcPr>
          <w:p w14:paraId="2107697D" w14:textId="5FC4B254" w:rsidR="009210B2" w:rsidRPr="00AD297C" w:rsidRDefault="001B22ED" w:rsidP="009210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zCs w:val="24"/>
              </w:rPr>
              <w:t>K</w:t>
            </w:r>
            <w:r w:rsidR="002E0AC0">
              <w:rPr>
                <w:rFonts w:ascii="Corbel" w:hAnsi="Corbel"/>
                <w:b w:val="0"/>
                <w:szCs w:val="24"/>
              </w:rPr>
              <w:t>_K04</w:t>
            </w:r>
          </w:p>
        </w:tc>
      </w:tr>
    </w:tbl>
    <w:p w14:paraId="6229B042" w14:textId="77777777" w:rsidR="0085747A" w:rsidRPr="00AD297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5BC929" w14:textId="77777777" w:rsidR="0085747A" w:rsidRPr="00AD297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D297C">
        <w:rPr>
          <w:rFonts w:ascii="Corbel" w:hAnsi="Corbel"/>
          <w:b/>
          <w:sz w:val="24"/>
          <w:szCs w:val="24"/>
        </w:rPr>
        <w:t>3.3</w:t>
      </w:r>
      <w:r w:rsidR="001D7B54" w:rsidRPr="00AD297C">
        <w:rPr>
          <w:rFonts w:ascii="Corbel" w:hAnsi="Corbel"/>
          <w:b/>
          <w:sz w:val="24"/>
          <w:szCs w:val="24"/>
        </w:rPr>
        <w:t xml:space="preserve"> </w:t>
      </w:r>
      <w:r w:rsidR="0085747A" w:rsidRPr="00AD297C">
        <w:rPr>
          <w:rFonts w:ascii="Corbel" w:hAnsi="Corbel"/>
          <w:b/>
          <w:sz w:val="24"/>
          <w:szCs w:val="24"/>
        </w:rPr>
        <w:t>T</w:t>
      </w:r>
      <w:r w:rsidR="001D7B54" w:rsidRPr="00AD297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D297C">
        <w:rPr>
          <w:rFonts w:ascii="Corbel" w:hAnsi="Corbel"/>
          <w:sz w:val="24"/>
          <w:szCs w:val="24"/>
        </w:rPr>
        <w:t xml:space="preserve">  </w:t>
      </w:r>
    </w:p>
    <w:p w14:paraId="00412D66" w14:textId="77777777" w:rsidR="009210B2" w:rsidRPr="00AD297C" w:rsidRDefault="0085747A" w:rsidP="008A50B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D297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D297C" w14:paraId="7ED7228F" w14:textId="77777777" w:rsidTr="004F1519">
        <w:tc>
          <w:tcPr>
            <w:tcW w:w="9520" w:type="dxa"/>
          </w:tcPr>
          <w:p w14:paraId="5F774D23" w14:textId="77777777" w:rsidR="0085747A" w:rsidRPr="00AD297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10B2" w:rsidRPr="00AD297C" w14:paraId="5E30F7CA" w14:textId="77777777" w:rsidTr="004F1519">
        <w:tc>
          <w:tcPr>
            <w:tcW w:w="9520" w:type="dxa"/>
          </w:tcPr>
          <w:p w14:paraId="1E55D74A" w14:textId="4A5C3485" w:rsidR="009210B2" w:rsidRPr="00AD297C" w:rsidRDefault="00A3441B" w:rsidP="009210B2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Turystyka jako zjawisko przestrzenne </w:t>
            </w:r>
            <w:r w:rsidR="00357F36">
              <w:rPr>
                <w:rFonts w:ascii="Corbel" w:hAnsi="Corbel"/>
                <w:sz w:val="24"/>
                <w:szCs w:val="24"/>
              </w:rPr>
              <w:t>(</w:t>
            </w:r>
            <w:r w:rsidR="00357F36" w:rsidRPr="00357F36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powstawanie i przekształcenia</w:t>
            </w:r>
            <w:r w:rsidR="00357F36" w:rsidRPr="00357F3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)</w:t>
            </w:r>
            <w:r w:rsidRPr="00357F3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– </w:t>
            </w:r>
            <w:r>
              <w:rPr>
                <w:rFonts w:ascii="Corbel" w:hAnsi="Corbel"/>
                <w:sz w:val="24"/>
                <w:szCs w:val="24"/>
              </w:rPr>
              <w:t>aspekt teoretyczny</w:t>
            </w:r>
            <w:r w:rsidR="00357F3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210B2" w:rsidRPr="00AD297C" w14:paraId="46DB4F36" w14:textId="77777777" w:rsidTr="004F1519">
        <w:tc>
          <w:tcPr>
            <w:tcW w:w="9520" w:type="dxa"/>
          </w:tcPr>
          <w:p w14:paraId="179EEC48" w14:textId="02D9099A" w:rsidR="009210B2" w:rsidRPr="00AD297C" w:rsidRDefault="00FF6A97" w:rsidP="009210B2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Klasyfikacja walorów turysty</w:t>
            </w:r>
            <w:r w:rsidR="00E418A1">
              <w:rPr>
                <w:rFonts w:ascii="Corbel" w:hAnsi="Corbel"/>
                <w:sz w:val="24"/>
                <w:szCs w:val="24"/>
              </w:rPr>
              <w:t>cznych oraz gospodarowanie walorami turystycznymi. Ocena środowiska geograficznego na potrzeby gospodarowania turystycznego.</w:t>
            </w:r>
          </w:p>
        </w:tc>
      </w:tr>
      <w:tr w:rsidR="009210B2" w:rsidRPr="00AD297C" w14:paraId="0A968795" w14:textId="77777777" w:rsidTr="004F1519">
        <w:tc>
          <w:tcPr>
            <w:tcW w:w="9520" w:type="dxa"/>
          </w:tcPr>
          <w:p w14:paraId="667AA847" w14:textId="0BB739A2" w:rsidR="00214FEF" w:rsidRPr="008008D8" w:rsidRDefault="00E418A1" w:rsidP="009210B2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8008D8">
              <w:rPr>
                <w:rFonts w:ascii="Corbel" w:hAnsi="Corbel"/>
                <w:sz w:val="24"/>
                <w:szCs w:val="24"/>
              </w:rPr>
              <w:t>Baza materialna turystyki</w:t>
            </w:r>
            <w:r w:rsidR="00A52651">
              <w:rPr>
                <w:rFonts w:ascii="Corbel" w:hAnsi="Corbel"/>
                <w:sz w:val="24"/>
                <w:szCs w:val="24"/>
              </w:rPr>
              <w:t>-</w:t>
            </w:r>
            <w:r w:rsidR="00A52651">
              <w:rPr>
                <w:color w:val="000000"/>
              </w:rPr>
              <w:t xml:space="preserve"> </w:t>
            </w:r>
            <w:r w:rsidR="00A52651" w:rsidRPr="00A52651">
              <w:rPr>
                <w:rFonts w:ascii="Corbel" w:hAnsi="Corbel"/>
                <w:color w:val="000000"/>
                <w:sz w:val="24"/>
                <w:szCs w:val="24"/>
              </w:rPr>
              <w:t>podział i charakterystyka urządzeń turystycznych, baza noclegowa, baza żywieniowa, baza towarzysząca.</w:t>
            </w:r>
          </w:p>
        </w:tc>
      </w:tr>
      <w:tr w:rsidR="009210B2" w:rsidRPr="00AD297C" w14:paraId="57B0D43A" w14:textId="77777777" w:rsidTr="004F1519">
        <w:tc>
          <w:tcPr>
            <w:tcW w:w="9520" w:type="dxa"/>
          </w:tcPr>
          <w:p w14:paraId="4BDC2629" w14:textId="2328E550" w:rsidR="009210B2" w:rsidRPr="008008D8" w:rsidRDefault="00BE6C3C" w:rsidP="009210B2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8008D8">
              <w:rPr>
                <w:rFonts w:ascii="Corbel" w:hAnsi="Corbel"/>
                <w:sz w:val="24"/>
                <w:szCs w:val="24"/>
              </w:rPr>
              <w:t>Dostępność</w:t>
            </w:r>
            <w:r w:rsidR="00E418A1" w:rsidRPr="008008D8">
              <w:rPr>
                <w:rFonts w:ascii="Corbel" w:hAnsi="Corbel"/>
                <w:sz w:val="24"/>
                <w:szCs w:val="24"/>
              </w:rPr>
              <w:t xml:space="preserve"> komunikacyjna, infrastruktura komunikacyjna</w:t>
            </w:r>
            <w:r w:rsidR="00CB783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210B2" w:rsidRPr="00AD297C" w14:paraId="3691758D" w14:textId="77777777" w:rsidTr="004F1519">
        <w:tc>
          <w:tcPr>
            <w:tcW w:w="9520" w:type="dxa"/>
          </w:tcPr>
          <w:p w14:paraId="35CA8D09" w14:textId="72F1ED99" w:rsidR="009210B2" w:rsidRPr="00CB7836" w:rsidRDefault="00CB7836" w:rsidP="00CB7836">
            <w:pPr>
              <w:shd w:val="clear" w:color="auto" w:fill="FFFFFF"/>
              <w:spacing w:before="60" w:after="0" w:line="312" w:lineRule="atLeast"/>
              <w:textAlignment w:val="baseline"/>
              <w:outlineLvl w:val="2"/>
              <w:rPr>
                <w:rFonts w:ascii="Corbel" w:eastAsia="Times New Roman" w:hAnsi="Corbel" w:cs="Arial"/>
                <w:color w:val="333333"/>
                <w:sz w:val="24"/>
                <w:szCs w:val="24"/>
                <w:lang w:eastAsia="pl-PL"/>
              </w:rPr>
            </w:pPr>
            <w:r w:rsidRPr="00CB7836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Metody planowania przestrzennego obszarów turystycznych i rekreacyjnych na poziomie regionalnym</w:t>
            </w:r>
            <w:r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</w:tr>
      <w:tr w:rsidR="009210B2" w:rsidRPr="00AD297C" w14:paraId="065F3916" w14:textId="77777777" w:rsidTr="004F1519">
        <w:tc>
          <w:tcPr>
            <w:tcW w:w="9520" w:type="dxa"/>
          </w:tcPr>
          <w:p w14:paraId="05576F8D" w14:textId="1BCC2090" w:rsidR="009210B2" w:rsidRPr="007C26D4" w:rsidRDefault="007C26D4" w:rsidP="009210B2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color w:val="000000"/>
                <w:sz w:val="14"/>
                <w:szCs w:val="14"/>
              </w:rPr>
              <w:t> </w:t>
            </w:r>
            <w:r w:rsidRPr="007C26D4">
              <w:rPr>
                <w:rFonts w:ascii="Corbel" w:hAnsi="Corbel"/>
                <w:color w:val="000000"/>
                <w:sz w:val="24"/>
                <w:szCs w:val="24"/>
              </w:rPr>
              <w:t>Zagospodarowanie turystyczne i rekreacyjne terenów leśnych i obszarów chronionych, zagospodarowanie turystyczne obiektów zabytkowych i miejscowości o znaczeniu krajoznawczym</w:t>
            </w:r>
            <w:r w:rsidR="003661A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0E1DB1B3" w14:textId="77777777" w:rsidR="0085747A" w:rsidRPr="00AD297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36D60D" w14:textId="77777777" w:rsidR="002D5B11" w:rsidRPr="00AD297C" w:rsidRDefault="0085747A" w:rsidP="00556B5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D297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D297C">
        <w:rPr>
          <w:rFonts w:ascii="Corbel" w:hAnsi="Corbel"/>
          <w:sz w:val="24"/>
          <w:szCs w:val="24"/>
        </w:rPr>
        <w:t xml:space="preserve">, </w:t>
      </w:r>
      <w:r w:rsidRPr="00AD297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D297C" w14:paraId="369FEA71" w14:textId="77777777" w:rsidTr="007F503F">
        <w:tc>
          <w:tcPr>
            <w:tcW w:w="9520" w:type="dxa"/>
          </w:tcPr>
          <w:p w14:paraId="66BE8923" w14:textId="77777777" w:rsidR="0085747A" w:rsidRPr="00AD297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10B2" w:rsidRPr="00AD297C" w14:paraId="6A2C7C8F" w14:textId="77777777" w:rsidTr="007F503F">
        <w:tc>
          <w:tcPr>
            <w:tcW w:w="9520" w:type="dxa"/>
          </w:tcPr>
          <w:p w14:paraId="2FF1CC04" w14:textId="2B1369C0" w:rsidR="009210B2" w:rsidRPr="00803F1A" w:rsidRDefault="00541D10" w:rsidP="009210B2">
            <w:pPr>
              <w:shd w:val="clear" w:color="auto" w:fill="FFFFFF"/>
              <w:jc w:val="both"/>
              <w:rPr>
                <w:rFonts w:ascii="DejaVuSansBook" w:eastAsia="Times New Roman" w:hAnsi="DejaVuSansBook"/>
                <w:color w:val="000000" w:themeColor="text1"/>
                <w:sz w:val="21"/>
                <w:szCs w:val="21"/>
                <w:lang w:eastAsia="pl-PL"/>
              </w:rPr>
            </w:pPr>
            <w:r w:rsidRPr="00D221E4">
              <w:rPr>
                <w:rFonts w:ascii="Corbel" w:hAnsi="Corbel"/>
                <w:sz w:val="24"/>
                <w:szCs w:val="24"/>
              </w:rPr>
              <w:t xml:space="preserve">Cele, zasady i metody stosowane w procesie zagospodarowania turystyczno-rekreacyjnego. </w:t>
            </w:r>
            <w:r w:rsidR="00803F1A" w:rsidRPr="002D5E3D"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  <w:t>Znaczenie zagospodarowania turystycznego dla atrakcyjności turystycznej regionu.</w:t>
            </w:r>
            <w:r w:rsidR="00803F1A" w:rsidRPr="002D5E3D">
              <w:rPr>
                <w:rFonts w:ascii="DejaVuSansBook" w:eastAsia="Times New Roman" w:hAnsi="DejaVuSansBook"/>
                <w:color w:val="000000" w:themeColor="text1"/>
                <w:sz w:val="21"/>
                <w:szCs w:val="21"/>
                <w:lang w:eastAsia="pl-PL"/>
              </w:rPr>
              <w:t xml:space="preserve"> </w:t>
            </w:r>
            <w:r w:rsidRPr="00D221E4">
              <w:rPr>
                <w:rFonts w:ascii="Corbel" w:hAnsi="Corbel"/>
                <w:sz w:val="24"/>
                <w:szCs w:val="24"/>
              </w:rPr>
              <w:t>Tereny zielone miasta, parki tematyczne –analiza wybranych przykładów. Przygotowanie projektu, dyskusja i pytanie odnośnie omawianego tematu. Ćwiczenia problemowe dotyczące zagospodarowania turystycznego</w:t>
            </w:r>
          </w:p>
        </w:tc>
      </w:tr>
    </w:tbl>
    <w:p w14:paraId="59ABA094" w14:textId="77777777" w:rsidR="0085747A" w:rsidRPr="00AD297C" w:rsidRDefault="009F4610" w:rsidP="00556B5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D297C">
        <w:rPr>
          <w:rFonts w:ascii="Corbel" w:hAnsi="Corbel"/>
          <w:smallCaps w:val="0"/>
          <w:szCs w:val="24"/>
        </w:rPr>
        <w:t>3.4 Metody dydaktyczne</w:t>
      </w:r>
      <w:r w:rsidRPr="00AD297C">
        <w:rPr>
          <w:rFonts w:ascii="Corbel" w:hAnsi="Corbel"/>
          <w:b w:val="0"/>
          <w:smallCaps w:val="0"/>
          <w:szCs w:val="24"/>
        </w:rPr>
        <w:t xml:space="preserve"> </w:t>
      </w:r>
    </w:p>
    <w:p w14:paraId="283C41E8" w14:textId="77777777" w:rsidR="00E960BB" w:rsidRPr="00AD297C" w:rsidRDefault="009210B2" w:rsidP="00556B59">
      <w:pPr>
        <w:jc w:val="both"/>
        <w:rPr>
          <w:rFonts w:ascii="Corbel" w:hAnsi="Corbel"/>
          <w:sz w:val="24"/>
          <w:szCs w:val="24"/>
        </w:rPr>
      </w:pPr>
      <w:r w:rsidRPr="00AD297C">
        <w:rPr>
          <w:rFonts w:ascii="Corbel" w:hAnsi="Corbel"/>
          <w:sz w:val="24"/>
          <w:szCs w:val="24"/>
        </w:rPr>
        <w:t>Wy</w:t>
      </w:r>
      <w:r w:rsidR="004C5732" w:rsidRPr="00AD297C">
        <w:rPr>
          <w:rFonts w:ascii="Corbel" w:hAnsi="Corbel"/>
          <w:sz w:val="24"/>
          <w:szCs w:val="24"/>
        </w:rPr>
        <w:t>kład informacyjny, pokaz, ćwiczenia przedmiotowe.</w:t>
      </w:r>
    </w:p>
    <w:p w14:paraId="2AB92997" w14:textId="77777777" w:rsidR="00923D7D" w:rsidRPr="00AD297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D297C">
        <w:rPr>
          <w:rFonts w:ascii="Corbel" w:hAnsi="Corbel"/>
          <w:smallCaps w:val="0"/>
          <w:szCs w:val="24"/>
        </w:rPr>
        <w:t xml:space="preserve">4. </w:t>
      </w:r>
      <w:r w:rsidR="0085747A" w:rsidRPr="00AD297C">
        <w:rPr>
          <w:rFonts w:ascii="Corbel" w:hAnsi="Corbel"/>
          <w:smallCaps w:val="0"/>
          <w:szCs w:val="24"/>
        </w:rPr>
        <w:t>METODY I KRYTERIA OCENY</w:t>
      </w:r>
      <w:r w:rsidR="009F4610" w:rsidRPr="00AD297C">
        <w:rPr>
          <w:rFonts w:ascii="Corbel" w:hAnsi="Corbel"/>
          <w:smallCaps w:val="0"/>
          <w:szCs w:val="24"/>
        </w:rPr>
        <w:t xml:space="preserve"> </w:t>
      </w:r>
    </w:p>
    <w:p w14:paraId="1C7D4433" w14:textId="77777777" w:rsidR="0085747A" w:rsidRPr="00AD297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D297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D297C">
        <w:rPr>
          <w:rFonts w:ascii="Corbel" w:hAnsi="Corbel"/>
          <w:smallCaps w:val="0"/>
          <w:szCs w:val="24"/>
        </w:rPr>
        <w:t>uczenia się</w:t>
      </w:r>
    </w:p>
    <w:p w14:paraId="0CAE10CD" w14:textId="77777777" w:rsidR="0085747A" w:rsidRPr="00AD297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D297C" w14:paraId="20480E3B" w14:textId="77777777" w:rsidTr="004F1519">
        <w:tc>
          <w:tcPr>
            <w:tcW w:w="1962" w:type="dxa"/>
            <w:vAlign w:val="center"/>
          </w:tcPr>
          <w:p w14:paraId="0CC74BC3" w14:textId="77777777" w:rsidR="0085747A" w:rsidRPr="00AD297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4B22FA9" w14:textId="2CDB750A" w:rsidR="0085747A" w:rsidRPr="00AD297C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DE2EA5" w:rsidRPr="00AD29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52DB4C99" w14:textId="77777777" w:rsidR="0085747A" w:rsidRPr="00AD297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D29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2165A21" w14:textId="77777777" w:rsidR="00923D7D" w:rsidRPr="00AD297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E8C87F1" w14:textId="77777777" w:rsidR="0085747A" w:rsidRPr="00AD297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D297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D297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210B2" w:rsidRPr="00AD297C" w14:paraId="6D25BAD7" w14:textId="77777777" w:rsidTr="004F1519">
        <w:tc>
          <w:tcPr>
            <w:tcW w:w="1962" w:type="dxa"/>
          </w:tcPr>
          <w:p w14:paraId="0756B3A5" w14:textId="59A2E51A" w:rsidR="009210B2" w:rsidRPr="00AD297C" w:rsidRDefault="00F075FF" w:rsidP="009210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AD297C">
              <w:rPr>
                <w:rFonts w:ascii="Corbel" w:hAnsi="Corbel"/>
                <w:b w:val="0"/>
                <w:color w:val="000000"/>
                <w:szCs w:val="24"/>
              </w:rPr>
              <w:t>ek</w:t>
            </w:r>
            <w:proofErr w:type="spellEnd"/>
            <w:r w:rsidRPr="00AD297C">
              <w:rPr>
                <w:rFonts w:ascii="Corbel" w:hAnsi="Corbel"/>
                <w:b w:val="0"/>
                <w:color w:val="000000"/>
                <w:szCs w:val="24"/>
              </w:rPr>
              <w:t>_ 01</w:t>
            </w:r>
          </w:p>
        </w:tc>
        <w:tc>
          <w:tcPr>
            <w:tcW w:w="5441" w:type="dxa"/>
          </w:tcPr>
          <w:p w14:paraId="24367BFD" w14:textId="46EC2375" w:rsidR="009210B2" w:rsidRPr="00AD297C" w:rsidRDefault="00A10F82" w:rsidP="00A10F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00000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 </w:t>
            </w:r>
          </w:p>
        </w:tc>
        <w:tc>
          <w:tcPr>
            <w:tcW w:w="2117" w:type="dxa"/>
          </w:tcPr>
          <w:p w14:paraId="593F517B" w14:textId="6EFA7512" w:rsidR="009210B2" w:rsidRPr="00AD297C" w:rsidRDefault="00A10F82" w:rsidP="009210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AD29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9210B2" w:rsidRPr="00AD29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proofErr w:type="spellEnd"/>
          </w:p>
        </w:tc>
      </w:tr>
      <w:tr w:rsidR="00A261E5" w:rsidRPr="00AD297C" w14:paraId="529FE6F7" w14:textId="77777777" w:rsidTr="004F1519">
        <w:tc>
          <w:tcPr>
            <w:tcW w:w="1962" w:type="dxa"/>
          </w:tcPr>
          <w:p w14:paraId="1FBEEF64" w14:textId="7648E033" w:rsidR="00A261E5" w:rsidRPr="00AD297C" w:rsidRDefault="00A261E5" w:rsidP="009210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7AF29E13" w14:textId="1EC525D8" w:rsidR="00A261E5" w:rsidRPr="00AD297C" w:rsidRDefault="00A261E5" w:rsidP="00A10F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Kolokwia</w:t>
            </w:r>
          </w:p>
        </w:tc>
        <w:tc>
          <w:tcPr>
            <w:tcW w:w="2117" w:type="dxa"/>
          </w:tcPr>
          <w:p w14:paraId="48A73B6F" w14:textId="7E8FA8C9" w:rsidR="00A261E5" w:rsidRPr="00AD297C" w:rsidRDefault="00A261E5" w:rsidP="009210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9210B2" w:rsidRPr="00AD297C" w14:paraId="30C89030" w14:textId="77777777" w:rsidTr="004F1519">
        <w:tc>
          <w:tcPr>
            <w:tcW w:w="1962" w:type="dxa"/>
          </w:tcPr>
          <w:p w14:paraId="5B7DBE2B" w14:textId="77777777" w:rsidR="009210B2" w:rsidRPr="00AD297C" w:rsidRDefault="009210B2" w:rsidP="008A50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AD297C">
              <w:rPr>
                <w:rFonts w:ascii="Corbel" w:hAnsi="Corbel"/>
                <w:b w:val="0"/>
                <w:color w:val="000000"/>
                <w:szCs w:val="24"/>
              </w:rPr>
              <w:t>Ek_ 0</w:t>
            </w:r>
            <w:r w:rsidR="00F075FF" w:rsidRPr="00AD297C">
              <w:rPr>
                <w:rFonts w:ascii="Corbel" w:hAnsi="Corbel"/>
                <w:b w:val="0"/>
                <w:color w:val="000000"/>
                <w:szCs w:val="24"/>
              </w:rPr>
              <w:t>3</w:t>
            </w:r>
          </w:p>
        </w:tc>
        <w:tc>
          <w:tcPr>
            <w:tcW w:w="5441" w:type="dxa"/>
          </w:tcPr>
          <w:p w14:paraId="01F55F67" w14:textId="6DC6497D" w:rsidR="009210B2" w:rsidRPr="00AD297C" w:rsidRDefault="00055E35" w:rsidP="009210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3D59957C" w14:textId="38BCF06B" w:rsidR="009210B2" w:rsidRPr="00AD297C" w:rsidRDefault="009210B2" w:rsidP="009210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</w:t>
            </w:r>
          </w:p>
        </w:tc>
      </w:tr>
    </w:tbl>
    <w:p w14:paraId="19505FA0" w14:textId="77777777" w:rsidR="009210B2" w:rsidRPr="00AD297C" w:rsidRDefault="009210B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713CF7" w14:textId="77777777" w:rsidR="0085747A" w:rsidRPr="00AD297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D297C">
        <w:rPr>
          <w:rFonts w:ascii="Corbel" w:hAnsi="Corbel"/>
          <w:smallCaps w:val="0"/>
          <w:szCs w:val="24"/>
        </w:rPr>
        <w:t xml:space="preserve">4.2 </w:t>
      </w:r>
      <w:r w:rsidR="0085747A" w:rsidRPr="00AD297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D297C">
        <w:rPr>
          <w:rFonts w:ascii="Corbel" w:hAnsi="Corbel"/>
          <w:smallCaps w:val="0"/>
          <w:szCs w:val="24"/>
        </w:rPr>
        <w:t xml:space="preserve"> </w:t>
      </w:r>
    </w:p>
    <w:p w14:paraId="023CA048" w14:textId="77777777" w:rsidR="00923D7D" w:rsidRPr="00AD297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D297C" w14:paraId="6F42BCA2" w14:textId="77777777" w:rsidTr="00923D7D">
        <w:tc>
          <w:tcPr>
            <w:tcW w:w="9670" w:type="dxa"/>
          </w:tcPr>
          <w:p w14:paraId="6ADDA7BF" w14:textId="77777777" w:rsidR="00A10F82" w:rsidRPr="00AD297C" w:rsidRDefault="00A10F82" w:rsidP="00A10F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Ćwiczenia - ocena z zaliczenia </w:t>
            </w:r>
          </w:p>
          <w:p w14:paraId="54793011" w14:textId="315DCEC5" w:rsidR="00A10F82" w:rsidRPr="00AD297C" w:rsidRDefault="00A10F82" w:rsidP="00A10F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75% oceny stanowią wyniki kolokwiów, 25% ocena aktywności na zajęciach. Planowane są </w:t>
            </w:r>
            <w:r w:rsidR="00D221E4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dwa</w:t>
            </w: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 kolokwia.</w:t>
            </w:r>
          </w:p>
          <w:p w14:paraId="4835D950" w14:textId="77777777" w:rsidR="00A10F82" w:rsidRPr="00AD297C" w:rsidRDefault="00A10F82" w:rsidP="00A10F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Punkty uzyskane za kolokwia są przeliczane na procenty, którym odpowiadają oceny</w:t>
            </w:r>
          </w:p>
          <w:p w14:paraId="54DEA36F" w14:textId="77777777" w:rsidR="00A10F82" w:rsidRPr="00AD297C" w:rsidRDefault="00A10F82" w:rsidP="00A10F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do 50% - niedostateczny,</w:t>
            </w:r>
          </w:p>
          <w:p w14:paraId="7C30BD33" w14:textId="77777777" w:rsidR="00A10F82" w:rsidRPr="00AD297C" w:rsidRDefault="00A10F82" w:rsidP="00A10F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51% - 60% - dostateczny,</w:t>
            </w:r>
          </w:p>
          <w:p w14:paraId="74D75299" w14:textId="77777777" w:rsidR="00A10F82" w:rsidRPr="00AD297C" w:rsidRDefault="00A10F82" w:rsidP="00A10F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lastRenderedPageBreak/>
              <w:t>-  61% - 70% - dostateczny plus,</w:t>
            </w:r>
          </w:p>
          <w:p w14:paraId="0388A834" w14:textId="77777777" w:rsidR="00A10F82" w:rsidRPr="00AD297C" w:rsidRDefault="00A10F82" w:rsidP="00A10F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- 71% - 80% - dobry,</w:t>
            </w:r>
          </w:p>
          <w:p w14:paraId="2CA986AB" w14:textId="77777777" w:rsidR="00A10F82" w:rsidRPr="00AD297C" w:rsidRDefault="00A10F82" w:rsidP="00A10F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- 81% -  90% - dobry plus,</w:t>
            </w:r>
          </w:p>
          <w:p w14:paraId="7EA0154D" w14:textId="77777777" w:rsidR="008B0507" w:rsidRPr="00AD297C" w:rsidRDefault="00A10F82" w:rsidP="00A10F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- </w:t>
            </w:r>
            <w:r w:rsidR="00824EE8"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91% -  100% - bardzo dobry</w:t>
            </w:r>
          </w:p>
          <w:p w14:paraId="064A6649" w14:textId="791BCFF2" w:rsidR="0085747A" w:rsidRPr="00AD297C" w:rsidRDefault="00A10F82" w:rsidP="00D221E4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AD297C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Wykład - </w:t>
            </w:r>
            <w:r w:rsidR="00D221E4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zaliczenie</w:t>
            </w:r>
          </w:p>
        </w:tc>
      </w:tr>
    </w:tbl>
    <w:p w14:paraId="6E4B82F1" w14:textId="77777777" w:rsidR="0085747A" w:rsidRPr="00AD297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EB4D90" w14:textId="77777777" w:rsidR="009F4610" w:rsidRPr="00AD297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D297C">
        <w:rPr>
          <w:rFonts w:ascii="Corbel" w:hAnsi="Corbel"/>
          <w:b/>
          <w:sz w:val="24"/>
          <w:szCs w:val="24"/>
        </w:rPr>
        <w:t xml:space="preserve">5. </w:t>
      </w:r>
      <w:r w:rsidR="00C61DC5" w:rsidRPr="00AD297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B0B6A73" w14:textId="77777777" w:rsidR="0085747A" w:rsidRPr="00AD297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AD297C" w14:paraId="303F8049" w14:textId="77777777" w:rsidTr="004F1519">
        <w:tc>
          <w:tcPr>
            <w:tcW w:w="4901" w:type="dxa"/>
            <w:vAlign w:val="center"/>
          </w:tcPr>
          <w:p w14:paraId="1FFF8F27" w14:textId="77777777" w:rsidR="0085747A" w:rsidRPr="00AD297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D297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D297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D297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2A2388B0" w14:textId="77777777" w:rsidR="0085747A" w:rsidRPr="00AD297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D297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D297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D297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D297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210B2" w:rsidRPr="00AD297C" w14:paraId="6693D1D9" w14:textId="77777777" w:rsidTr="004F1519">
        <w:tc>
          <w:tcPr>
            <w:tcW w:w="4901" w:type="dxa"/>
          </w:tcPr>
          <w:p w14:paraId="0F293AC7" w14:textId="77777777" w:rsidR="009210B2" w:rsidRPr="00AD297C" w:rsidRDefault="009210B2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14:paraId="3BC097FE" w14:textId="02A1AB24" w:rsidR="009210B2" w:rsidRPr="00AD297C" w:rsidRDefault="00127E5E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9210B2" w:rsidRPr="00AD297C" w14:paraId="43892AF3" w14:textId="77777777" w:rsidTr="004F1519">
        <w:tc>
          <w:tcPr>
            <w:tcW w:w="4901" w:type="dxa"/>
          </w:tcPr>
          <w:p w14:paraId="4FE66539" w14:textId="77777777" w:rsidR="009210B2" w:rsidRPr="00AD297C" w:rsidRDefault="009210B2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4C60B0E" w14:textId="77777777" w:rsidR="009210B2" w:rsidRPr="00AD297C" w:rsidRDefault="009210B2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14:paraId="2435EB1B" w14:textId="2501DD03" w:rsidR="009210B2" w:rsidRPr="00AD297C" w:rsidRDefault="00831E15" w:rsidP="00831E15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AD6699" w:rsidRPr="00AD297C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9210B2" w:rsidRPr="00AD297C" w14:paraId="0A41927D" w14:textId="77777777" w:rsidTr="004F1519">
        <w:tc>
          <w:tcPr>
            <w:tcW w:w="4901" w:type="dxa"/>
          </w:tcPr>
          <w:p w14:paraId="00417257" w14:textId="229CF3E1" w:rsidR="009210B2" w:rsidRPr="00AD297C" w:rsidRDefault="009210B2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B601EC" w:rsidRPr="00AD297C">
              <w:rPr>
                <w:rFonts w:ascii="Corbel" w:hAnsi="Corbel"/>
                <w:sz w:val="24"/>
                <w:szCs w:val="24"/>
              </w:rPr>
              <w:t>nie kontaktowe</w:t>
            </w:r>
            <w:r w:rsidRPr="00AD297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9CC20B6" w14:textId="77777777" w:rsidR="009210B2" w:rsidRPr="00AD297C" w:rsidRDefault="009210B2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14:paraId="570FCD4B" w14:textId="1E9CC046" w:rsidR="00AD6699" w:rsidRPr="00AD297C" w:rsidRDefault="00127E5E" w:rsidP="00AD6699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81027F" w:rsidRPr="00AD297C">
              <w:rPr>
                <w:rFonts w:ascii="Corbel" w:hAnsi="Corbel"/>
                <w:sz w:val="24"/>
                <w:szCs w:val="24"/>
              </w:rPr>
              <w:t xml:space="preserve">- godz. przygotowanie do zajęć </w:t>
            </w:r>
          </w:p>
          <w:p w14:paraId="1443A30C" w14:textId="77777777" w:rsidR="00AD6699" w:rsidRPr="00AD297C" w:rsidRDefault="0081027F" w:rsidP="00AD6699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 xml:space="preserve">10 - godz. przygotowanie do kolokwium </w:t>
            </w:r>
          </w:p>
          <w:p w14:paraId="01D2ACF3" w14:textId="20827FEF" w:rsidR="009210B2" w:rsidRPr="00AD297C" w:rsidRDefault="00831E15" w:rsidP="008102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81027F" w:rsidRPr="00AD297C">
              <w:rPr>
                <w:rFonts w:ascii="Corbel" w:hAnsi="Corbel"/>
                <w:sz w:val="24"/>
                <w:szCs w:val="24"/>
              </w:rPr>
              <w:t xml:space="preserve"> - godz. przygotowanie </w:t>
            </w:r>
            <w:r>
              <w:rPr>
                <w:rFonts w:ascii="Corbel" w:hAnsi="Corbel"/>
                <w:sz w:val="24"/>
                <w:szCs w:val="24"/>
              </w:rPr>
              <w:t>projektu</w:t>
            </w:r>
            <w:r w:rsidR="0081027F" w:rsidRPr="00AD297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210B2" w:rsidRPr="00AD297C" w14:paraId="532EBD06" w14:textId="77777777" w:rsidTr="004F1519">
        <w:tc>
          <w:tcPr>
            <w:tcW w:w="4901" w:type="dxa"/>
          </w:tcPr>
          <w:p w14:paraId="109D7F56" w14:textId="77777777" w:rsidR="009210B2" w:rsidRPr="00AD297C" w:rsidRDefault="009210B2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7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052ABA03" w14:textId="2FCEE54C" w:rsidR="009210B2" w:rsidRPr="00AD297C" w:rsidRDefault="00CB0E5F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9210B2" w:rsidRPr="00AD297C" w14:paraId="6606528F" w14:textId="77777777" w:rsidTr="004F1519">
        <w:tc>
          <w:tcPr>
            <w:tcW w:w="4901" w:type="dxa"/>
          </w:tcPr>
          <w:p w14:paraId="43166CA7" w14:textId="77777777" w:rsidR="009210B2" w:rsidRPr="00AD297C" w:rsidRDefault="009210B2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D297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4E53202E" w14:textId="25396F63" w:rsidR="009210B2" w:rsidRPr="00AD297C" w:rsidRDefault="00831E15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B9A2D97" w14:textId="77777777" w:rsidR="0085747A" w:rsidRPr="00AD297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D297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D297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D3B414" w14:textId="77777777" w:rsidR="003E1941" w:rsidRPr="00AD297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B01BE9" w14:textId="77777777" w:rsidR="0085747A" w:rsidRPr="00AD297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D297C">
        <w:rPr>
          <w:rFonts w:ascii="Corbel" w:hAnsi="Corbel"/>
          <w:smallCaps w:val="0"/>
          <w:szCs w:val="24"/>
        </w:rPr>
        <w:t xml:space="preserve">6. </w:t>
      </w:r>
      <w:r w:rsidR="0085747A" w:rsidRPr="00AD297C">
        <w:rPr>
          <w:rFonts w:ascii="Corbel" w:hAnsi="Corbel"/>
          <w:smallCaps w:val="0"/>
          <w:szCs w:val="24"/>
        </w:rPr>
        <w:t>PRAKTYKI ZAWO</w:t>
      </w:r>
      <w:r w:rsidR="009C1331" w:rsidRPr="00AD297C">
        <w:rPr>
          <w:rFonts w:ascii="Corbel" w:hAnsi="Corbel"/>
          <w:smallCaps w:val="0"/>
          <w:szCs w:val="24"/>
        </w:rPr>
        <w:t>DOWE W RAMACH PRZEDMIOTU</w:t>
      </w:r>
    </w:p>
    <w:p w14:paraId="272B9FC6" w14:textId="77777777" w:rsidR="0085747A" w:rsidRPr="00AD297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D297C" w14:paraId="21575E47" w14:textId="77777777" w:rsidTr="0071620A">
        <w:trPr>
          <w:trHeight w:val="397"/>
        </w:trPr>
        <w:tc>
          <w:tcPr>
            <w:tcW w:w="3544" w:type="dxa"/>
          </w:tcPr>
          <w:p w14:paraId="4F9D3882" w14:textId="77777777" w:rsidR="0085747A" w:rsidRPr="00AD29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D8DBB4D" w14:textId="77777777" w:rsidR="0085747A" w:rsidRPr="00AD29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D297C" w14:paraId="2FA048B0" w14:textId="77777777" w:rsidTr="0071620A">
        <w:trPr>
          <w:trHeight w:val="397"/>
        </w:trPr>
        <w:tc>
          <w:tcPr>
            <w:tcW w:w="3544" w:type="dxa"/>
          </w:tcPr>
          <w:p w14:paraId="2FC89373" w14:textId="77777777" w:rsidR="0085747A" w:rsidRPr="00AD29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7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D6B75" w14:textId="77777777" w:rsidR="0085747A" w:rsidRPr="00AD29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1151F8" w14:textId="77777777" w:rsidR="003E1941" w:rsidRPr="00AD297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825C41" w14:textId="77777777" w:rsidR="00AD6699" w:rsidRPr="00AD297C" w:rsidRDefault="00AD6699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19F631" w14:textId="77777777" w:rsidR="0085747A" w:rsidRPr="00AD297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D297C">
        <w:rPr>
          <w:rFonts w:ascii="Corbel" w:hAnsi="Corbel"/>
          <w:smallCaps w:val="0"/>
          <w:szCs w:val="24"/>
        </w:rPr>
        <w:t xml:space="preserve">7. </w:t>
      </w:r>
      <w:r w:rsidR="0085747A" w:rsidRPr="00AD297C">
        <w:rPr>
          <w:rFonts w:ascii="Corbel" w:hAnsi="Corbel"/>
          <w:smallCaps w:val="0"/>
          <w:szCs w:val="24"/>
        </w:rPr>
        <w:t>LITERATURA</w:t>
      </w:r>
      <w:r w:rsidRPr="00AD297C">
        <w:rPr>
          <w:rFonts w:ascii="Corbel" w:hAnsi="Corbel"/>
          <w:smallCaps w:val="0"/>
          <w:szCs w:val="24"/>
        </w:rPr>
        <w:t xml:space="preserve"> </w:t>
      </w:r>
    </w:p>
    <w:p w14:paraId="1D0681B5" w14:textId="77777777" w:rsidR="00675843" w:rsidRPr="00AD297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210B2" w:rsidRPr="00AD297C" w14:paraId="0428ED0C" w14:textId="77777777" w:rsidTr="0071620A">
        <w:trPr>
          <w:trHeight w:val="397"/>
        </w:trPr>
        <w:tc>
          <w:tcPr>
            <w:tcW w:w="7513" w:type="dxa"/>
          </w:tcPr>
          <w:p w14:paraId="1DAAB04F" w14:textId="4A429725" w:rsidR="009210B2" w:rsidRPr="00AD297C" w:rsidRDefault="009210B2" w:rsidP="009210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297"/>
            </w:tblGrid>
            <w:tr w:rsidR="00276225" w:rsidRPr="00276225" w14:paraId="05846A5C" w14:textId="77777777" w:rsidTr="00276225">
              <w:trPr>
                <w:trHeight w:val="2552"/>
              </w:trPr>
              <w:tc>
                <w:tcPr>
                  <w:tcW w:w="0" w:type="auto"/>
                </w:tcPr>
                <w:p w14:paraId="22AD4698" w14:textId="1702A90D" w:rsidR="00276225" w:rsidRPr="00276225" w:rsidRDefault="00276225" w:rsidP="002762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Literatura podstawowa:</w:t>
                  </w:r>
                </w:p>
                <w:p w14:paraId="6C7A0C48" w14:textId="0106C766" w:rsidR="00276225" w:rsidRDefault="00276225" w:rsidP="002762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7622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1. </w:t>
                  </w:r>
                  <w:r w:rsidR="0097021C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Kowalczyk A., Derek M.</w:t>
                  </w:r>
                  <w:r w:rsidRPr="0027622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, </w:t>
                  </w:r>
                  <w:r w:rsidR="0097021C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Zagospodarowanie turystyczne, PWN, 2010,</w:t>
                  </w:r>
                </w:p>
                <w:p w14:paraId="7C1C43EE" w14:textId="1A7D6F9B" w:rsidR="0097021C" w:rsidRPr="00276225" w:rsidRDefault="0097021C" w:rsidP="002762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2. Pawlikowska-Piechotka A, Zagospodarowanie turystyczne i rekreacyjne, </w:t>
                  </w:r>
                  <w:proofErr w:type="spellStart"/>
                  <w:r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Novae</w:t>
                  </w:r>
                  <w:proofErr w:type="spellEnd"/>
                  <w:r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Res, 2009,</w:t>
                  </w:r>
                </w:p>
                <w:p w14:paraId="213628E9" w14:textId="77777777" w:rsidR="00276225" w:rsidRPr="00276225" w:rsidRDefault="00276225" w:rsidP="002762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7622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2. Płocka J., </w:t>
                  </w:r>
                  <w:r w:rsidRPr="00276225">
                    <w:rPr>
                      <w:rFonts w:ascii="Corbel" w:hAnsi="Corbel"/>
                      <w:i/>
                      <w:iCs/>
                      <w:color w:val="000000"/>
                      <w:sz w:val="24"/>
                      <w:szCs w:val="24"/>
                      <w:lang w:eastAsia="pl-PL"/>
                    </w:rPr>
                    <w:t>Wybrane zagadnienia z zagospodarowania turystycznego</w:t>
                  </w:r>
                  <w:r w:rsidRPr="0027622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, cz. I </w:t>
                  </w:r>
                  <w:proofErr w:type="spellStart"/>
                  <w:r w:rsidRPr="0027622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i</w:t>
                  </w:r>
                  <w:proofErr w:type="spellEnd"/>
                  <w:r w:rsidRPr="0027622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II, CKU, Toruń 2001, </w:t>
                  </w:r>
                </w:p>
                <w:p w14:paraId="35CC24C6" w14:textId="77777777" w:rsidR="00276225" w:rsidRPr="00276225" w:rsidRDefault="00276225" w:rsidP="002762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7622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3. Kruczała J., </w:t>
                  </w:r>
                  <w:r w:rsidRPr="00276225">
                    <w:rPr>
                      <w:rFonts w:ascii="Corbel" w:hAnsi="Corbel"/>
                      <w:i/>
                      <w:iCs/>
                      <w:color w:val="000000"/>
                      <w:sz w:val="24"/>
                      <w:szCs w:val="24"/>
                      <w:lang w:eastAsia="pl-PL"/>
                    </w:rPr>
                    <w:t>Zagospodarowanie turystyczne</w:t>
                  </w:r>
                  <w:r w:rsidRPr="0027622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, skrypt, AE w Krakowie, Kraków 1982. </w:t>
                  </w:r>
                </w:p>
                <w:p w14:paraId="73AB8742" w14:textId="77777777" w:rsidR="00276225" w:rsidRPr="00276225" w:rsidRDefault="00276225" w:rsidP="002762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  <w:p w14:paraId="1670EC2F" w14:textId="77777777" w:rsidR="00276225" w:rsidRPr="00276225" w:rsidRDefault="00276225" w:rsidP="002762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7622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Literatura uzupełniająca: </w:t>
                  </w:r>
                </w:p>
                <w:p w14:paraId="05218EA2" w14:textId="77777777" w:rsidR="00276225" w:rsidRPr="00276225" w:rsidRDefault="00276225" w:rsidP="002762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7622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1. Jędrzejczyk I., </w:t>
                  </w:r>
                  <w:r w:rsidRPr="00276225">
                    <w:rPr>
                      <w:rFonts w:ascii="Corbel" w:hAnsi="Corbel"/>
                      <w:i/>
                      <w:iCs/>
                      <w:color w:val="000000"/>
                      <w:sz w:val="24"/>
                      <w:szCs w:val="24"/>
                      <w:lang w:eastAsia="pl-PL"/>
                    </w:rPr>
                    <w:t>Nowoczesny biznes turystyczny</w:t>
                  </w:r>
                  <w:r w:rsidRPr="0027622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, PWN, Warszawa 2001, </w:t>
                  </w:r>
                </w:p>
                <w:p w14:paraId="7369A23B" w14:textId="77777777" w:rsidR="00276225" w:rsidRPr="00276225" w:rsidRDefault="00276225" w:rsidP="002762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7622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lastRenderedPageBreak/>
                    <w:t xml:space="preserve">2. </w:t>
                  </w:r>
                  <w:r w:rsidRPr="00276225">
                    <w:rPr>
                      <w:rFonts w:ascii="Corbel" w:hAnsi="Corbel"/>
                      <w:i/>
                      <w:iCs/>
                      <w:color w:val="000000"/>
                      <w:sz w:val="24"/>
                      <w:szCs w:val="24"/>
                      <w:lang w:eastAsia="pl-PL"/>
                    </w:rPr>
                    <w:t>Zagospodarowanie turystyczne</w:t>
                  </w:r>
                  <w:r w:rsidRPr="0027622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. IV Ogólnopolska Konferencja Naukowa. Szczecin – Skandynawia 2007. Część I </w:t>
                  </w:r>
                  <w:proofErr w:type="spellStart"/>
                  <w:r w:rsidRPr="0027622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i</w:t>
                  </w:r>
                  <w:proofErr w:type="spellEnd"/>
                  <w:r w:rsidRPr="0027622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II, </w:t>
                  </w:r>
                </w:p>
                <w:p w14:paraId="3681B948" w14:textId="77777777" w:rsidR="00276225" w:rsidRPr="00276225" w:rsidRDefault="00276225" w:rsidP="002762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7622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3. Tomaszewski L., </w:t>
                  </w:r>
                  <w:r w:rsidRPr="00276225">
                    <w:rPr>
                      <w:rFonts w:ascii="Corbel" w:hAnsi="Corbel"/>
                      <w:i/>
                      <w:iCs/>
                      <w:color w:val="000000"/>
                      <w:sz w:val="24"/>
                      <w:szCs w:val="24"/>
                      <w:lang w:eastAsia="pl-PL"/>
                    </w:rPr>
                    <w:t>Czynniki komunikacji w planowaniu obszarów rekreacji i turystyki</w:t>
                  </w:r>
                  <w:r w:rsidRPr="0027622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, Warszawa 1963, </w:t>
                  </w:r>
                </w:p>
                <w:p w14:paraId="29ADBEC6" w14:textId="77777777" w:rsidR="00276225" w:rsidRPr="00276225" w:rsidRDefault="00276225" w:rsidP="002762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7622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4. </w:t>
                  </w:r>
                  <w:r w:rsidRPr="00276225">
                    <w:rPr>
                      <w:rFonts w:ascii="Corbel" w:hAnsi="Corbel"/>
                      <w:i/>
                      <w:iCs/>
                      <w:color w:val="000000"/>
                      <w:sz w:val="24"/>
                      <w:szCs w:val="24"/>
                      <w:lang w:eastAsia="pl-PL"/>
                    </w:rPr>
                    <w:t>Kompendium wiedzy o turystyce</w:t>
                  </w:r>
                  <w:r w:rsidRPr="0027622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, pod red. G Gołembskiego, Warszawa 2005, </w:t>
                  </w:r>
                </w:p>
                <w:p w14:paraId="097C6D94" w14:textId="77777777" w:rsidR="00276225" w:rsidRPr="00276225" w:rsidRDefault="00276225" w:rsidP="0027622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lang w:eastAsia="pl-PL"/>
                    </w:rPr>
                  </w:pPr>
                </w:p>
              </w:tc>
            </w:tr>
          </w:tbl>
          <w:p w14:paraId="08BE35F7" w14:textId="77777777" w:rsidR="00D135BB" w:rsidRPr="00AD297C" w:rsidRDefault="00D135BB" w:rsidP="00276225">
            <w:pPr>
              <w:jc w:val="both"/>
              <w:rPr>
                <w:rFonts w:ascii="Corbel" w:hAnsi="Corbel"/>
                <w:b/>
                <w:bCs/>
                <w:color w:val="313B49"/>
                <w:sz w:val="24"/>
                <w:szCs w:val="24"/>
              </w:rPr>
            </w:pPr>
          </w:p>
        </w:tc>
      </w:tr>
    </w:tbl>
    <w:p w14:paraId="3D453F36" w14:textId="77777777" w:rsidR="0085747A" w:rsidRPr="00AD297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96D5E2" w14:textId="77777777" w:rsidR="0085747A" w:rsidRPr="00AD297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D297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D297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08877B" w14:textId="77777777" w:rsidR="009C524A" w:rsidRDefault="009C524A" w:rsidP="00C16ABF">
      <w:pPr>
        <w:spacing w:after="0" w:line="240" w:lineRule="auto"/>
      </w:pPr>
      <w:r>
        <w:separator/>
      </w:r>
    </w:p>
  </w:endnote>
  <w:endnote w:type="continuationSeparator" w:id="0">
    <w:p w14:paraId="41DB5E38" w14:textId="77777777" w:rsidR="009C524A" w:rsidRDefault="009C52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jaVuSansBook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671B2C" w14:textId="77777777" w:rsidR="009C524A" w:rsidRDefault="009C524A" w:rsidP="00C16ABF">
      <w:pPr>
        <w:spacing w:after="0" w:line="240" w:lineRule="auto"/>
      </w:pPr>
      <w:r>
        <w:separator/>
      </w:r>
    </w:p>
  </w:footnote>
  <w:footnote w:type="continuationSeparator" w:id="0">
    <w:p w14:paraId="631CA4E3" w14:textId="77777777" w:rsidR="009C524A" w:rsidRDefault="009C524A" w:rsidP="00C16ABF">
      <w:pPr>
        <w:spacing w:after="0" w:line="240" w:lineRule="auto"/>
      </w:pPr>
      <w:r>
        <w:continuationSeparator/>
      </w:r>
    </w:p>
  </w:footnote>
  <w:footnote w:id="1">
    <w:p w14:paraId="4560409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B4265"/>
    <w:multiLevelType w:val="hybridMultilevel"/>
    <w:tmpl w:val="56DA3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4715FE2"/>
    <w:multiLevelType w:val="hybridMultilevel"/>
    <w:tmpl w:val="39B67CB4"/>
    <w:lvl w:ilvl="0" w:tplc="759084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4C64E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7905AA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9439B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BC57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34953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7ECB0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C84E9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D6AC8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63C30677"/>
    <w:multiLevelType w:val="hybridMultilevel"/>
    <w:tmpl w:val="C0D08EA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78E"/>
    <w:rsid w:val="00055E35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27E5E"/>
    <w:rsid w:val="00134B13"/>
    <w:rsid w:val="00146BC0"/>
    <w:rsid w:val="001475BF"/>
    <w:rsid w:val="00147B7B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EB8"/>
    <w:rsid w:val="00192F37"/>
    <w:rsid w:val="001A70D2"/>
    <w:rsid w:val="001B22ED"/>
    <w:rsid w:val="001D21C0"/>
    <w:rsid w:val="001D657B"/>
    <w:rsid w:val="001D7B54"/>
    <w:rsid w:val="001E0209"/>
    <w:rsid w:val="001F2CA2"/>
    <w:rsid w:val="00206C70"/>
    <w:rsid w:val="002144C0"/>
    <w:rsid w:val="00214FEF"/>
    <w:rsid w:val="0022477D"/>
    <w:rsid w:val="002278A9"/>
    <w:rsid w:val="002336F9"/>
    <w:rsid w:val="0024028F"/>
    <w:rsid w:val="00244ABC"/>
    <w:rsid w:val="00276225"/>
    <w:rsid w:val="00281FF2"/>
    <w:rsid w:val="002857DE"/>
    <w:rsid w:val="002901D5"/>
    <w:rsid w:val="00291567"/>
    <w:rsid w:val="002A22BF"/>
    <w:rsid w:val="002A2389"/>
    <w:rsid w:val="002A671D"/>
    <w:rsid w:val="002B4D55"/>
    <w:rsid w:val="002B5EA0"/>
    <w:rsid w:val="002B6119"/>
    <w:rsid w:val="002C1F06"/>
    <w:rsid w:val="002D0447"/>
    <w:rsid w:val="002D3375"/>
    <w:rsid w:val="002D5B11"/>
    <w:rsid w:val="002D73D4"/>
    <w:rsid w:val="002E0AC0"/>
    <w:rsid w:val="002F02A3"/>
    <w:rsid w:val="002F4ABE"/>
    <w:rsid w:val="003018BA"/>
    <w:rsid w:val="0030395F"/>
    <w:rsid w:val="00305C92"/>
    <w:rsid w:val="003151C5"/>
    <w:rsid w:val="00317B05"/>
    <w:rsid w:val="003343CF"/>
    <w:rsid w:val="00346FE9"/>
    <w:rsid w:val="0034759A"/>
    <w:rsid w:val="003503F6"/>
    <w:rsid w:val="003530DD"/>
    <w:rsid w:val="00357F36"/>
    <w:rsid w:val="00363F78"/>
    <w:rsid w:val="003661A9"/>
    <w:rsid w:val="00381A41"/>
    <w:rsid w:val="00387E41"/>
    <w:rsid w:val="0039164B"/>
    <w:rsid w:val="003920C7"/>
    <w:rsid w:val="003A0A5B"/>
    <w:rsid w:val="003A1176"/>
    <w:rsid w:val="003A484A"/>
    <w:rsid w:val="003C0BAE"/>
    <w:rsid w:val="003D18A9"/>
    <w:rsid w:val="003D6CE2"/>
    <w:rsid w:val="003E1941"/>
    <w:rsid w:val="003E2FE6"/>
    <w:rsid w:val="003E49D5"/>
    <w:rsid w:val="003F377B"/>
    <w:rsid w:val="003F38C0"/>
    <w:rsid w:val="00414E3C"/>
    <w:rsid w:val="00420298"/>
    <w:rsid w:val="0042244A"/>
    <w:rsid w:val="004263E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732"/>
    <w:rsid w:val="004D5282"/>
    <w:rsid w:val="004E5B4F"/>
    <w:rsid w:val="004F1519"/>
    <w:rsid w:val="004F1551"/>
    <w:rsid w:val="004F55A3"/>
    <w:rsid w:val="0050496F"/>
    <w:rsid w:val="00513B6F"/>
    <w:rsid w:val="00517C63"/>
    <w:rsid w:val="0053039E"/>
    <w:rsid w:val="005315BC"/>
    <w:rsid w:val="00533005"/>
    <w:rsid w:val="005363C4"/>
    <w:rsid w:val="00536BDE"/>
    <w:rsid w:val="00541D10"/>
    <w:rsid w:val="00543ACC"/>
    <w:rsid w:val="00556B59"/>
    <w:rsid w:val="00557FAA"/>
    <w:rsid w:val="0056062A"/>
    <w:rsid w:val="0056696D"/>
    <w:rsid w:val="00587130"/>
    <w:rsid w:val="005907CA"/>
    <w:rsid w:val="00590B18"/>
    <w:rsid w:val="0059484D"/>
    <w:rsid w:val="005A0855"/>
    <w:rsid w:val="005A3196"/>
    <w:rsid w:val="005C080F"/>
    <w:rsid w:val="005C55E5"/>
    <w:rsid w:val="005C696A"/>
    <w:rsid w:val="005D242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DE5"/>
    <w:rsid w:val="00696477"/>
    <w:rsid w:val="006B60FA"/>
    <w:rsid w:val="006D050F"/>
    <w:rsid w:val="006D5529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702"/>
    <w:rsid w:val="00745302"/>
    <w:rsid w:val="007461D6"/>
    <w:rsid w:val="00746EC8"/>
    <w:rsid w:val="00757A70"/>
    <w:rsid w:val="00763BF1"/>
    <w:rsid w:val="00766FD4"/>
    <w:rsid w:val="0078168C"/>
    <w:rsid w:val="00787C2A"/>
    <w:rsid w:val="00790E27"/>
    <w:rsid w:val="00794786"/>
    <w:rsid w:val="007A4022"/>
    <w:rsid w:val="007A6E6E"/>
    <w:rsid w:val="007C26D4"/>
    <w:rsid w:val="007C3299"/>
    <w:rsid w:val="007C3BCC"/>
    <w:rsid w:val="007C4546"/>
    <w:rsid w:val="007D511E"/>
    <w:rsid w:val="007D6E56"/>
    <w:rsid w:val="007E3D5F"/>
    <w:rsid w:val="007E6BDE"/>
    <w:rsid w:val="007F1652"/>
    <w:rsid w:val="007F4155"/>
    <w:rsid w:val="007F503F"/>
    <w:rsid w:val="008008D8"/>
    <w:rsid w:val="00803F1A"/>
    <w:rsid w:val="00804059"/>
    <w:rsid w:val="0081027F"/>
    <w:rsid w:val="008113F5"/>
    <w:rsid w:val="00813309"/>
    <w:rsid w:val="0081554D"/>
    <w:rsid w:val="0081707E"/>
    <w:rsid w:val="00824EE8"/>
    <w:rsid w:val="00826A57"/>
    <w:rsid w:val="00831E15"/>
    <w:rsid w:val="008449B3"/>
    <w:rsid w:val="0085747A"/>
    <w:rsid w:val="00884922"/>
    <w:rsid w:val="00885F64"/>
    <w:rsid w:val="008917F9"/>
    <w:rsid w:val="00891DAF"/>
    <w:rsid w:val="008A45F7"/>
    <w:rsid w:val="008A50B5"/>
    <w:rsid w:val="008B050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BBA"/>
    <w:rsid w:val="009210B2"/>
    <w:rsid w:val="00923D7D"/>
    <w:rsid w:val="00940185"/>
    <w:rsid w:val="009508DF"/>
    <w:rsid w:val="00950DAC"/>
    <w:rsid w:val="0095241F"/>
    <w:rsid w:val="00954A07"/>
    <w:rsid w:val="0097021C"/>
    <w:rsid w:val="00997F14"/>
    <w:rsid w:val="009A78D9"/>
    <w:rsid w:val="009C1331"/>
    <w:rsid w:val="009C3E31"/>
    <w:rsid w:val="009C524A"/>
    <w:rsid w:val="009C54AE"/>
    <w:rsid w:val="009C788E"/>
    <w:rsid w:val="009D0BCA"/>
    <w:rsid w:val="009E3B41"/>
    <w:rsid w:val="009F3C5C"/>
    <w:rsid w:val="009F4610"/>
    <w:rsid w:val="00A00ECC"/>
    <w:rsid w:val="00A10F82"/>
    <w:rsid w:val="00A13F39"/>
    <w:rsid w:val="00A155EE"/>
    <w:rsid w:val="00A2245B"/>
    <w:rsid w:val="00A24B8D"/>
    <w:rsid w:val="00A261E5"/>
    <w:rsid w:val="00A30110"/>
    <w:rsid w:val="00A3441B"/>
    <w:rsid w:val="00A36899"/>
    <w:rsid w:val="00A371F6"/>
    <w:rsid w:val="00A43BF6"/>
    <w:rsid w:val="00A52651"/>
    <w:rsid w:val="00A53FA5"/>
    <w:rsid w:val="00A54817"/>
    <w:rsid w:val="00A601C8"/>
    <w:rsid w:val="00A60799"/>
    <w:rsid w:val="00A84C85"/>
    <w:rsid w:val="00A97DE1"/>
    <w:rsid w:val="00AA34A1"/>
    <w:rsid w:val="00AB053C"/>
    <w:rsid w:val="00AC2FC8"/>
    <w:rsid w:val="00AD1146"/>
    <w:rsid w:val="00AD27D3"/>
    <w:rsid w:val="00AD297C"/>
    <w:rsid w:val="00AD6699"/>
    <w:rsid w:val="00AD66D6"/>
    <w:rsid w:val="00AE1160"/>
    <w:rsid w:val="00AE203C"/>
    <w:rsid w:val="00AE2E74"/>
    <w:rsid w:val="00AE5FCB"/>
    <w:rsid w:val="00AF2C1E"/>
    <w:rsid w:val="00B06142"/>
    <w:rsid w:val="00B06E29"/>
    <w:rsid w:val="00B135B1"/>
    <w:rsid w:val="00B3130B"/>
    <w:rsid w:val="00B40ADB"/>
    <w:rsid w:val="00B43B77"/>
    <w:rsid w:val="00B43E80"/>
    <w:rsid w:val="00B601EC"/>
    <w:rsid w:val="00B607DB"/>
    <w:rsid w:val="00B66529"/>
    <w:rsid w:val="00B75946"/>
    <w:rsid w:val="00B8056E"/>
    <w:rsid w:val="00B819C8"/>
    <w:rsid w:val="00B82308"/>
    <w:rsid w:val="00B90885"/>
    <w:rsid w:val="00BA3EC5"/>
    <w:rsid w:val="00BB520A"/>
    <w:rsid w:val="00BD3869"/>
    <w:rsid w:val="00BD66E9"/>
    <w:rsid w:val="00BD6FF4"/>
    <w:rsid w:val="00BE6C3C"/>
    <w:rsid w:val="00BF0A64"/>
    <w:rsid w:val="00BF2C41"/>
    <w:rsid w:val="00C04A52"/>
    <w:rsid w:val="00C058B4"/>
    <w:rsid w:val="00C05F44"/>
    <w:rsid w:val="00C131B5"/>
    <w:rsid w:val="00C16ABF"/>
    <w:rsid w:val="00C170AE"/>
    <w:rsid w:val="00C23ADB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0E5F"/>
    <w:rsid w:val="00CB7836"/>
    <w:rsid w:val="00CD6897"/>
    <w:rsid w:val="00CE5BAC"/>
    <w:rsid w:val="00CF25BE"/>
    <w:rsid w:val="00CF3190"/>
    <w:rsid w:val="00CF6078"/>
    <w:rsid w:val="00CF78ED"/>
    <w:rsid w:val="00D02B25"/>
    <w:rsid w:val="00D02EBA"/>
    <w:rsid w:val="00D07E72"/>
    <w:rsid w:val="00D135BB"/>
    <w:rsid w:val="00D17ACA"/>
    <w:rsid w:val="00D17C3C"/>
    <w:rsid w:val="00D221E4"/>
    <w:rsid w:val="00D26B2C"/>
    <w:rsid w:val="00D352C9"/>
    <w:rsid w:val="00D425B2"/>
    <w:rsid w:val="00D428D6"/>
    <w:rsid w:val="00D552B2"/>
    <w:rsid w:val="00D56F8C"/>
    <w:rsid w:val="00D608D1"/>
    <w:rsid w:val="00D74119"/>
    <w:rsid w:val="00D8075B"/>
    <w:rsid w:val="00D84DFA"/>
    <w:rsid w:val="00D8678B"/>
    <w:rsid w:val="00DA2114"/>
    <w:rsid w:val="00DE09C0"/>
    <w:rsid w:val="00DE2EA5"/>
    <w:rsid w:val="00DE4A14"/>
    <w:rsid w:val="00DF320D"/>
    <w:rsid w:val="00DF71C8"/>
    <w:rsid w:val="00E0753F"/>
    <w:rsid w:val="00E129B8"/>
    <w:rsid w:val="00E13EC9"/>
    <w:rsid w:val="00E200A9"/>
    <w:rsid w:val="00E21E7D"/>
    <w:rsid w:val="00E22FBC"/>
    <w:rsid w:val="00E24BF5"/>
    <w:rsid w:val="00E25338"/>
    <w:rsid w:val="00E418A1"/>
    <w:rsid w:val="00E51E44"/>
    <w:rsid w:val="00E51F82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5FF"/>
    <w:rsid w:val="00F17567"/>
    <w:rsid w:val="00F27506"/>
    <w:rsid w:val="00F27A7B"/>
    <w:rsid w:val="00F302FE"/>
    <w:rsid w:val="00F3701F"/>
    <w:rsid w:val="00F42587"/>
    <w:rsid w:val="00F526AF"/>
    <w:rsid w:val="00F56E4E"/>
    <w:rsid w:val="00F617C3"/>
    <w:rsid w:val="00F7066B"/>
    <w:rsid w:val="00F83B28"/>
    <w:rsid w:val="00FA46E5"/>
    <w:rsid w:val="00FA47A1"/>
    <w:rsid w:val="00FB5EBC"/>
    <w:rsid w:val="00FB7DBA"/>
    <w:rsid w:val="00FC1C25"/>
    <w:rsid w:val="00FC3F45"/>
    <w:rsid w:val="00FC5BFD"/>
    <w:rsid w:val="00FD381A"/>
    <w:rsid w:val="00FD503F"/>
    <w:rsid w:val="00FD7589"/>
    <w:rsid w:val="00FF016A"/>
    <w:rsid w:val="00FF1401"/>
    <w:rsid w:val="00FF5E7D"/>
    <w:rsid w:val="00FF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4CA5C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D135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78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184EB8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D135B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AD66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783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5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7654">
          <w:marLeft w:val="-150"/>
          <w:marRight w:val="-15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13837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34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0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14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2591930">
          <w:marLeft w:val="-150"/>
          <w:marRight w:val="-15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13975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610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08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80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56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2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042241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0BEEFA-4627-4FC8-AB84-5EA7BA13B8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0E162E-AB5A-4B5C-B4EB-82ED3CE1722D}"/>
</file>

<file path=customXml/itemProps3.xml><?xml version="1.0" encoding="utf-8"?>
<ds:datastoreItem xmlns:ds="http://schemas.openxmlformats.org/officeDocument/2006/customXml" ds:itemID="{7D8F428E-E89C-45F8-B7CC-C454E43FBAA4}"/>
</file>

<file path=customXml/itemProps4.xml><?xml version="1.0" encoding="utf-8"?>
<ds:datastoreItem xmlns:ds="http://schemas.openxmlformats.org/officeDocument/2006/customXml" ds:itemID="{6E232976-B63D-4F25-9DEA-4D9B6D809F2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946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Beata Prukop</cp:lastModifiedBy>
  <cp:revision>4</cp:revision>
  <cp:lastPrinted>2020-10-05T09:33:00Z</cp:lastPrinted>
  <dcterms:created xsi:type="dcterms:W3CDTF">2020-10-28T20:13:00Z</dcterms:created>
  <dcterms:modified xsi:type="dcterms:W3CDTF">2020-11-12T14:31:00Z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