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7A8" w:rsidRDefault="003117A8" w:rsidP="003117A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 nr 12/2019</w:t>
      </w:r>
    </w:p>
    <w:p w:rsidR="003117A8" w:rsidRDefault="003117A8" w:rsidP="003117A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3117A8" w:rsidRDefault="0089422D" w:rsidP="003117A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2020/2021-2022/2023</w:t>
      </w:r>
      <w:r w:rsidR="003117A8">
        <w:rPr>
          <w:rFonts w:ascii="Corbel" w:hAnsi="Corbel"/>
          <w:i/>
          <w:smallCaps/>
          <w:sz w:val="24"/>
          <w:szCs w:val="24"/>
        </w:rPr>
        <w:t>.</w:t>
      </w:r>
      <w:r w:rsidR="003117A8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3117A8" w:rsidRDefault="003117A8" w:rsidP="003117A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3117A8" w:rsidRDefault="003117A8" w:rsidP="003117A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9422D">
        <w:rPr>
          <w:rFonts w:ascii="Corbel" w:hAnsi="Corbel"/>
          <w:sz w:val="20"/>
          <w:szCs w:val="20"/>
        </w:rPr>
        <w:t xml:space="preserve">         Rok akademicki 2020/2021</w:t>
      </w:r>
      <w:bookmarkStart w:id="0" w:name="_GoBack"/>
      <w:bookmarkEnd w:id="0"/>
      <w:r>
        <w:rPr>
          <w:rFonts w:ascii="Corbel" w:hAnsi="Corbel"/>
          <w:sz w:val="20"/>
          <w:szCs w:val="20"/>
        </w:rPr>
        <w:t xml:space="preserve">  </w:t>
      </w:r>
    </w:p>
    <w:p w:rsidR="003117A8" w:rsidRDefault="003117A8" w:rsidP="003117A8">
      <w:pPr>
        <w:spacing w:after="0" w:line="240" w:lineRule="auto"/>
        <w:rPr>
          <w:rFonts w:ascii="Corbel" w:hAnsi="Corbel"/>
          <w:sz w:val="24"/>
          <w:szCs w:val="24"/>
        </w:rPr>
      </w:pPr>
    </w:p>
    <w:p w:rsidR="003117A8" w:rsidRDefault="003117A8" w:rsidP="003117A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117A8" w:rsidTr="003117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FIZJOLOGIA I ANATOMIA CZŁOWIEKA</w:t>
            </w:r>
          </w:p>
        </w:tc>
      </w:tr>
      <w:tr w:rsidR="003117A8" w:rsidTr="003117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7A8" w:rsidRDefault="003117A8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117A8" w:rsidTr="003117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3117A8" w:rsidTr="003117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7A8" w:rsidRDefault="003117A8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  <w:p w:rsidR="003117A8" w:rsidRDefault="003117A8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117A8" w:rsidTr="003117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3117A8" w:rsidTr="003117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3117A8" w:rsidTr="003117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3117A8" w:rsidTr="003117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3117A8" w:rsidTr="003117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1 rok, semestr I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</w:tc>
      </w:tr>
      <w:tr w:rsidR="003117A8" w:rsidTr="003117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3117A8" w:rsidTr="003117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 .polski</w:t>
            </w:r>
          </w:p>
        </w:tc>
      </w:tr>
      <w:tr w:rsidR="003117A8" w:rsidTr="003117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n. med. Wiesław Mendyka</w:t>
            </w:r>
          </w:p>
        </w:tc>
      </w:tr>
      <w:tr w:rsidR="003117A8" w:rsidTr="003117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n. med. Wiesław Mendyka</w:t>
            </w:r>
          </w:p>
        </w:tc>
      </w:tr>
    </w:tbl>
    <w:p w:rsidR="003117A8" w:rsidRDefault="003117A8" w:rsidP="003117A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3117A8" w:rsidRDefault="003117A8" w:rsidP="003117A8">
      <w:pPr>
        <w:pStyle w:val="Podpunkty"/>
        <w:ind w:left="0"/>
        <w:rPr>
          <w:rFonts w:ascii="Corbel" w:hAnsi="Corbel"/>
          <w:sz w:val="24"/>
          <w:szCs w:val="24"/>
        </w:rPr>
      </w:pPr>
    </w:p>
    <w:p w:rsidR="003117A8" w:rsidRDefault="003117A8" w:rsidP="003117A8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3117A8" w:rsidRDefault="003117A8" w:rsidP="003117A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3117A8" w:rsidTr="003117A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3117A8" w:rsidRDefault="003117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117A8" w:rsidTr="003117A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7A8" w:rsidRDefault="003117A8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7A8" w:rsidRDefault="003117A8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7A8" w:rsidRDefault="003117A8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7A8" w:rsidRDefault="003117A8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7A8" w:rsidRDefault="003117A8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7A8" w:rsidRDefault="003117A8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centralniewrubryce"/>
              <w:spacing w:before="0" w:after="0" w:line="256" w:lineRule="auto"/>
              <w:jc w:val="left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  <w:t xml:space="preserve">          2</w:t>
            </w:r>
          </w:p>
        </w:tc>
      </w:tr>
      <w:tr w:rsidR="003117A8" w:rsidTr="003117A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7A8" w:rsidRDefault="003117A8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7A8" w:rsidRDefault="003117A8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7A8" w:rsidRDefault="003117A8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7A8" w:rsidRDefault="003117A8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7A8" w:rsidRDefault="003117A8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7A8" w:rsidRDefault="003117A8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7A8" w:rsidRDefault="003117A8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centralniewrubryce"/>
              <w:spacing w:before="0" w:after="0" w:line="256" w:lineRule="auto"/>
              <w:jc w:val="left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  <w:t xml:space="preserve">          2</w:t>
            </w:r>
          </w:p>
        </w:tc>
      </w:tr>
      <w:tr w:rsidR="003117A8" w:rsidTr="003117A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7A8" w:rsidRDefault="003117A8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7A8" w:rsidRDefault="003117A8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7A8" w:rsidRDefault="003117A8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7A8" w:rsidRDefault="003117A8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7A8" w:rsidRDefault="003117A8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7A8" w:rsidRDefault="003117A8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centralniewrubryce"/>
              <w:spacing w:before="0" w:after="0" w:line="256" w:lineRule="auto"/>
              <w:jc w:val="left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  <w:t xml:space="preserve">          4</w:t>
            </w:r>
          </w:p>
        </w:tc>
      </w:tr>
    </w:tbl>
    <w:p w:rsidR="003117A8" w:rsidRDefault="003117A8" w:rsidP="003117A8">
      <w:pPr>
        <w:pStyle w:val="Podpunkty"/>
        <w:ind w:left="0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:rsidR="003117A8" w:rsidRDefault="003117A8" w:rsidP="003117A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3117A8" w:rsidRDefault="003117A8" w:rsidP="003117A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3117A8" w:rsidRDefault="003117A8" w:rsidP="003117A8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X</w:t>
      </w:r>
      <w:r>
        <w:rPr>
          <w:rFonts w:ascii="Corbel" w:hAnsi="Corbel"/>
          <w:b w:val="0"/>
          <w:szCs w:val="24"/>
        </w:rPr>
        <w:t xml:space="preserve"> zajęcia w formie tradycyjnej </w:t>
      </w:r>
    </w:p>
    <w:p w:rsidR="003117A8" w:rsidRDefault="003117A8" w:rsidP="003117A8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3117A8" w:rsidRDefault="003117A8" w:rsidP="003117A8">
      <w:pPr>
        <w:pStyle w:val="Punktygwne"/>
        <w:spacing w:before="0" w:after="0"/>
        <w:rPr>
          <w:rFonts w:ascii="Corbel" w:hAnsi="Corbel"/>
          <w:szCs w:val="24"/>
        </w:rPr>
      </w:pPr>
    </w:p>
    <w:p w:rsidR="003117A8" w:rsidRDefault="003117A8" w:rsidP="003117A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szCs w:val="24"/>
          <w:u w:val="single"/>
        </w:rPr>
        <w:t>(egzamin</w:t>
      </w:r>
      <w:r>
        <w:rPr>
          <w:rFonts w:ascii="Corbel" w:hAnsi="Corbel"/>
          <w:b w:val="0"/>
          <w:szCs w:val="24"/>
        </w:rPr>
        <w:t>, zaliczenie z oceną, zaliczenie bez oceny)</w:t>
      </w:r>
    </w:p>
    <w:p w:rsidR="003117A8" w:rsidRDefault="003117A8" w:rsidP="003117A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lastRenderedPageBreak/>
        <w:t>ćwiczenia- zaliczenie z oceną</w:t>
      </w:r>
    </w:p>
    <w:p w:rsidR="003117A8" w:rsidRDefault="003117A8" w:rsidP="003117A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wykłady – zaliczenie bez oceny</w:t>
      </w:r>
    </w:p>
    <w:p w:rsidR="003117A8" w:rsidRDefault="003117A8" w:rsidP="003117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117A8" w:rsidRDefault="003117A8" w:rsidP="003117A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117A8" w:rsidTr="003117A8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A8" w:rsidRDefault="003117A8">
            <w:pPr>
              <w:pStyle w:val="Punktygwne"/>
              <w:spacing w:before="40" w:after="40" w:line="276" w:lineRule="auto"/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>Wiedza z  zagadnień związanych z biologią człowieka – zakres szkoły średniej</w:t>
            </w:r>
          </w:p>
          <w:p w:rsidR="003117A8" w:rsidRDefault="003117A8">
            <w:pPr>
              <w:pStyle w:val="Punktygwne"/>
              <w:spacing w:before="40" w:after="40" w:line="276" w:lineRule="auto"/>
              <w:rPr>
                <w:b w:val="0"/>
                <w:color w:val="FF0000"/>
                <w:szCs w:val="20"/>
              </w:rPr>
            </w:pPr>
            <w:r>
              <w:rPr>
                <w:b w:val="0"/>
                <w:szCs w:val="20"/>
              </w:rPr>
              <w:t>z biologii  (profil podstawowy).</w:t>
            </w:r>
          </w:p>
          <w:p w:rsidR="003117A8" w:rsidRDefault="003117A8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</w:p>
          <w:p w:rsidR="003117A8" w:rsidRDefault="003117A8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:rsidR="003117A8" w:rsidRDefault="003117A8" w:rsidP="003117A8">
      <w:pPr>
        <w:pStyle w:val="Punktygwne"/>
        <w:spacing w:before="0" w:after="0"/>
        <w:rPr>
          <w:rFonts w:ascii="Corbel" w:hAnsi="Corbel"/>
          <w:szCs w:val="24"/>
        </w:rPr>
      </w:pPr>
    </w:p>
    <w:p w:rsidR="003117A8" w:rsidRDefault="003117A8" w:rsidP="003117A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3117A8" w:rsidRDefault="003117A8" w:rsidP="003117A8">
      <w:pPr>
        <w:pStyle w:val="Punktygwne"/>
        <w:spacing w:before="0" w:after="0"/>
        <w:rPr>
          <w:rFonts w:ascii="Corbel" w:hAnsi="Corbel"/>
          <w:szCs w:val="24"/>
        </w:rPr>
      </w:pPr>
    </w:p>
    <w:p w:rsidR="003117A8" w:rsidRDefault="003117A8" w:rsidP="003117A8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3117A8" w:rsidRDefault="003117A8" w:rsidP="003117A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3117A8" w:rsidTr="003117A8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Poznanie podstawowej wiedzy z fizjologii i anatomii szczegółowej człowieka                    ze szczególnym uwzględnieniem układu kostno-stawowego oraz mięśniowego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</w:tbl>
    <w:p w:rsidR="003117A8" w:rsidRDefault="003117A8" w:rsidP="003117A8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3117A8" w:rsidRDefault="003117A8" w:rsidP="003117A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3117A8" w:rsidRDefault="003117A8" w:rsidP="003117A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9"/>
        <w:gridCol w:w="5516"/>
        <w:gridCol w:w="1839"/>
      </w:tblGrid>
      <w:tr w:rsidR="003117A8" w:rsidTr="003117A8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3117A8" w:rsidTr="003117A8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Zna i potrafi posługiwać się terminami związanymi z anatomią i fizjologią człowieka, posiada wiedzę w stopniu zaawansowanym podstawy budowy anatomicznej człowieka oraz rozumie  funkcje organizmu ludzkiego, jak również procesów regulujących przebieg czynności życiowych.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K_W02</w:t>
            </w:r>
          </w:p>
        </w:tc>
      </w:tr>
      <w:tr w:rsidR="003117A8" w:rsidTr="003117A8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Posiada umiejętność zlokalizowania i opisania narządów organizmu człowieka i rozwija swoje umiejętności korzystając przy tym z fachowej literatury.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3117A8" w:rsidTr="003117A8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Student jest gotów do krytycznej oceny posiadanej wiedzy i odbieranych treści.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</w:tbl>
    <w:p w:rsidR="003117A8" w:rsidRDefault="003117A8" w:rsidP="003117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117A8" w:rsidRDefault="003117A8" w:rsidP="003117A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3117A8" w:rsidRDefault="003117A8" w:rsidP="003117A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3117A8" w:rsidRDefault="003117A8" w:rsidP="003117A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117A8" w:rsidTr="003117A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117A8" w:rsidTr="003117A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Cs w:val="24"/>
              </w:rPr>
              <w:t xml:space="preserve"> Fizjologia i jej znaczenie, podstawowe pojęcia i definicje fizjologiczne.                       2 godz.</w:t>
            </w:r>
          </w:p>
        </w:tc>
      </w:tr>
      <w:tr w:rsidR="003117A8" w:rsidTr="003117A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Cs w:val="24"/>
              </w:rPr>
              <w:t xml:space="preserve">  Mechanizm skurczu mięśni. Regulacja przewodzenia impulsów  nerwowych.                                     P       Procesy energetyczne w mięśniach.                                                                                                                1                                                                                                                                                 1 godz.</w:t>
            </w:r>
          </w:p>
        </w:tc>
      </w:tr>
      <w:tr w:rsidR="003117A8" w:rsidTr="003117A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3. </w:t>
            </w:r>
            <w:r>
              <w:rPr>
                <w:rFonts w:ascii="Times New Roman" w:hAnsi="Times New Roman"/>
                <w:szCs w:val="24"/>
              </w:rPr>
              <w:t xml:space="preserve"> Rola układu nerwowego somatycznego w procesach fizjologicznych.                           1 godz.</w:t>
            </w:r>
          </w:p>
        </w:tc>
      </w:tr>
      <w:tr w:rsidR="003117A8" w:rsidTr="003117A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szCs w:val="24"/>
              </w:rPr>
              <w:t xml:space="preserve">  Układ autonomiczny i jego znaczenie. Neurohormony                                                   1 godz.</w:t>
            </w:r>
          </w:p>
        </w:tc>
      </w:tr>
      <w:tr w:rsidR="003117A8" w:rsidTr="003117A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  </w:t>
            </w:r>
            <w:r>
              <w:rPr>
                <w:rFonts w:ascii="Times New Roman" w:hAnsi="Times New Roman"/>
                <w:szCs w:val="24"/>
              </w:rPr>
              <w:t xml:space="preserve"> Fizjologia układu dokrewnego                                                                                        1 godz.</w:t>
            </w:r>
          </w:p>
        </w:tc>
      </w:tr>
      <w:tr w:rsidR="003117A8" w:rsidTr="003117A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</w:t>
            </w:r>
            <w:r>
              <w:rPr>
                <w:rFonts w:ascii="Times New Roman" w:hAnsi="Times New Roman"/>
                <w:szCs w:val="24"/>
              </w:rPr>
              <w:t xml:space="preserve">  Czucie, jego rodzaje i znaczenie w zachowaniu homeostazy.                                         1 godz.</w:t>
            </w:r>
          </w:p>
        </w:tc>
      </w:tr>
      <w:tr w:rsidR="003117A8" w:rsidTr="003117A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7.  Zjawisko termoregulacji.                                                                                                  1 godz.</w:t>
            </w:r>
          </w:p>
        </w:tc>
      </w:tr>
      <w:tr w:rsidR="003117A8" w:rsidTr="003117A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</w:t>
            </w:r>
            <w:r>
              <w:rPr>
                <w:rFonts w:ascii="Times New Roman" w:hAnsi="Times New Roman"/>
                <w:szCs w:val="24"/>
              </w:rPr>
              <w:t xml:space="preserve">   Układ sercowo-naczyniowy, ocena wydolności układu krążenia.                                  1 godz.</w:t>
            </w:r>
          </w:p>
        </w:tc>
      </w:tr>
      <w:tr w:rsidR="003117A8" w:rsidTr="003117A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9.</w:t>
            </w:r>
            <w:r>
              <w:rPr>
                <w:rFonts w:ascii="Times New Roman" w:hAnsi="Times New Roman"/>
                <w:szCs w:val="24"/>
              </w:rPr>
              <w:t xml:space="preserve">   Rola krwi w organizmie, zmiany w obrębie krwi w czasie wysiłku.                              1 godz.</w:t>
            </w:r>
          </w:p>
        </w:tc>
      </w:tr>
      <w:tr w:rsidR="003117A8" w:rsidTr="003117A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10.</w:t>
            </w:r>
            <w:r>
              <w:rPr>
                <w:rFonts w:ascii="Times New Roman" w:hAnsi="Times New Roman"/>
                <w:szCs w:val="24"/>
              </w:rPr>
              <w:t xml:space="preserve"> Fizjologia układu oddechowego z uwzględnieniem powiązań z układu krążenia. Ocena                                                            O        wydolności oddechowej                                                                                                  1 godz.</w:t>
            </w:r>
          </w:p>
        </w:tc>
      </w:tr>
      <w:tr w:rsidR="003117A8" w:rsidTr="003117A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11.</w:t>
            </w:r>
            <w:r>
              <w:rPr>
                <w:rFonts w:ascii="Times New Roman" w:hAnsi="Times New Roman"/>
                <w:szCs w:val="24"/>
              </w:rPr>
              <w:t xml:space="preserve"> Fizjologiczne podstawowy trawienia i wchłaniania.                                                       1 godz.</w:t>
            </w:r>
          </w:p>
        </w:tc>
      </w:tr>
      <w:tr w:rsidR="003117A8" w:rsidTr="003117A8">
        <w:trPr>
          <w:trHeight w:val="554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12.</w:t>
            </w:r>
            <w:r>
              <w:rPr>
                <w:rFonts w:ascii="Times New Roman" w:hAnsi="Times New Roman"/>
                <w:szCs w:val="24"/>
              </w:rPr>
              <w:t xml:space="preserve"> Płyny ustrojowe, układ wydalniczy i jego znaczenie w utrzymywaniu elektrolitowej  1 godz.                                           i          </w:t>
            </w:r>
            <w:proofErr w:type="spellStart"/>
            <w:r>
              <w:rPr>
                <w:rFonts w:ascii="Times New Roman" w:hAnsi="Times New Roman"/>
                <w:szCs w:val="24"/>
              </w:rPr>
              <w:t>i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kwasowo-zasadowej.</w:t>
            </w:r>
          </w:p>
        </w:tc>
      </w:tr>
      <w:tr w:rsidR="003117A8" w:rsidTr="003117A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13.</w:t>
            </w:r>
            <w:r>
              <w:rPr>
                <w:rFonts w:ascii="Times New Roman" w:hAnsi="Times New Roman"/>
                <w:szCs w:val="24"/>
              </w:rPr>
              <w:t xml:space="preserve"> Zjawisko zmęczenia i wypoczynku. Zmiany zachodzące w organizmie w czasie           1 godz.                                                                        z          zmęczenia  </w:t>
            </w:r>
          </w:p>
        </w:tc>
      </w:tr>
      <w:tr w:rsidR="003117A8" w:rsidTr="003117A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A8" w:rsidRDefault="003117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14.</w:t>
            </w:r>
            <w:r>
              <w:rPr>
                <w:rFonts w:ascii="Times New Roman" w:hAnsi="Times New Roman"/>
                <w:szCs w:val="24"/>
              </w:rPr>
              <w:t>Fizjologiczne podstawy treningu.                                                                                      1 godz.</w:t>
            </w:r>
          </w:p>
          <w:p w:rsidR="003117A8" w:rsidRDefault="003117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117A8" w:rsidTr="003117A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RAZEM 15 godz.</w:t>
            </w:r>
          </w:p>
        </w:tc>
      </w:tr>
    </w:tbl>
    <w:p w:rsidR="003117A8" w:rsidRDefault="003117A8" w:rsidP="003117A8">
      <w:pPr>
        <w:spacing w:after="0" w:line="240" w:lineRule="auto"/>
        <w:rPr>
          <w:rFonts w:ascii="Corbel" w:hAnsi="Corbel"/>
          <w:sz w:val="24"/>
          <w:szCs w:val="24"/>
        </w:rPr>
      </w:pPr>
    </w:p>
    <w:p w:rsidR="003117A8" w:rsidRDefault="003117A8" w:rsidP="003117A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3117A8" w:rsidRDefault="003117A8" w:rsidP="003117A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117A8" w:rsidTr="003117A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117A8" w:rsidTr="003117A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Rola ośrodkowego układu nerwowego w regulacji czynności poszczególnych     2 godz.                     narządów organizmu</w:t>
            </w:r>
          </w:p>
        </w:tc>
      </w:tr>
      <w:tr w:rsidR="003117A8" w:rsidTr="003117A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Budowa i funkcje mięśni                                                                                         2 godz.</w:t>
            </w:r>
          </w:p>
        </w:tc>
      </w:tr>
      <w:tr w:rsidR="003117A8" w:rsidTr="003117A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Układ wewnątrzwydzielniczy – wydzielanie i transport hormonów                       2 godz.</w:t>
            </w:r>
          </w:p>
        </w:tc>
      </w:tr>
      <w:tr w:rsidR="003117A8" w:rsidTr="003117A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Mechanizm skurczu mięśniowego                                                                           2 godz.</w:t>
            </w:r>
          </w:p>
        </w:tc>
      </w:tr>
      <w:tr w:rsidR="003117A8" w:rsidTr="003117A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A8" w:rsidRDefault="003117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</w:rPr>
              <w:t>Podział skurczów                                                                                                      1 godz.</w:t>
            </w:r>
          </w:p>
          <w:p w:rsidR="003117A8" w:rsidRDefault="003117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3117A8" w:rsidTr="003117A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Czynniki decydujące  o sile mięśniowej                                                                 1 godz.</w:t>
            </w:r>
          </w:p>
        </w:tc>
      </w:tr>
      <w:tr w:rsidR="003117A8" w:rsidTr="003117A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Jednostka motoryczna                                                                                             1 godz.</w:t>
            </w:r>
          </w:p>
        </w:tc>
      </w:tr>
      <w:tr w:rsidR="003117A8" w:rsidTr="003117A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Energetyka skurczu mięśniowego                                                                           1 godz.</w:t>
            </w:r>
          </w:p>
        </w:tc>
      </w:tr>
      <w:tr w:rsidR="003117A8" w:rsidTr="003117A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9.</w:t>
            </w:r>
            <w:r>
              <w:rPr>
                <w:rFonts w:ascii="Times New Roman" w:hAnsi="Times New Roman"/>
                <w:sz w:val="24"/>
                <w:szCs w:val="24"/>
              </w:rPr>
              <w:t>Źródła energii do pracy mięśniowej i ich wykorzystanie                                        1 godz.</w:t>
            </w:r>
          </w:p>
          <w:p w:rsidR="003117A8" w:rsidRDefault="003117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ab/>
            </w:r>
          </w:p>
        </w:tc>
      </w:tr>
      <w:tr w:rsidR="003117A8" w:rsidTr="003117A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Zmęczenie, lokalizacja oraz przyczyny, objawy i rodzaje zmęczenia                  1 godz.</w:t>
            </w:r>
          </w:p>
        </w:tc>
      </w:tr>
      <w:tr w:rsidR="003117A8" w:rsidTr="003117A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Wypoczynek (czynny i bierny) i sposoby jego aktywacji                                     1godz.</w:t>
            </w:r>
          </w:p>
        </w:tc>
      </w:tr>
      <w:tr w:rsidR="003117A8" w:rsidTr="003117A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Krew – skład, właściwości, rola.                                                                           2 godz.</w:t>
            </w:r>
          </w:p>
        </w:tc>
      </w:tr>
      <w:tr w:rsidR="003117A8" w:rsidTr="003117A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13.</w:t>
            </w:r>
            <w:r>
              <w:rPr>
                <w:rFonts w:ascii="Times New Roman" w:hAnsi="Times New Roman"/>
                <w:sz w:val="24"/>
                <w:szCs w:val="24"/>
              </w:rPr>
              <w:t>Czynność układu krążenia.                                                                                     1 godz.</w:t>
            </w:r>
          </w:p>
          <w:p w:rsidR="003117A8" w:rsidRDefault="003117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ab/>
            </w:r>
          </w:p>
        </w:tc>
      </w:tr>
      <w:tr w:rsidR="003117A8" w:rsidTr="003117A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NormalnyWeb"/>
              <w:spacing w:before="0" w:beforeAutospacing="0" w:after="0" w:afterAutospacing="0" w:line="276" w:lineRule="auto"/>
              <w:rPr>
                <w:lang w:eastAsia="en-US"/>
              </w:rPr>
            </w:pPr>
            <w:r>
              <w:rPr>
                <w:rFonts w:ascii="Corbel" w:hAnsi="Corbel"/>
                <w:lang w:eastAsia="en-US"/>
              </w:rPr>
              <w:t>14.</w:t>
            </w:r>
            <w:r>
              <w:rPr>
                <w:lang w:eastAsia="en-US"/>
              </w:rPr>
              <w:t>Budowa i czynności układu oddechowego. Wydolność fizyczna, czynniki determinujące.</w:t>
            </w:r>
          </w:p>
          <w:p w:rsidR="003117A8" w:rsidRDefault="003117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 xml:space="preserve">                                                                                                                                                               1 godz.</w:t>
            </w:r>
          </w:p>
        </w:tc>
      </w:tr>
      <w:tr w:rsidR="003117A8" w:rsidTr="003117A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NormalnyWeb"/>
              <w:spacing w:before="0" w:beforeAutospacing="0" w:after="0" w:afterAutospacing="0" w:line="276" w:lineRule="auto"/>
              <w:rPr>
                <w:lang w:eastAsia="en-US"/>
              </w:rPr>
            </w:pPr>
            <w:r>
              <w:rPr>
                <w:rFonts w:ascii="Corbel" w:hAnsi="Corbel"/>
                <w:lang w:eastAsia="en-US"/>
              </w:rPr>
              <w:t>14.</w:t>
            </w:r>
            <w:r>
              <w:rPr>
                <w:lang w:eastAsia="en-US"/>
              </w:rPr>
              <w:t>Budowa i czynności układu oddechowego. Wydolność fizyczna, czynniki determinujące.</w:t>
            </w:r>
          </w:p>
          <w:p w:rsidR="003117A8" w:rsidRDefault="003117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 xml:space="preserve">                                                                                                                                                               1 godz.</w:t>
            </w:r>
          </w:p>
        </w:tc>
      </w:tr>
      <w:tr w:rsidR="003117A8" w:rsidTr="003117A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                                                 RAZEM           20 godz.</w:t>
            </w:r>
          </w:p>
        </w:tc>
      </w:tr>
    </w:tbl>
    <w:p w:rsidR="003117A8" w:rsidRDefault="003117A8" w:rsidP="003117A8">
      <w:pPr>
        <w:pStyle w:val="Punktygwne"/>
        <w:spacing w:before="0" w:after="0"/>
        <w:rPr>
          <w:rFonts w:ascii="Corbel" w:hAnsi="Corbel"/>
          <w:szCs w:val="24"/>
        </w:rPr>
      </w:pPr>
    </w:p>
    <w:p w:rsidR="003117A8" w:rsidRDefault="003117A8" w:rsidP="003117A8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3117A8" w:rsidRDefault="003117A8" w:rsidP="003117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117A8" w:rsidRDefault="003117A8" w:rsidP="003117A8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sz w:val="20"/>
          <w:szCs w:val="20"/>
        </w:rPr>
        <w:t>Np</w:t>
      </w:r>
      <w:r>
        <w:rPr>
          <w:rFonts w:ascii="Corbel" w:hAnsi="Corbel"/>
          <w:sz w:val="20"/>
          <w:szCs w:val="20"/>
        </w:rPr>
        <w:t xml:space="preserve">.: </w:t>
      </w:r>
    </w:p>
    <w:p w:rsidR="003117A8" w:rsidRDefault="003117A8" w:rsidP="003117A8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 Wykład: </w:t>
      </w:r>
      <w:r>
        <w:rPr>
          <w:rFonts w:ascii="Corbel" w:hAnsi="Corbel"/>
          <w:sz w:val="20"/>
          <w:szCs w:val="20"/>
          <w:u w:val="single"/>
        </w:rPr>
        <w:t>wykład problemowy</w:t>
      </w:r>
      <w:r>
        <w:rPr>
          <w:rFonts w:ascii="Corbel" w:hAnsi="Corbel"/>
          <w:b w:val="0"/>
          <w:i/>
          <w:sz w:val="20"/>
          <w:szCs w:val="20"/>
        </w:rPr>
        <w:t xml:space="preserve">, wykład z prezentacją multimedialną, metody kształcenia na odległość </w:t>
      </w:r>
    </w:p>
    <w:p w:rsidR="003117A8" w:rsidRDefault="003117A8" w:rsidP="003117A8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Ćwiczenia: analiza tekstów z dyskusją, metoda projektów (projekt badawczy, wdrożeniowy, praktyczny), </w:t>
      </w:r>
      <w:r>
        <w:rPr>
          <w:rFonts w:ascii="Corbel" w:hAnsi="Corbel"/>
          <w:sz w:val="20"/>
          <w:szCs w:val="20"/>
          <w:u w:val="single"/>
        </w:rPr>
        <w:t>praca w grupach (rozwiązywanie zadań, dyskusja</w:t>
      </w:r>
      <w:r>
        <w:rPr>
          <w:rFonts w:ascii="Corbel" w:hAnsi="Corbel"/>
          <w:b w:val="0"/>
          <w:i/>
          <w:sz w:val="20"/>
          <w:szCs w:val="20"/>
        </w:rPr>
        <w:t xml:space="preserve">),gry dydaktyczne, metody kształcenia na odległość </w:t>
      </w:r>
    </w:p>
    <w:p w:rsidR="003117A8" w:rsidRDefault="003117A8" w:rsidP="003117A8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Laboratorium: wykonywanie doświadczeń, projektowanie doświadczeń </w:t>
      </w:r>
    </w:p>
    <w:p w:rsidR="003117A8" w:rsidRDefault="003117A8" w:rsidP="003117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3117A8" w:rsidRDefault="003117A8" w:rsidP="003117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:rsidR="003117A8" w:rsidRDefault="003117A8" w:rsidP="003117A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3117A8" w:rsidRDefault="003117A8" w:rsidP="003117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6"/>
        <w:gridCol w:w="5214"/>
        <w:gridCol w:w="2074"/>
      </w:tblGrid>
      <w:tr w:rsidR="003117A8" w:rsidTr="003117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:rsidR="003117A8" w:rsidRDefault="003117A8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3117A8" w:rsidRDefault="003117A8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3117A8" w:rsidTr="003117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 _ 01 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trike/>
                <w:sz w:val="20"/>
                <w:szCs w:val="20"/>
              </w:rPr>
            </w:pPr>
            <w:r>
              <w:rPr>
                <w:rFonts w:ascii="Corbel" w:hAnsi="Corbel"/>
                <w:b w:val="0"/>
                <w:sz w:val="20"/>
                <w:szCs w:val="20"/>
              </w:rPr>
              <w:t>EGZAMIN PISEMNY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z w:val="20"/>
                <w:szCs w:val="20"/>
              </w:rPr>
              <w:t>WYKŁADY</w:t>
            </w:r>
          </w:p>
        </w:tc>
      </w:tr>
      <w:tr w:rsidR="003117A8" w:rsidTr="003117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, aktywność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3117A8" w:rsidTr="003117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3117A8" w:rsidRDefault="003117A8" w:rsidP="003117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117A8" w:rsidRDefault="003117A8" w:rsidP="003117A8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:rsidR="003117A8" w:rsidRDefault="003117A8" w:rsidP="003117A8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117A8" w:rsidTr="003117A8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A8" w:rsidRDefault="003117A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  <w:p w:rsidR="003117A8" w:rsidRDefault="003117A8">
            <w:pPr>
              <w:pStyle w:val="Punktygwne"/>
              <w:spacing w:before="0" w:after="0" w:line="276" w:lineRule="auto"/>
              <w:rPr>
                <w:b w:val="0"/>
                <w:szCs w:val="24"/>
              </w:rPr>
            </w:pPr>
          </w:p>
          <w:p w:rsidR="003117A8" w:rsidRDefault="003117A8">
            <w:pPr>
              <w:pStyle w:val="Punktygwne"/>
              <w:spacing w:before="0" w:after="0" w:line="27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egzamin w formie  pisemnej  po 2 semestrze , ćwiczenia – zaliczenie z oceną na podstawie kolokwium,  oraz aktywności w trakcie zajęć. egzamin  pisemny oceniany  według następującego kryterium:51%-60% dostteczny,61% - 70% dostateczny plus, 71%-80%dobry, 81%-90% dobry plus, 91%-100% bardzo dobry</w:t>
            </w:r>
          </w:p>
          <w:p w:rsidR="003117A8" w:rsidRDefault="003117A8">
            <w:pPr>
              <w:pStyle w:val="Punktygwne"/>
              <w:spacing w:before="0" w:after="0" w:line="276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.</w:t>
            </w:r>
          </w:p>
          <w:p w:rsidR="003117A8" w:rsidRDefault="003117A8">
            <w:pPr>
              <w:pStyle w:val="Punktygwne"/>
              <w:spacing w:before="0" w:after="0" w:line="276" w:lineRule="auto"/>
              <w:rPr>
                <w:b w:val="0"/>
                <w:sz w:val="22"/>
              </w:rPr>
            </w:pPr>
          </w:p>
          <w:p w:rsidR="003117A8" w:rsidRDefault="003117A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  <w:p w:rsidR="003117A8" w:rsidRDefault="003117A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3117A8" w:rsidRDefault="003117A8" w:rsidP="003117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117A8" w:rsidRDefault="003117A8" w:rsidP="003117A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3117A8" w:rsidRDefault="003117A8" w:rsidP="003117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3117A8" w:rsidTr="003117A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A8" w:rsidRDefault="003117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117A8" w:rsidTr="003117A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35</w:t>
            </w:r>
          </w:p>
        </w:tc>
      </w:tr>
      <w:tr w:rsidR="003117A8" w:rsidTr="003117A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3117A8" w:rsidRDefault="003117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20(18 godzin konsultacje, 2 godz. udział w egzaminie)</w:t>
            </w:r>
          </w:p>
        </w:tc>
      </w:tr>
      <w:tr w:rsidR="003117A8" w:rsidTr="003117A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45 (10 godzin przygotowanie do zajęć, 15 godzin przygotowanie do kolokwium, 20 godzin przygotowanie do egzaminu)</w:t>
            </w:r>
          </w:p>
        </w:tc>
      </w:tr>
      <w:tr w:rsidR="003117A8" w:rsidTr="003117A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100</w:t>
            </w:r>
          </w:p>
        </w:tc>
      </w:tr>
      <w:tr w:rsidR="003117A8" w:rsidTr="003117A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4</w:t>
            </w:r>
          </w:p>
        </w:tc>
      </w:tr>
    </w:tbl>
    <w:p w:rsidR="003117A8" w:rsidRDefault="003117A8" w:rsidP="003117A8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3117A8" w:rsidRDefault="003117A8" w:rsidP="003117A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3117A8" w:rsidRDefault="003117A8" w:rsidP="003117A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117A8" w:rsidTr="003117A8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----------------------------------------------</w:t>
            </w:r>
          </w:p>
        </w:tc>
      </w:tr>
      <w:tr w:rsidR="003117A8" w:rsidTr="003117A8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7A8" w:rsidRDefault="003117A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---------------------------------------------</w:t>
            </w:r>
          </w:p>
        </w:tc>
      </w:tr>
    </w:tbl>
    <w:p w:rsidR="003117A8" w:rsidRDefault="003117A8" w:rsidP="003117A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3117A8" w:rsidRDefault="003117A8" w:rsidP="003117A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3117A8" w:rsidRDefault="003117A8" w:rsidP="003117A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117A8" w:rsidTr="003117A8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A8" w:rsidRDefault="003117A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:rsidR="003117A8" w:rsidRDefault="003117A8">
            <w:pPr>
              <w:rPr>
                <w:rFonts w:ascii="Times New Roman" w:hAnsi="Times New Roman"/>
                <w:szCs w:val="24"/>
              </w:rPr>
            </w:pPr>
          </w:p>
          <w:p w:rsidR="003117A8" w:rsidRDefault="003117A8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1.Traczyk W; Fizjologia człowieka w zarysie. Wyd. PZWL Warszawa 2005 wyd.8</w:t>
            </w:r>
          </w:p>
          <w:p w:rsidR="003117A8" w:rsidRDefault="003117A8">
            <w:pPr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hAnsi="Times New Roman"/>
                <w:szCs w:val="24"/>
              </w:rPr>
              <w:t xml:space="preserve">2.Konturek S.; Fizjologia człowieka. </w:t>
            </w:r>
            <w:r>
              <w:rPr>
                <w:rFonts w:ascii="Times New Roman" w:eastAsia="Times New Roman" w:hAnsi="Times New Roman"/>
                <w:szCs w:val="24"/>
                <w:lang w:eastAsia="pl-PL"/>
              </w:rPr>
              <w:t>Wyd. Uniwersytetu Jagiellońskiego Kraków 1998, wyd.6</w:t>
            </w:r>
          </w:p>
          <w:p w:rsidR="003117A8" w:rsidRDefault="003117A8">
            <w:pPr>
              <w:rPr>
                <w:rFonts w:ascii="Times New Roman" w:eastAsia="Cambria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3.Sylwanowicz W.; Anatomia i fizjologia człowieka. PZWL Warszawa 1980.</w:t>
            </w:r>
          </w:p>
          <w:p w:rsidR="003117A8" w:rsidRDefault="003117A8">
            <w:pPr>
              <w:rPr>
                <w:rFonts w:asciiTheme="minorHAnsi" w:hAnsiTheme="minorHAnsi"/>
              </w:rPr>
            </w:pPr>
            <w:r>
              <w:t>4. Aleksandrowicz R. - Nowy atlas anatomiczny Wyd. PZWL Warszawa 2004</w:t>
            </w:r>
          </w:p>
          <w:p w:rsidR="003117A8" w:rsidRDefault="003117A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  <w:tr w:rsidR="003117A8" w:rsidTr="003117A8">
        <w:trPr>
          <w:trHeight w:val="1893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A8" w:rsidRDefault="003117A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  <w:p w:rsidR="003117A8" w:rsidRDefault="003117A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uzupełniająca:</w:t>
            </w:r>
          </w:p>
          <w:p w:rsidR="003117A8" w:rsidRDefault="003117A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  <w:p w:rsidR="003117A8" w:rsidRDefault="003117A8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1.</w:t>
            </w:r>
            <w:r>
              <w:rPr>
                <w:b w:val="0"/>
                <w:szCs w:val="24"/>
              </w:rPr>
              <w:t>Jaskólska A. Podstawy fizjologii wysiłku fizycznego z zarysem fizjologii człowieka AWF Wrocław 2006 wyd. 3</w:t>
            </w:r>
          </w:p>
          <w:p w:rsidR="003117A8" w:rsidRDefault="003117A8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</w:p>
          <w:p w:rsidR="003117A8" w:rsidRDefault="003117A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3117A8" w:rsidRDefault="003117A8" w:rsidP="003117A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3117A8" w:rsidRDefault="003117A8" w:rsidP="003117A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3117A8" w:rsidRDefault="003117A8" w:rsidP="003117A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:rsidR="003117A8" w:rsidRDefault="003117A8" w:rsidP="003117A8"/>
    <w:p w:rsidR="00CF4031" w:rsidRDefault="00CF4031"/>
    <w:sectPr w:rsidR="00CF4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80C" w:rsidRDefault="00F2180C" w:rsidP="003117A8">
      <w:pPr>
        <w:spacing w:after="0" w:line="240" w:lineRule="auto"/>
      </w:pPr>
      <w:r>
        <w:separator/>
      </w:r>
    </w:p>
  </w:endnote>
  <w:endnote w:type="continuationSeparator" w:id="0">
    <w:p w:rsidR="00F2180C" w:rsidRDefault="00F2180C" w:rsidP="00311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80C" w:rsidRDefault="00F2180C" w:rsidP="003117A8">
      <w:pPr>
        <w:spacing w:after="0" w:line="240" w:lineRule="auto"/>
      </w:pPr>
      <w:r>
        <w:separator/>
      </w:r>
    </w:p>
  </w:footnote>
  <w:footnote w:type="continuationSeparator" w:id="0">
    <w:p w:rsidR="00F2180C" w:rsidRDefault="00F2180C" w:rsidP="003117A8">
      <w:pPr>
        <w:spacing w:after="0" w:line="240" w:lineRule="auto"/>
      </w:pPr>
      <w:r>
        <w:continuationSeparator/>
      </w:r>
    </w:p>
  </w:footnote>
  <w:footnote w:id="1">
    <w:p w:rsidR="003117A8" w:rsidRDefault="003117A8" w:rsidP="003117A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216"/>
    <w:rsid w:val="003117A8"/>
    <w:rsid w:val="00842216"/>
    <w:rsid w:val="0089422D"/>
    <w:rsid w:val="00C2435F"/>
    <w:rsid w:val="00CF4031"/>
    <w:rsid w:val="00F2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06F67C-4779-496A-9C42-AB2028DEB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17A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3117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17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17A8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3117A8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3117A8"/>
    <w:pPr>
      <w:ind w:left="720"/>
      <w:contextualSpacing/>
    </w:pPr>
  </w:style>
  <w:style w:type="paragraph" w:customStyle="1" w:styleId="Punktygwne">
    <w:name w:val="Punkty główne"/>
    <w:basedOn w:val="Normalny"/>
    <w:semiHidden/>
    <w:rsid w:val="003117A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semiHidden/>
    <w:rsid w:val="003117A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semiHidden/>
    <w:rsid w:val="003117A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semiHidden/>
    <w:rsid w:val="003117A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semiHidden/>
    <w:rsid w:val="003117A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semiHidden/>
    <w:rsid w:val="003117A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3117A8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117A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117A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51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D10247-9698-4141-85EA-D5A189F6E572}"/>
</file>

<file path=customXml/itemProps2.xml><?xml version="1.0" encoding="utf-8"?>
<ds:datastoreItem xmlns:ds="http://schemas.openxmlformats.org/officeDocument/2006/customXml" ds:itemID="{FA5CFD5B-F4D7-4875-9203-26A23538A9C8}"/>
</file>

<file path=customXml/itemProps3.xml><?xml version="1.0" encoding="utf-8"?>
<ds:datastoreItem xmlns:ds="http://schemas.openxmlformats.org/officeDocument/2006/customXml" ds:itemID="{DFD16313-021F-4CB5-A92F-BDEFBEE866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1441</Words>
  <Characters>8652</Characters>
  <Application>Microsoft Office Word</Application>
  <DocSecurity>0</DocSecurity>
  <Lines>72</Lines>
  <Paragraphs>20</Paragraphs>
  <ScaleCrop>false</ScaleCrop>
  <Company>Hewlett-Packard Company</Company>
  <LinksUpToDate>false</LinksUpToDate>
  <CharactersWithSpaces>10073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3</cp:revision>
  <dcterms:created xsi:type="dcterms:W3CDTF">2020-05-26T09:01:00Z</dcterms:created>
  <dcterms:modified xsi:type="dcterms:W3CDTF">2020-05-26T09:46:00Z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