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A430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EA430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CD6897" w:rsidRPr="00EA430A">
        <w:rPr>
          <w:rFonts w:ascii="Corbel" w:hAnsi="Corbel"/>
          <w:b/>
          <w:bCs/>
          <w:sz w:val="24"/>
          <w:szCs w:val="24"/>
        </w:rPr>
        <w:tab/>
      </w:r>
      <w:r w:rsidR="00D8678B" w:rsidRPr="00EA430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A430A">
        <w:rPr>
          <w:rFonts w:ascii="Corbel" w:hAnsi="Corbel"/>
          <w:bCs/>
          <w:i/>
          <w:sz w:val="24"/>
          <w:szCs w:val="24"/>
        </w:rPr>
        <w:t>1.5</w:t>
      </w:r>
      <w:r w:rsidR="00D8678B" w:rsidRPr="00EA430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A430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A430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A430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A4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430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A43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43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A430A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EA430A">
        <w:rPr>
          <w:rFonts w:ascii="Corbel" w:hAnsi="Corbel"/>
          <w:i/>
          <w:smallCaps/>
          <w:sz w:val="24"/>
          <w:szCs w:val="24"/>
        </w:rPr>
        <w:t>..</w:t>
      </w:r>
      <w:r w:rsidR="00810E29">
        <w:rPr>
          <w:rFonts w:ascii="Corbel" w:hAnsi="Corbel"/>
          <w:i/>
          <w:smallCaps/>
          <w:sz w:val="24"/>
          <w:szCs w:val="24"/>
        </w:rPr>
        <w:t xml:space="preserve"> 2020</w:t>
      </w:r>
      <w:r w:rsidR="00A908E2" w:rsidRPr="00EA430A">
        <w:rPr>
          <w:rFonts w:ascii="Corbel" w:hAnsi="Corbel"/>
          <w:i/>
          <w:smallCaps/>
          <w:sz w:val="24"/>
          <w:szCs w:val="24"/>
        </w:rPr>
        <w:t>/202</w:t>
      </w:r>
      <w:r w:rsidR="00810E29">
        <w:rPr>
          <w:rFonts w:ascii="Corbel" w:hAnsi="Corbel"/>
          <w:i/>
          <w:smallCaps/>
          <w:sz w:val="24"/>
          <w:szCs w:val="24"/>
        </w:rPr>
        <w:t>1</w:t>
      </w:r>
      <w:r w:rsidR="00A908E2" w:rsidRPr="00EA430A">
        <w:rPr>
          <w:rFonts w:ascii="Corbel" w:hAnsi="Corbel"/>
          <w:i/>
          <w:smallCaps/>
          <w:sz w:val="24"/>
          <w:szCs w:val="24"/>
        </w:rPr>
        <w:t>-202</w:t>
      </w:r>
      <w:r w:rsidR="00810E29">
        <w:rPr>
          <w:rFonts w:ascii="Corbel" w:hAnsi="Corbel"/>
          <w:i/>
          <w:smallCaps/>
          <w:sz w:val="24"/>
          <w:szCs w:val="24"/>
        </w:rPr>
        <w:t>2</w:t>
      </w:r>
      <w:r w:rsidR="00A908E2" w:rsidRPr="00EA430A">
        <w:rPr>
          <w:rFonts w:ascii="Corbel" w:hAnsi="Corbel"/>
          <w:i/>
          <w:smallCaps/>
          <w:sz w:val="24"/>
          <w:szCs w:val="24"/>
        </w:rPr>
        <w:t>/202</w:t>
      </w:r>
      <w:r w:rsidR="00810E29">
        <w:rPr>
          <w:rFonts w:ascii="Corbel" w:hAnsi="Corbel"/>
          <w:i/>
          <w:smallCaps/>
          <w:sz w:val="24"/>
          <w:szCs w:val="24"/>
        </w:rPr>
        <w:t>3</w:t>
      </w:r>
      <w:r w:rsidR="0085747A" w:rsidRPr="00EA430A">
        <w:rPr>
          <w:rFonts w:ascii="Corbel" w:hAnsi="Corbel"/>
          <w:i/>
          <w:smallCaps/>
          <w:sz w:val="24"/>
          <w:szCs w:val="24"/>
        </w:rPr>
        <w:t>.............</w:t>
      </w:r>
      <w:r w:rsidR="00923D7D" w:rsidRPr="00EA430A">
        <w:rPr>
          <w:rFonts w:ascii="Corbel" w:hAnsi="Corbel"/>
          <w:i/>
          <w:smallCaps/>
          <w:sz w:val="24"/>
          <w:szCs w:val="24"/>
        </w:rPr>
        <w:t>...</w:t>
      </w:r>
      <w:r w:rsidR="0085747A" w:rsidRPr="00EA430A">
        <w:rPr>
          <w:rFonts w:ascii="Corbel" w:hAnsi="Corbel"/>
          <w:i/>
          <w:smallCaps/>
          <w:sz w:val="24"/>
          <w:szCs w:val="24"/>
        </w:rPr>
        <w:t>....</w:t>
      </w:r>
      <w:r w:rsidRPr="00EA430A">
        <w:rPr>
          <w:rFonts w:ascii="Corbel" w:hAnsi="Corbel"/>
          <w:i/>
          <w:smallCaps/>
          <w:sz w:val="24"/>
          <w:szCs w:val="24"/>
        </w:rPr>
        <w:t>..</w:t>
      </w:r>
      <w:r w:rsidR="0085747A" w:rsidRPr="00EA430A">
        <w:rPr>
          <w:rFonts w:ascii="Corbel" w:hAnsi="Corbel"/>
          <w:i/>
          <w:smallCaps/>
          <w:sz w:val="24"/>
          <w:szCs w:val="24"/>
        </w:rPr>
        <w:t>...</w:t>
      </w:r>
      <w:r w:rsidR="0085747A" w:rsidRPr="00EA430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A430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30A">
        <w:rPr>
          <w:rFonts w:ascii="Corbel" w:hAnsi="Corbel"/>
          <w:i/>
          <w:sz w:val="24"/>
          <w:szCs w:val="24"/>
        </w:rPr>
        <w:t>(skrajne daty</w:t>
      </w:r>
      <w:r w:rsidR="0085747A" w:rsidRPr="00EA430A">
        <w:rPr>
          <w:rFonts w:ascii="Corbel" w:hAnsi="Corbel"/>
          <w:sz w:val="24"/>
          <w:szCs w:val="24"/>
        </w:rPr>
        <w:t>)</w:t>
      </w:r>
    </w:p>
    <w:p w:rsidR="00445970" w:rsidRPr="00EA430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ab/>
      </w:r>
      <w:r w:rsidRPr="00EA430A">
        <w:rPr>
          <w:rFonts w:ascii="Corbel" w:hAnsi="Corbel"/>
          <w:sz w:val="24"/>
          <w:szCs w:val="24"/>
        </w:rPr>
        <w:tab/>
      </w:r>
      <w:r w:rsidRPr="00EA430A">
        <w:rPr>
          <w:rFonts w:ascii="Corbel" w:hAnsi="Corbel"/>
          <w:sz w:val="24"/>
          <w:szCs w:val="24"/>
        </w:rPr>
        <w:tab/>
      </w:r>
      <w:r w:rsidRPr="00EA430A">
        <w:rPr>
          <w:rFonts w:ascii="Corbel" w:hAnsi="Corbel"/>
          <w:sz w:val="24"/>
          <w:szCs w:val="24"/>
        </w:rPr>
        <w:tab/>
        <w:t>Rok akademicki   ...</w:t>
      </w:r>
      <w:r w:rsidR="00A908E2" w:rsidRPr="00EA430A">
        <w:rPr>
          <w:rFonts w:ascii="Corbel" w:hAnsi="Corbel"/>
          <w:i/>
          <w:smallCaps/>
          <w:sz w:val="24"/>
          <w:szCs w:val="24"/>
        </w:rPr>
        <w:t xml:space="preserve"> 202</w:t>
      </w:r>
      <w:r w:rsidR="00810E29">
        <w:rPr>
          <w:rFonts w:ascii="Corbel" w:hAnsi="Corbel"/>
          <w:i/>
          <w:smallCaps/>
          <w:sz w:val="24"/>
          <w:szCs w:val="24"/>
        </w:rPr>
        <w:t>2</w:t>
      </w:r>
      <w:r w:rsidR="00A908E2" w:rsidRPr="00EA430A">
        <w:rPr>
          <w:rFonts w:ascii="Corbel" w:hAnsi="Corbel"/>
          <w:i/>
          <w:smallCaps/>
          <w:sz w:val="24"/>
          <w:szCs w:val="24"/>
        </w:rPr>
        <w:t>/202</w:t>
      </w:r>
      <w:r w:rsidR="00810E29">
        <w:rPr>
          <w:rFonts w:ascii="Corbel" w:hAnsi="Corbel"/>
          <w:i/>
          <w:smallCaps/>
          <w:sz w:val="24"/>
          <w:szCs w:val="24"/>
        </w:rPr>
        <w:t>3</w:t>
      </w:r>
      <w:r w:rsidRPr="00EA430A">
        <w:rPr>
          <w:rFonts w:ascii="Corbel" w:hAnsi="Corbel"/>
          <w:sz w:val="24"/>
          <w:szCs w:val="24"/>
        </w:rPr>
        <w:t>.............</w:t>
      </w:r>
    </w:p>
    <w:p w:rsidR="0085747A" w:rsidRPr="00EA4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A4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430A">
        <w:rPr>
          <w:rFonts w:ascii="Corbel" w:hAnsi="Corbel"/>
          <w:szCs w:val="24"/>
        </w:rPr>
        <w:t xml:space="preserve">1. </w:t>
      </w:r>
      <w:r w:rsidR="0085747A" w:rsidRPr="00EA430A">
        <w:rPr>
          <w:rFonts w:ascii="Corbel" w:hAnsi="Corbel"/>
          <w:szCs w:val="24"/>
        </w:rPr>
        <w:t xml:space="preserve">Podstawowe </w:t>
      </w:r>
      <w:r w:rsidR="00445970" w:rsidRPr="00EA43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EA430A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EA430A">
                    <w:rPr>
                      <w:rFonts w:ascii="Corbel" w:hAnsi="Corbel"/>
                      <w:bCs/>
                      <w:color w:val="000000"/>
                      <w:sz w:val="24"/>
                      <w:szCs w:val="24"/>
                      <w:lang w:eastAsia="pl-PL"/>
                    </w:rPr>
                    <w:t>Obsługa ruchu turystycznego</w:t>
                  </w:r>
                  <w:r w:rsidR="004B00B7" w:rsidRPr="00EA430A">
                    <w:rPr>
                      <w:rFonts w:ascii="Corbel" w:hAnsi="Corbel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/ Kurs pilot wycieczek</w:t>
                  </w:r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43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A4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A430A" w:rsidRDefault="00A908E2" w:rsidP="00F45F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A430A" w:rsidRDefault="00F45F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A430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A430A" w:rsidRDefault="00A908E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studia pierwszego stopnia</w:t>
                  </w:r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A430A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ogólnoakademicki</w:t>
                  </w:r>
                  <w:proofErr w:type="spellEnd"/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A430A" w:rsidRDefault="00AD0842" w:rsidP="004B00B7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4B00B7"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tacjonarne </w:t>
                  </w:r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430A">
              <w:rPr>
                <w:rFonts w:ascii="Corbel" w:hAnsi="Corbel"/>
                <w:sz w:val="24"/>
                <w:szCs w:val="24"/>
              </w:rPr>
              <w:t>/y</w:t>
            </w:r>
            <w:r w:rsidRPr="00EA4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A430A" w:rsidRDefault="00AD0842" w:rsidP="00A908E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A908E2"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rok, </w:t>
                  </w:r>
                  <w:r w:rsidR="00A908E2"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V</w:t>
                  </w: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 </w:t>
                  </w:r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A430A" w:rsidTr="00B819C8">
        <w:tc>
          <w:tcPr>
            <w:tcW w:w="2694" w:type="dxa"/>
            <w:vAlign w:val="center"/>
          </w:tcPr>
          <w:p w:rsidR="0085747A" w:rsidRPr="00EA4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A430A" w:rsidRDefault="00EA430A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modułowy/</w:t>
                  </w:r>
                  <w:proofErr w:type="spellStart"/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ZiORT</w:t>
                  </w:r>
                  <w:proofErr w:type="spellEnd"/>
                </w:p>
              </w:tc>
            </w:tr>
          </w:tbl>
          <w:p w:rsidR="0085747A" w:rsidRPr="00EA430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EA430A" w:rsidTr="00B819C8">
        <w:tc>
          <w:tcPr>
            <w:tcW w:w="2694" w:type="dxa"/>
            <w:vAlign w:val="center"/>
          </w:tcPr>
          <w:p w:rsidR="00923D7D" w:rsidRPr="00EA4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A430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EA430A" w:rsidTr="00B819C8">
        <w:tc>
          <w:tcPr>
            <w:tcW w:w="2694" w:type="dxa"/>
            <w:vAlign w:val="center"/>
          </w:tcPr>
          <w:p w:rsidR="00AD0842" w:rsidRPr="00EA430A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EA430A" w:rsidRDefault="00AD0842" w:rsidP="00305A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EA430A" w:rsidTr="00B819C8">
        <w:tc>
          <w:tcPr>
            <w:tcW w:w="2694" w:type="dxa"/>
            <w:vAlign w:val="center"/>
          </w:tcPr>
          <w:p w:rsidR="00AD0842" w:rsidRPr="00EA430A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A430A" w:rsidTr="00AD0842">
              <w:trPr>
                <w:trHeight w:val="148"/>
              </w:trPr>
              <w:tc>
                <w:tcPr>
                  <w:tcW w:w="7562" w:type="dxa"/>
                </w:tcPr>
                <w:p w:rsidR="002F790A" w:rsidRPr="00EA430A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EA430A">
                    <w:rPr>
                      <w:rFonts w:ascii="Corbel" w:hAnsi="Corbel"/>
                      <w:sz w:val="24"/>
                      <w:szCs w:val="24"/>
                    </w:rPr>
                    <w:t>dr Paweł Rut</w:t>
                  </w:r>
                </w:p>
                <w:p w:rsidR="00AD0842" w:rsidRPr="00EA430A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EA430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A4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 xml:space="preserve">* </w:t>
      </w:r>
      <w:r w:rsidRPr="00EA430A">
        <w:rPr>
          <w:rFonts w:ascii="Corbel" w:hAnsi="Corbel"/>
          <w:i/>
          <w:sz w:val="24"/>
          <w:szCs w:val="24"/>
        </w:rPr>
        <w:t>-</w:t>
      </w:r>
      <w:r w:rsidR="00B90885" w:rsidRPr="00EA4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430A">
        <w:rPr>
          <w:rFonts w:ascii="Corbel" w:hAnsi="Corbel"/>
          <w:b w:val="0"/>
          <w:sz w:val="24"/>
          <w:szCs w:val="24"/>
        </w:rPr>
        <w:t>e,</w:t>
      </w:r>
      <w:r w:rsidRPr="00EA430A">
        <w:rPr>
          <w:rFonts w:ascii="Corbel" w:hAnsi="Corbel"/>
          <w:i/>
          <w:sz w:val="24"/>
          <w:szCs w:val="24"/>
        </w:rPr>
        <w:t xml:space="preserve"> </w:t>
      </w:r>
      <w:r w:rsidRPr="00EA4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A430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A4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A4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>1.</w:t>
      </w:r>
      <w:r w:rsidR="00E22FBC" w:rsidRPr="00EA430A">
        <w:rPr>
          <w:rFonts w:ascii="Corbel" w:hAnsi="Corbel"/>
          <w:sz w:val="24"/>
          <w:szCs w:val="24"/>
        </w:rPr>
        <w:t>1</w:t>
      </w:r>
      <w:r w:rsidRPr="00EA4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A4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A430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Semestr</w:t>
            </w:r>
          </w:p>
          <w:p w:rsidR="00015B8F" w:rsidRPr="00EA4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(</w:t>
            </w:r>
            <w:r w:rsidR="00363F78" w:rsidRPr="00EA4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430A">
              <w:rPr>
                <w:rFonts w:ascii="Corbel" w:hAnsi="Corbel"/>
                <w:szCs w:val="24"/>
              </w:rPr>
              <w:t>Wykł</w:t>
            </w:r>
            <w:proofErr w:type="spellEnd"/>
            <w:r w:rsidRPr="00EA4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430A">
              <w:rPr>
                <w:rFonts w:ascii="Corbel" w:hAnsi="Corbel"/>
                <w:szCs w:val="24"/>
              </w:rPr>
              <w:t>Konw</w:t>
            </w:r>
            <w:proofErr w:type="spellEnd"/>
            <w:r w:rsidRPr="00EA4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430A">
              <w:rPr>
                <w:rFonts w:ascii="Corbel" w:hAnsi="Corbel"/>
                <w:szCs w:val="24"/>
              </w:rPr>
              <w:t>Sem</w:t>
            </w:r>
            <w:proofErr w:type="spellEnd"/>
            <w:r w:rsidRPr="00EA4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430A">
              <w:rPr>
                <w:rFonts w:ascii="Corbel" w:hAnsi="Corbel"/>
                <w:szCs w:val="24"/>
              </w:rPr>
              <w:t>Prakt</w:t>
            </w:r>
            <w:proofErr w:type="spellEnd"/>
            <w:r w:rsidRPr="00EA4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A4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430A">
              <w:rPr>
                <w:rFonts w:ascii="Corbel" w:hAnsi="Corbel"/>
                <w:b/>
                <w:szCs w:val="24"/>
              </w:rPr>
              <w:t>Liczba pkt</w:t>
            </w:r>
            <w:r w:rsidR="00B90885" w:rsidRPr="00EA430A">
              <w:rPr>
                <w:rFonts w:ascii="Corbel" w:hAnsi="Corbel"/>
                <w:b/>
                <w:szCs w:val="24"/>
              </w:rPr>
              <w:t>.</w:t>
            </w:r>
            <w:r w:rsidRPr="00EA4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430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A430A" w:rsidRDefault="00A908E2" w:rsidP="00A90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430A">
              <w:rPr>
                <w:rFonts w:ascii="Corbel" w:hAnsi="Corbel"/>
                <w:sz w:val="24"/>
                <w:szCs w:val="24"/>
              </w:rPr>
              <w:t>Sem.V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AD0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AD0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1</w:t>
            </w:r>
            <w:r w:rsidR="004B00B7" w:rsidRPr="00EA43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A430A" w:rsidRDefault="000312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EA430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A430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A43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A4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A4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>1.</w:t>
      </w:r>
      <w:r w:rsidR="00E22FBC" w:rsidRPr="00EA430A">
        <w:rPr>
          <w:rFonts w:ascii="Corbel" w:hAnsi="Corbel"/>
          <w:smallCaps w:val="0"/>
          <w:szCs w:val="24"/>
        </w:rPr>
        <w:t>2</w:t>
      </w:r>
      <w:r w:rsidR="00F83B28" w:rsidRPr="00EA430A">
        <w:rPr>
          <w:rFonts w:ascii="Corbel" w:hAnsi="Corbel"/>
          <w:smallCaps w:val="0"/>
          <w:szCs w:val="24"/>
        </w:rPr>
        <w:t>.</w:t>
      </w:r>
      <w:r w:rsidR="00F83B28" w:rsidRPr="00EA430A">
        <w:rPr>
          <w:rFonts w:ascii="Corbel" w:hAnsi="Corbel"/>
          <w:smallCaps w:val="0"/>
          <w:szCs w:val="24"/>
        </w:rPr>
        <w:tab/>
      </w:r>
      <w:r w:rsidRPr="00EA430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A430A" w:rsidRDefault="0085747A" w:rsidP="00A908E2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eastAsia="MS Gothic" w:hAnsi="MS Gothic" w:cs="MS Gothic"/>
          <w:b w:val="0"/>
          <w:szCs w:val="24"/>
        </w:rPr>
        <w:t>☐</w:t>
      </w:r>
      <w:r w:rsidRPr="00EA43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A430A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EA430A">
        <w:rPr>
          <w:rFonts w:ascii="Corbel" w:eastAsia="MS Gothic" w:hAnsi="MS Gothic" w:cs="MS Gothic"/>
          <w:b w:val="0"/>
          <w:szCs w:val="24"/>
        </w:rPr>
        <w:t>☐</w:t>
      </w:r>
      <w:r w:rsidR="0085747A" w:rsidRPr="00EA4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A4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 xml:space="preserve">1.3 </w:t>
      </w:r>
      <w:r w:rsidR="00F83B28" w:rsidRPr="00EA430A">
        <w:rPr>
          <w:rFonts w:ascii="Corbel" w:hAnsi="Corbel"/>
          <w:smallCaps w:val="0"/>
          <w:szCs w:val="24"/>
        </w:rPr>
        <w:tab/>
      </w:r>
      <w:r w:rsidRPr="00EA430A">
        <w:rPr>
          <w:rFonts w:ascii="Corbel" w:hAnsi="Corbel"/>
          <w:smallCaps w:val="0"/>
          <w:szCs w:val="24"/>
        </w:rPr>
        <w:t>For</w:t>
      </w:r>
      <w:r w:rsidR="00445970" w:rsidRPr="00EA430A">
        <w:rPr>
          <w:rFonts w:ascii="Corbel" w:hAnsi="Corbel"/>
          <w:smallCaps w:val="0"/>
          <w:szCs w:val="24"/>
        </w:rPr>
        <w:t xml:space="preserve">ma zaliczenia przedmiotu </w:t>
      </w:r>
      <w:r w:rsidRPr="00EA430A">
        <w:rPr>
          <w:rFonts w:ascii="Corbel" w:hAnsi="Corbel"/>
          <w:smallCaps w:val="0"/>
          <w:szCs w:val="24"/>
        </w:rPr>
        <w:t xml:space="preserve"> (z toku) </w:t>
      </w:r>
      <w:r w:rsidRPr="00EA4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369" w:rsidRPr="00EA430A" w:rsidRDefault="009C536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ab/>
      </w:r>
      <w:r w:rsidR="00031223" w:rsidRPr="00EA430A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EA43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EA430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EA430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EA430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EA430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EA4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4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A430A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EA430A">
              <w:trPr>
                <w:trHeight w:val="401"/>
              </w:trPr>
              <w:tc>
                <w:tcPr>
                  <w:tcW w:w="0" w:type="auto"/>
                </w:tcPr>
                <w:p w:rsidR="00AD0842" w:rsidRPr="00EA430A" w:rsidRDefault="00031223" w:rsidP="0003122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Od studentów oczekuje się posiadania wiedzy z zakresu podstaw obsługi ruchu turystycznego, tworzenia produktu turystycznego, marketingu, a także regulacji prawnych dotyczących działalności w sektorze gospodarki turystycznej.</w:t>
                  </w:r>
                  <w:r w:rsidR="00AD0842" w:rsidRPr="00EA430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EA430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1DCD" w:rsidRDefault="007C1DC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1DCD" w:rsidRPr="00EA430A" w:rsidRDefault="007C1DC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A4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430A">
        <w:rPr>
          <w:rFonts w:ascii="Corbel" w:hAnsi="Corbel"/>
          <w:szCs w:val="24"/>
        </w:rPr>
        <w:t>3.</w:t>
      </w:r>
      <w:r w:rsidR="0085747A" w:rsidRPr="00EA430A">
        <w:rPr>
          <w:rFonts w:ascii="Corbel" w:hAnsi="Corbel"/>
          <w:szCs w:val="24"/>
        </w:rPr>
        <w:t xml:space="preserve"> </w:t>
      </w:r>
      <w:r w:rsidR="00A84C85" w:rsidRPr="00EA430A">
        <w:rPr>
          <w:rFonts w:ascii="Corbel" w:hAnsi="Corbel"/>
          <w:szCs w:val="24"/>
        </w:rPr>
        <w:t>cele, efekty uczenia się</w:t>
      </w:r>
      <w:r w:rsidR="0085747A" w:rsidRPr="00EA430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A4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 xml:space="preserve">3.1 </w:t>
      </w:r>
      <w:r w:rsidR="00C05F44" w:rsidRPr="00EA430A">
        <w:rPr>
          <w:rFonts w:ascii="Corbel" w:hAnsi="Corbel"/>
          <w:sz w:val="24"/>
          <w:szCs w:val="24"/>
        </w:rPr>
        <w:t>Cele przedmiotu</w:t>
      </w:r>
    </w:p>
    <w:p w:rsidR="00F83B28" w:rsidRPr="00EA4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EA430A" w:rsidTr="00923D7D">
        <w:tc>
          <w:tcPr>
            <w:tcW w:w="851" w:type="dxa"/>
            <w:vAlign w:val="center"/>
          </w:tcPr>
          <w:p w:rsidR="0085747A" w:rsidRPr="00EA4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A430A" w:rsidRDefault="00031223" w:rsidP="00031223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Zapoznanie studentów z zasadami prowadzenia działalności gospodarczej w turystyce, w szczególności organizowania i zarządzania biurem podróży, ze szczególnym naciskiem na funkcjonowanie organizatorów imprez turystycznych, touroperatorów, a także agentów.</w:t>
            </w:r>
          </w:p>
        </w:tc>
      </w:tr>
      <w:tr w:rsidR="0085747A" w:rsidRPr="00EA430A" w:rsidTr="00923D7D">
        <w:tc>
          <w:tcPr>
            <w:tcW w:w="851" w:type="dxa"/>
            <w:vAlign w:val="center"/>
          </w:tcPr>
          <w:p w:rsidR="0085747A" w:rsidRPr="00EA430A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A430A" w:rsidRDefault="00031223" w:rsidP="00031223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Poznanie praktycznych metod marketingu pozwalających na stworzenie sieci klientów, utrzymanie relacji z nimi i funkcjonowanie w sferze turystyki krajowej i zagranicznej.</w:t>
            </w:r>
          </w:p>
        </w:tc>
      </w:tr>
      <w:tr w:rsidR="0085747A" w:rsidRPr="00EA430A" w:rsidTr="00923D7D">
        <w:tc>
          <w:tcPr>
            <w:tcW w:w="851" w:type="dxa"/>
            <w:vAlign w:val="center"/>
          </w:tcPr>
          <w:p w:rsidR="0085747A" w:rsidRPr="00EA4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430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EA43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A430A" w:rsidRDefault="00031223" w:rsidP="00031223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Przyswojenie zasad, wymogów i standardów współpracy z kontrahentami, ze szczególnym uwzględnieniem firm transportowych, obiektów hotelarskich, a także podmiotów </w:t>
            </w:r>
            <w:proofErr w:type="spellStart"/>
            <w:r w:rsidRPr="00EA430A">
              <w:rPr>
                <w:rFonts w:ascii="Corbel" w:hAnsi="Corbel"/>
              </w:rPr>
              <w:t>bezpośrednij</w:t>
            </w:r>
            <w:proofErr w:type="spellEnd"/>
            <w:r w:rsidRPr="00EA430A">
              <w:rPr>
                <w:rFonts w:ascii="Corbel" w:hAnsi="Corbel"/>
              </w:rPr>
              <w:t xml:space="preserve"> obsługi turysty – pilotów i przewodników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C1DCD" w:rsidRPr="00EA430A" w:rsidRDefault="007C1DC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A4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b/>
          <w:sz w:val="24"/>
          <w:szCs w:val="24"/>
        </w:rPr>
        <w:t xml:space="preserve">3.2 </w:t>
      </w:r>
      <w:r w:rsidR="001D7B54" w:rsidRPr="00EA430A">
        <w:rPr>
          <w:rFonts w:ascii="Corbel" w:hAnsi="Corbel"/>
          <w:b/>
          <w:sz w:val="24"/>
          <w:szCs w:val="24"/>
        </w:rPr>
        <w:t xml:space="preserve">Efekty </w:t>
      </w:r>
      <w:r w:rsidR="00C05F44" w:rsidRPr="00EA4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430A">
        <w:rPr>
          <w:rFonts w:ascii="Corbel" w:hAnsi="Corbel"/>
          <w:b/>
          <w:sz w:val="24"/>
          <w:szCs w:val="24"/>
        </w:rPr>
        <w:t>dla przedmiotu</w:t>
      </w:r>
      <w:r w:rsidR="00445970" w:rsidRPr="00EA430A">
        <w:rPr>
          <w:rFonts w:ascii="Corbel" w:hAnsi="Corbel"/>
          <w:sz w:val="24"/>
          <w:szCs w:val="24"/>
        </w:rPr>
        <w:t xml:space="preserve"> </w:t>
      </w:r>
    </w:p>
    <w:p w:rsidR="001D7B54" w:rsidRPr="00EA4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EA430A" w:rsidTr="004B00B7">
        <w:tc>
          <w:tcPr>
            <w:tcW w:w="1701" w:type="dxa"/>
            <w:vAlign w:val="center"/>
          </w:tcPr>
          <w:p w:rsidR="0085747A" w:rsidRPr="00EA4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4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4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A4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A4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4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DCD" w:rsidRPr="00EA430A" w:rsidTr="004B00B7">
        <w:tc>
          <w:tcPr>
            <w:tcW w:w="1701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4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34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493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03493">
              <w:rPr>
                <w:rFonts w:ascii="Corbel" w:hAnsi="Corbel"/>
                <w:b w:val="0"/>
                <w:smallCaps w:val="0"/>
                <w:szCs w:val="24"/>
              </w:rPr>
              <w:t>bjaśnia zasady i uwarunkowania organizacji zagranicznych imprez turystycznych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493">
              <w:rPr>
                <w:rFonts w:ascii="Corbel" w:hAnsi="Corbel"/>
                <w:b w:val="0"/>
                <w:smallCaps w:val="0"/>
                <w:szCs w:val="24"/>
              </w:rPr>
              <w:t>opisuje w zaawansowanym stopniu walory turystyczne krajów sąsiednich na potrzeby programowania imprez</w:t>
            </w:r>
          </w:p>
        </w:tc>
        <w:tc>
          <w:tcPr>
            <w:tcW w:w="1873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703493">
              <w:rPr>
                <w:rFonts w:ascii="Corbel" w:hAnsi="Corbel"/>
                <w:bCs/>
                <w:szCs w:val="24"/>
              </w:rPr>
              <w:t>K_W10</w:t>
            </w:r>
          </w:p>
        </w:tc>
      </w:tr>
      <w:tr w:rsidR="007C1DCD" w:rsidRPr="00EA430A" w:rsidTr="004B00B7">
        <w:tc>
          <w:tcPr>
            <w:tcW w:w="1701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4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493">
              <w:rPr>
                <w:rFonts w:ascii="Corbel" w:hAnsi="Corbel"/>
                <w:b w:val="0"/>
                <w:smallCaps w:val="0"/>
                <w:szCs w:val="24"/>
              </w:rPr>
              <w:t>Potrafi zastosować zdobytą wiedzę o walorach i atrakcjach do przygotowania zagranicznej oferty turystycznej dla potencjalnych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wykorzystując samodzielnie wszechstronne źródła </w:t>
            </w:r>
            <w:r w:rsidRPr="00703493">
              <w:rPr>
                <w:rFonts w:ascii="Corbel" w:hAnsi="Corbel"/>
                <w:b w:val="0"/>
                <w:smallCaps w:val="0"/>
                <w:szCs w:val="24"/>
              </w:rPr>
              <w:t>do merytorycznego przygotowania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03493">
              <w:rPr>
                <w:rFonts w:ascii="Corbel" w:hAnsi="Corbel"/>
                <w:b w:val="0"/>
                <w:smallCaps w:val="0"/>
                <w:szCs w:val="24"/>
              </w:rPr>
              <w:t>prowadzenia imprezy zagranicznej</w:t>
            </w:r>
          </w:p>
        </w:tc>
        <w:tc>
          <w:tcPr>
            <w:tcW w:w="1873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703493">
              <w:rPr>
                <w:rFonts w:ascii="Corbel" w:hAnsi="Corbel"/>
                <w:bCs/>
                <w:szCs w:val="24"/>
              </w:rPr>
              <w:t>K_U03</w:t>
            </w:r>
          </w:p>
        </w:tc>
      </w:tr>
      <w:tr w:rsidR="007C1DCD" w:rsidRPr="00EA430A" w:rsidTr="004B00B7">
        <w:tc>
          <w:tcPr>
            <w:tcW w:w="1701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49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C1DCD" w:rsidRPr="002E177B" w:rsidRDefault="007C1DCD" w:rsidP="00524805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2E177B">
              <w:rPr>
                <w:rFonts w:ascii="Corbel" w:hAnsi="Corbel"/>
                <w:sz w:val="24"/>
                <w:szCs w:val="24"/>
              </w:rPr>
              <w:t>Jest gotów do przyjmowania różnych ról zawodowych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E177B">
              <w:rPr>
                <w:rFonts w:ascii="Corbel" w:hAnsi="Corbel"/>
                <w:sz w:val="24"/>
                <w:szCs w:val="24"/>
              </w:rPr>
              <w:t xml:space="preserve"> będąc świadomym odpowiedzialności za uczestników imprez turystycznych</w:t>
            </w:r>
          </w:p>
        </w:tc>
        <w:tc>
          <w:tcPr>
            <w:tcW w:w="1873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703493">
              <w:rPr>
                <w:rFonts w:ascii="Corbel" w:hAnsi="Corbel"/>
                <w:bCs/>
                <w:szCs w:val="24"/>
              </w:rPr>
              <w:t>K_K05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C1DCD" w:rsidRPr="00EA430A" w:rsidRDefault="007C1D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529E" w:rsidRPr="00EA430A" w:rsidRDefault="003A52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0B7" w:rsidRPr="00EA430A" w:rsidRDefault="004B00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A4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430A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A430A">
        <w:rPr>
          <w:rFonts w:ascii="Corbel" w:hAnsi="Corbel"/>
          <w:b/>
          <w:sz w:val="24"/>
          <w:szCs w:val="24"/>
        </w:rPr>
        <w:t xml:space="preserve"> </w:t>
      </w:r>
      <w:r w:rsidR="0085747A" w:rsidRPr="00EA430A">
        <w:rPr>
          <w:rFonts w:ascii="Corbel" w:hAnsi="Corbel"/>
          <w:b/>
          <w:sz w:val="24"/>
          <w:szCs w:val="24"/>
        </w:rPr>
        <w:t>T</w:t>
      </w:r>
      <w:r w:rsidR="001D7B54" w:rsidRPr="00EA43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A430A">
        <w:rPr>
          <w:rFonts w:ascii="Corbel" w:hAnsi="Corbel"/>
          <w:sz w:val="24"/>
          <w:szCs w:val="24"/>
        </w:rPr>
        <w:t xml:space="preserve">  </w:t>
      </w:r>
    </w:p>
    <w:p w:rsidR="0085747A" w:rsidRPr="00EA43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A4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A430A" w:rsidTr="00923D7D">
        <w:tc>
          <w:tcPr>
            <w:tcW w:w="9639" w:type="dxa"/>
          </w:tcPr>
          <w:p w:rsidR="0085747A" w:rsidRPr="00EA43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A430A" w:rsidTr="00923D7D">
        <w:tc>
          <w:tcPr>
            <w:tcW w:w="9639" w:type="dxa"/>
          </w:tcPr>
          <w:p w:rsidR="0085747A" w:rsidRPr="00EA430A" w:rsidRDefault="00BC0ABC" w:rsidP="00B46AAF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Turystyczna polityka regionalna i jej perspektywy dla rozwoju branży turystycznej na szczeblu lokalnym i </w:t>
            </w:r>
            <w:proofErr w:type="spellStart"/>
            <w:r w:rsidRPr="00EA430A">
              <w:rPr>
                <w:rFonts w:ascii="Corbel" w:hAnsi="Corbel"/>
              </w:rPr>
              <w:t>transgranicznym</w:t>
            </w:r>
            <w:proofErr w:type="spellEnd"/>
            <w:r w:rsidRPr="00EA430A">
              <w:rPr>
                <w:rFonts w:ascii="Corbel" w:hAnsi="Corbel"/>
              </w:rPr>
              <w:t xml:space="preserve">. </w:t>
            </w:r>
          </w:p>
        </w:tc>
      </w:tr>
      <w:tr w:rsidR="00B46AAF" w:rsidRPr="00EA430A" w:rsidTr="00923D7D">
        <w:tc>
          <w:tcPr>
            <w:tcW w:w="9639" w:type="dxa"/>
          </w:tcPr>
          <w:p w:rsidR="00B46AAF" w:rsidRPr="00EA430A" w:rsidRDefault="00B46AAF" w:rsidP="00B46AAF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Partnerstwa międzynarodowe i programy unijne jako sposoby aktywizacji przedsiębiorczości turystycznej w regionie.</w:t>
            </w:r>
          </w:p>
        </w:tc>
      </w:tr>
      <w:tr w:rsidR="00B46AAF" w:rsidRPr="00EA430A" w:rsidTr="00923D7D">
        <w:tc>
          <w:tcPr>
            <w:tcW w:w="9639" w:type="dxa"/>
          </w:tcPr>
          <w:p w:rsidR="00B46AAF" w:rsidRPr="00EA430A" w:rsidRDefault="00B46AAF" w:rsidP="00B46AAF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Innowacje jako kreatywne formy ożywienia rynku turystycznego. Studium przypadku - od powstania do upadku; przez pomysł i wskrzeszenie po zwycięstwa w konkursach i nagrody dla nowych produktów.</w:t>
            </w:r>
          </w:p>
        </w:tc>
      </w:tr>
      <w:tr w:rsidR="00BC0ABC" w:rsidRPr="00EA430A" w:rsidTr="00923D7D">
        <w:tc>
          <w:tcPr>
            <w:tcW w:w="9639" w:type="dxa"/>
          </w:tcPr>
          <w:p w:rsidR="00BC0ABC" w:rsidRPr="00EA430A" w:rsidRDefault="00B46AAF" w:rsidP="00B46AAF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Nowe i aktualne trendy w sferze potrzeb konsumentów usług turystycznych. Czynniki przemian i ewolucji rynku</w:t>
            </w:r>
            <w:r w:rsidR="00BC0ABC" w:rsidRPr="00EA430A">
              <w:rPr>
                <w:rFonts w:ascii="Corbel" w:hAnsi="Corbel"/>
              </w:rPr>
              <w:t xml:space="preserve"> turystycznego. Indywidualne </w:t>
            </w:r>
            <w:r w:rsidRPr="00EA430A">
              <w:rPr>
                <w:rFonts w:ascii="Corbel" w:hAnsi="Corbel"/>
              </w:rPr>
              <w:t xml:space="preserve">i grupowe </w:t>
            </w:r>
            <w:r w:rsidR="00BC0ABC" w:rsidRPr="00EA430A">
              <w:rPr>
                <w:rFonts w:ascii="Corbel" w:hAnsi="Corbel"/>
              </w:rPr>
              <w:t xml:space="preserve">determinanty wyjazdów turystycznych. </w:t>
            </w:r>
          </w:p>
        </w:tc>
      </w:tr>
      <w:tr w:rsidR="00BC0ABC" w:rsidRPr="00EA430A" w:rsidTr="00923D7D">
        <w:tc>
          <w:tcPr>
            <w:tcW w:w="9639" w:type="dxa"/>
          </w:tcPr>
          <w:p w:rsidR="00BC0ABC" w:rsidRPr="00EA430A" w:rsidRDefault="00B46AAF" w:rsidP="00682D0B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Zagraniczne i</w:t>
            </w:r>
            <w:r w:rsidR="00BC0ABC" w:rsidRPr="00EA430A">
              <w:rPr>
                <w:rFonts w:ascii="Corbel" w:hAnsi="Corbel"/>
              </w:rPr>
              <w:t xml:space="preserve">mprezy turystyczne – </w:t>
            </w:r>
            <w:r w:rsidR="00682D0B" w:rsidRPr="00EA430A">
              <w:rPr>
                <w:rFonts w:ascii="Corbel" w:hAnsi="Corbel"/>
              </w:rPr>
              <w:t>planowanie, programowanie i realizacja. Szanse nowych biur podróży w obliczu odchodzenia klienta indywidualnego od form turystyki zorganizowanej.</w:t>
            </w:r>
          </w:p>
        </w:tc>
      </w:tr>
      <w:tr w:rsidR="00682D0B" w:rsidRPr="00EA430A" w:rsidTr="00923D7D">
        <w:tc>
          <w:tcPr>
            <w:tcW w:w="9639" w:type="dxa"/>
          </w:tcPr>
          <w:p w:rsidR="00682D0B" w:rsidRPr="00EA430A" w:rsidRDefault="00682D0B" w:rsidP="00682D0B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Zjawisko globalizacji i jego wpływ na oblicze współczesnego rynku turystyki. Internetowe systemy rezerwacji lotów i hoteli.</w:t>
            </w:r>
          </w:p>
        </w:tc>
      </w:tr>
      <w:tr w:rsidR="00682D0B" w:rsidRPr="00EA430A" w:rsidTr="00923D7D">
        <w:tc>
          <w:tcPr>
            <w:tcW w:w="9639" w:type="dxa"/>
          </w:tcPr>
          <w:p w:rsidR="00682D0B" w:rsidRPr="00EA430A" w:rsidRDefault="008F532E" w:rsidP="00682D0B">
            <w:pPr>
              <w:pStyle w:val="Default"/>
              <w:rPr>
                <w:rFonts w:ascii="Corbel" w:hAnsi="Corbel"/>
              </w:rPr>
            </w:pPr>
            <w:proofErr w:type="spellStart"/>
            <w:r w:rsidRPr="00EA430A">
              <w:rPr>
                <w:rFonts w:ascii="Corbel" w:hAnsi="Corbel"/>
              </w:rPr>
              <w:t>Socj</w:t>
            </w:r>
            <w:r w:rsidR="00682D0B" w:rsidRPr="00EA430A">
              <w:rPr>
                <w:rFonts w:ascii="Corbel" w:hAnsi="Corbel"/>
              </w:rPr>
              <w:t>al</w:t>
            </w:r>
            <w:proofErr w:type="spellEnd"/>
            <w:r w:rsidR="00682D0B" w:rsidRPr="00EA430A">
              <w:rPr>
                <w:rFonts w:ascii="Corbel" w:hAnsi="Corbel"/>
              </w:rPr>
              <w:t xml:space="preserve"> media jako narzędzie promocji </w:t>
            </w:r>
            <w:proofErr w:type="spellStart"/>
            <w:r w:rsidR="00682D0B" w:rsidRPr="00EA430A">
              <w:rPr>
                <w:rFonts w:ascii="Corbel" w:hAnsi="Corbel"/>
              </w:rPr>
              <w:t>destynacji</w:t>
            </w:r>
            <w:proofErr w:type="spellEnd"/>
            <w:r w:rsidR="00682D0B" w:rsidRPr="00EA430A">
              <w:rPr>
                <w:rFonts w:ascii="Corbel" w:hAnsi="Corbel"/>
              </w:rPr>
              <w:t>, produktów i ofert turystycznych.</w:t>
            </w:r>
          </w:p>
        </w:tc>
      </w:tr>
      <w:tr w:rsidR="00BC0ABC" w:rsidRPr="00EA430A" w:rsidTr="00923D7D">
        <w:tc>
          <w:tcPr>
            <w:tcW w:w="9639" w:type="dxa"/>
          </w:tcPr>
          <w:p w:rsidR="00BC0ABC" w:rsidRPr="00EA430A" w:rsidRDefault="00BC0ABC" w:rsidP="00EF2417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Pilotaż i przewodnictwo turystyczne</w:t>
            </w:r>
            <w:r w:rsidR="00682D0B" w:rsidRPr="00EA430A">
              <w:rPr>
                <w:rFonts w:ascii="Corbel" w:hAnsi="Corbel"/>
              </w:rPr>
              <w:t xml:space="preserve"> w obliczu rynkowych zmian</w:t>
            </w:r>
            <w:r w:rsidRPr="00EA430A">
              <w:rPr>
                <w:rFonts w:ascii="Corbel" w:hAnsi="Corbel"/>
              </w:rPr>
              <w:t xml:space="preserve">. </w:t>
            </w:r>
            <w:r w:rsidR="00682D0B" w:rsidRPr="00EA430A">
              <w:rPr>
                <w:rFonts w:ascii="Corbel" w:hAnsi="Corbel"/>
              </w:rPr>
              <w:t xml:space="preserve">Znaczenie zarządzania jakością </w:t>
            </w:r>
            <w:r w:rsidR="00EF2417" w:rsidRPr="00EA430A">
              <w:rPr>
                <w:rFonts w:ascii="Corbel" w:hAnsi="Corbel"/>
              </w:rPr>
              <w:t>determinowanego poprzez czynniki merytoryczne, etyczne i kulturowe.</w:t>
            </w:r>
          </w:p>
        </w:tc>
      </w:tr>
    </w:tbl>
    <w:p w:rsidR="0085747A" w:rsidRPr="00EA4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A4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43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430A">
        <w:rPr>
          <w:rFonts w:ascii="Corbel" w:hAnsi="Corbel"/>
          <w:sz w:val="24"/>
          <w:szCs w:val="24"/>
        </w:rPr>
        <w:t xml:space="preserve">, </w:t>
      </w:r>
      <w:r w:rsidRPr="00EA430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A4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A430A" w:rsidTr="00923D7D">
        <w:tc>
          <w:tcPr>
            <w:tcW w:w="9639" w:type="dxa"/>
          </w:tcPr>
          <w:p w:rsidR="0085747A" w:rsidRPr="00EA4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A430A" w:rsidTr="00923D7D">
        <w:tc>
          <w:tcPr>
            <w:tcW w:w="9639" w:type="dxa"/>
          </w:tcPr>
          <w:p w:rsidR="0085747A" w:rsidRPr="00EA430A" w:rsidRDefault="00EF2417" w:rsidP="00EF2417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Nowe projekty turystyczne i szlaki </w:t>
            </w:r>
            <w:proofErr w:type="spellStart"/>
            <w:r w:rsidRPr="00EA430A">
              <w:rPr>
                <w:rFonts w:ascii="Corbel" w:hAnsi="Corbel"/>
              </w:rPr>
              <w:t>transgraniczne</w:t>
            </w:r>
            <w:proofErr w:type="spellEnd"/>
            <w:r w:rsidRPr="00EA430A">
              <w:rPr>
                <w:rFonts w:ascii="Corbel" w:hAnsi="Corbel"/>
              </w:rPr>
              <w:t xml:space="preserve"> realizowane przez partnerstwa unijne – analiza, dyskusja, krytyka konstruktywna.</w:t>
            </w:r>
          </w:p>
        </w:tc>
      </w:tr>
      <w:tr w:rsidR="00EF2417" w:rsidRPr="00EA430A" w:rsidTr="00923D7D">
        <w:tc>
          <w:tcPr>
            <w:tcW w:w="9639" w:type="dxa"/>
          </w:tcPr>
          <w:p w:rsidR="00EF2417" w:rsidRPr="00EA430A" w:rsidRDefault="00EF2417" w:rsidP="00EF2417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Perspektywy rozwoju turystyki w obszarach trans granicznych – w strefie Schengen oraz poza nią – dyskusja moderowana.</w:t>
            </w:r>
          </w:p>
        </w:tc>
      </w:tr>
      <w:tr w:rsidR="00EF2417" w:rsidRPr="00EA430A" w:rsidTr="00923D7D">
        <w:tc>
          <w:tcPr>
            <w:tcW w:w="9639" w:type="dxa"/>
          </w:tcPr>
          <w:p w:rsidR="00EF2417" w:rsidRPr="00EA430A" w:rsidRDefault="00EF2417" w:rsidP="00EF2417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Opracowanie projektu zagranicznej imprezy turystycznej z wszystkimi jej elementami realizowanymi przez studentów na poszczególnych etapach. Przygotowanie formalne i merytoryczne.</w:t>
            </w:r>
          </w:p>
        </w:tc>
      </w:tr>
      <w:tr w:rsidR="00EF2417" w:rsidRPr="00EA430A" w:rsidTr="00923D7D">
        <w:tc>
          <w:tcPr>
            <w:tcW w:w="9639" w:type="dxa"/>
          </w:tcPr>
          <w:p w:rsidR="00EF2417" w:rsidRPr="00EA430A" w:rsidRDefault="00EF2417" w:rsidP="00EF2417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Czynności faktyczne związane z przygotowaniem imprezy - docieranie do kontrahentów, nawiązywanie kontaktów z podmiotami działającymi w branży turystycznej, prowadzenie rozmów i negocjacji, dokonywanie rezerwacji, odbieranie potwierdzeń.</w:t>
            </w:r>
          </w:p>
        </w:tc>
      </w:tr>
      <w:tr w:rsidR="00912A80" w:rsidRPr="00EA430A" w:rsidTr="00923D7D">
        <w:tc>
          <w:tcPr>
            <w:tcW w:w="9639" w:type="dxa"/>
          </w:tcPr>
          <w:p w:rsidR="00912A80" w:rsidRPr="00EA430A" w:rsidRDefault="00912A80" w:rsidP="00912A80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Planowanie imprez turystyki zagranicznej, programy, kalkulacje, procedury graniczne i lotniskowe, ograniczenia celne. Rozliczenie imprezy zagranicznej </w:t>
            </w:r>
          </w:p>
        </w:tc>
      </w:tr>
    </w:tbl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A4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>3.4 Metody dydaktyczne</w:t>
      </w:r>
      <w:r w:rsidRPr="00EA430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51B4B" w:rsidRPr="00EA430A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751B4B" w:rsidRPr="00EA430A" w:rsidRDefault="00751B4B" w:rsidP="00751B4B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• wykład z prezentacją multimedialną </w:t>
      </w:r>
    </w:p>
    <w:p w:rsidR="00751B4B" w:rsidRPr="00EA430A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751B4B" w:rsidRPr="00EA430A" w:rsidRDefault="00751B4B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• </w:t>
      </w:r>
      <w:r w:rsidR="00912A80" w:rsidRPr="00EA430A">
        <w:rPr>
          <w:rFonts w:ascii="Corbel" w:hAnsi="Corbel"/>
          <w:color w:val="000000"/>
          <w:sz w:val="24"/>
          <w:szCs w:val="24"/>
          <w:lang w:eastAsia="pl-PL"/>
        </w:rPr>
        <w:t>analiza przypadków i dyskusja</w:t>
      </w:r>
    </w:p>
    <w:p w:rsidR="00912A80" w:rsidRPr="00EA430A" w:rsidRDefault="00912A80" w:rsidP="00912A80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• praca w grupach nad projektem </w:t>
      </w:r>
      <w:r w:rsidR="008F532E"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zagranicznej </w:t>
      </w:r>
      <w:r w:rsidRPr="00EA430A">
        <w:rPr>
          <w:rFonts w:ascii="Corbel" w:hAnsi="Corbel"/>
          <w:color w:val="000000"/>
          <w:sz w:val="24"/>
          <w:szCs w:val="24"/>
          <w:lang w:eastAsia="pl-PL"/>
        </w:rPr>
        <w:t>imprezy</w:t>
      </w:r>
      <w:r w:rsidR="008F532E"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 turystycznej</w:t>
      </w:r>
    </w:p>
    <w:p w:rsidR="00751B4B" w:rsidRPr="00EA430A" w:rsidRDefault="00751B4B" w:rsidP="00E83D5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• </w:t>
      </w:r>
      <w:r w:rsidR="00912A80" w:rsidRPr="00EA430A">
        <w:rPr>
          <w:rFonts w:ascii="Corbel" w:hAnsi="Corbel"/>
          <w:color w:val="000000"/>
          <w:sz w:val="24"/>
          <w:szCs w:val="24"/>
          <w:lang w:eastAsia="pl-PL"/>
        </w:rPr>
        <w:t xml:space="preserve">opracowanie merytoryczne poszczególnych etapów programu </w:t>
      </w:r>
    </w:p>
    <w:p w:rsidR="00E960BB" w:rsidRPr="00EA430A" w:rsidRDefault="00E960BB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A529E" w:rsidRPr="00EA430A" w:rsidRDefault="003A529E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A529E" w:rsidRPr="00EA430A" w:rsidRDefault="003A529E" w:rsidP="00E83D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A4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 xml:space="preserve">4. </w:t>
      </w:r>
      <w:r w:rsidR="0085747A" w:rsidRPr="00EA430A">
        <w:rPr>
          <w:rFonts w:ascii="Corbel" w:hAnsi="Corbel"/>
          <w:smallCaps w:val="0"/>
          <w:szCs w:val="24"/>
        </w:rPr>
        <w:t>METODY I KRYTERIA OCENY</w:t>
      </w:r>
      <w:r w:rsidR="009F4610" w:rsidRPr="00EA430A">
        <w:rPr>
          <w:rFonts w:ascii="Corbel" w:hAnsi="Corbel"/>
          <w:smallCaps w:val="0"/>
          <w:szCs w:val="24"/>
        </w:rPr>
        <w:t xml:space="preserve"> </w:t>
      </w:r>
    </w:p>
    <w:p w:rsidR="00923D7D" w:rsidRPr="00EA4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A4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430A">
        <w:rPr>
          <w:rFonts w:ascii="Corbel" w:hAnsi="Corbel"/>
          <w:smallCaps w:val="0"/>
          <w:szCs w:val="24"/>
        </w:rPr>
        <w:t>uczenia się</w:t>
      </w:r>
    </w:p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EA430A" w:rsidTr="003A529E">
        <w:tc>
          <w:tcPr>
            <w:tcW w:w="1985" w:type="dxa"/>
            <w:vAlign w:val="center"/>
          </w:tcPr>
          <w:p w:rsidR="0085747A" w:rsidRPr="00EA4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A430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EA4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A4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A4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4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4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1DCD" w:rsidRPr="00EA430A" w:rsidTr="003A529E">
        <w:tc>
          <w:tcPr>
            <w:tcW w:w="1985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34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34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C1DCD" w:rsidRPr="00703493" w:rsidRDefault="007C1DCD" w:rsidP="00524805">
            <w:pPr>
              <w:pStyle w:val="Default"/>
              <w:rPr>
                <w:rFonts w:ascii="Corbel" w:hAnsi="Corbel"/>
              </w:rPr>
            </w:pPr>
            <w:r w:rsidRPr="00703493">
              <w:rPr>
                <w:rFonts w:ascii="Corbel" w:hAnsi="Corbel"/>
              </w:rPr>
              <w:t>Projekt</w:t>
            </w:r>
          </w:p>
        </w:tc>
        <w:tc>
          <w:tcPr>
            <w:tcW w:w="2126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349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0349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C1DCD" w:rsidRPr="00EA430A" w:rsidTr="003A529E">
        <w:tc>
          <w:tcPr>
            <w:tcW w:w="1985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  <w:r w:rsidRPr="00703493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7C1DCD" w:rsidRPr="00703493" w:rsidRDefault="007C1DCD" w:rsidP="00524805">
            <w:pPr>
              <w:pStyle w:val="Default"/>
              <w:rPr>
                <w:rFonts w:ascii="Corbel" w:hAnsi="Corbel"/>
              </w:rPr>
            </w:pPr>
            <w:r w:rsidRPr="00703493">
              <w:rPr>
                <w:rFonts w:ascii="Corbel" w:hAnsi="Corbel"/>
              </w:rPr>
              <w:t>Demonstracja w warunkach symulowanych</w:t>
            </w:r>
          </w:p>
        </w:tc>
        <w:tc>
          <w:tcPr>
            <w:tcW w:w="2126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349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C1DCD" w:rsidRPr="00EA430A" w:rsidTr="003A529E">
        <w:tc>
          <w:tcPr>
            <w:tcW w:w="1985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34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03493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7C1DCD" w:rsidRPr="00703493" w:rsidRDefault="007C1DCD" w:rsidP="00524805">
            <w:pPr>
              <w:pStyle w:val="Default"/>
              <w:rPr>
                <w:rFonts w:ascii="Corbel" w:hAnsi="Corbel"/>
              </w:rPr>
            </w:pPr>
            <w:r w:rsidRPr="00703493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7C1DCD" w:rsidRPr="00703493" w:rsidRDefault="007C1DCD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0349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EA4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A4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 xml:space="preserve">4.2 </w:t>
      </w:r>
      <w:r w:rsidR="0085747A" w:rsidRPr="00EA43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A430A">
        <w:rPr>
          <w:rFonts w:ascii="Corbel" w:hAnsi="Corbel"/>
          <w:smallCaps w:val="0"/>
          <w:szCs w:val="24"/>
        </w:rPr>
        <w:t xml:space="preserve"> </w:t>
      </w:r>
    </w:p>
    <w:p w:rsidR="00923D7D" w:rsidRPr="00EA4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A430A" w:rsidTr="00923D7D">
        <w:tc>
          <w:tcPr>
            <w:tcW w:w="9670" w:type="dxa"/>
          </w:tcPr>
          <w:p w:rsidR="007C1DCD" w:rsidRPr="00703493" w:rsidRDefault="007C1DCD" w:rsidP="007C1DCD">
            <w:pPr>
              <w:pStyle w:val="Default"/>
              <w:rPr>
                <w:rFonts w:ascii="Corbel" w:hAnsi="Corbel"/>
              </w:rPr>
            </w:pPr>
            <w:r w:rsidRPr="00703493">
              <w:rPr>
                <w:rFonts w:ascii="Corbel" w:hAnsi="Corbel"/>
              </w:rPr>
              <w:t>Warunkiem zaliczenia jest opracowanie projektu zagranicznej imprezy turystycznej, wraz z ofertą i przedstawieniem szczegółów produktu turystycznego, z zastosowaniem wymaganych form dokumentacji</w:t>
            </w:r>
            <w:r>
              <w:rPr>
                <w:rFonts w:ascii="Corbel" w:hAnsi="Corbel"/>
              </w:rPr>
              <w:t xml:space="preserve"> (programy, kalkulacje, zamówienia, rezerwacje i in. pisma formalne)</w:t>
            </w:r>
            <w:r w:rsidRPr="00703493">
              <w:rPr>
                <w:rFonts w:ascii="Corbel" w:hAnsi="Corbel"/>
              </w:rPr>
              <w:t>.</w:t>
            </w:r>
          </w:p>
          <w:p w:rsidR="0085747A" w:rsidRPr="00EA430A" w:rsidRDefault="007C1DCD" w:rsidP="007C1DCD">
            <w:pPr>
              <w:pStyle w:val="Default"/>
              <w:rPr>
                <w:rFonts w:ascii="Corbel" w:hAnsi="Corbel"/>
              </w:rPr>
            </w:pPr>
            <w:r w:rsidRPr="00703493">
              <w:rPr>
                <w:rFonts w:ascii="Corbel" w:hAnsi="Corbel"/>
              </w:rPr>
              <w:t>Na ocenę formującą składa się też symulowane przedstawienie techniki prowadzenia grupy wraz z informacją krajoznawczą.</w:t>
            </w:r>
            <w:r>
              <w:rPr>
                <w:rFonts w:ascii="Corbel" w:hAnsi="Corbel"/>
              </w:rPr>
              <w:t xml:space="preserve"> </w:t>
            </w:r>
            <w:r w:rsidRPr="00703493">
              <w:rPr>
                <w:rFonts w:ascii="Corbel" w:hAnsi="Corbel"/>
              </w:rPr>
              <w:t>Ocena podsumowująca zależy od ocen cząstkowych: projekt 60%, obserwowana demonstracja 40%</w:t>
            </w:r>
          </w:p>
        </w:tc>
      </w:tr>
    </w:tbl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529E" w:rsidRPr="00EA430A" w:rsidRDefault="003A52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A4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430A">
        <w:rPr>
          <w:rFonts w:ascii="Corbel" w:hAnsi="Corbel"/>
          <w:b/>
          <w:sz w:val="24"/>
          <w:szCs w:val="24"/>
        </w:rPr>
        <w:t xml:space="preserve">5. </w:t>
      </w:r>
      <w:r w:rsidR="00C61DC5" w:rsidRPr="00EA4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A4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A430A" w:rsidTr="003E1941">
        <w:tc>
          <w:tcPr>
            <w:tcW w:w="4962" w:type="dxa"/>
            <w:vAlign w:val="center"/>
          </w:tcPr>
          <w:p w:rsidR="0085747A" w:rsidRPr="00EA4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4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4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4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A4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4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4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A43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A4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430A" w:rsidTr="00923D7D">
        <w:tc>
          <w:tcPr>
            <w:tcW w:w="4962" w:type="dxa"/>
          </w:tcPr>
          <w:p w:rsidR="0085747A" w:rsidRPr="00EA430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EA4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4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4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430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A430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A430A">
              <w:rPr>
                <w:rFonts w:ascii="Corbel" w:hAnsi="Corbel"/>
                <w:sz w:val="24"/>
                <w:szCs w:val="24"/>
              </w:rPr>
              <w:t> </w:t>
            </w:r>
            <w:r w:rsidR="0045729E" w:rsidRPr="00EA430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A4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430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A430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45805" w:rsidRPr="00EA430A" w:rsidRDefault="00345805" w:rsidP="00345805">
            <w:pPr>
              <w:pStyle w:val="Default"/>
              <w:spacing w:after="200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Wykład – 15 godz. </w:t>
            </w:r>
          </w:p>
          <w:p w:rsidR="00345805" w:rsidRPr="00EA430A" w:rsidRDefault="004B00B7" w:rsidP="00345805">
            <w:pPr>
              <w:pStyle w:val="Default"/>
              <w:spacing w:after="200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Ćwiczenia – 10</w:t>
            </w:r>
            <w:r w:rsidR="00345805" w:rsidRPr="00EA430A">
              <w:rPr>
                <w:rFonts w:ascii="Corbel" w:hAnsi="Corbel"/>
              </w:rPr>
              <w:t xml:space="preserve"> godz. </w:t>
            </w:r>
          </w:p>
          <w:p w:rsidR="0085747A" w:rsidRPr="00EA430A" w:rsidRDefault="0085747A" w:rsidP="003458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A430A" w:rsidTr="00923D7D">
        <w:tc>
          <w:tcPr>
            <w:tcW w:w="4962" w:type="dxa"/>
          </w:tcPr>
          <w:p w:rsidR="00C61DC5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A4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45805" w:rsidRPr="00EA430A" w:rsidRDefault="001B16CC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10</w:t>
            </w:r>
            <w:r w:rsidR="00345805" w:rsidRPr="00EA430A">
              <w:rPr>
                <w:rFonts w:ascii="Corbel" w:hAnsi="Corbel"/>
              </w:rPr>
              <w:t xml:space="preserve"> godz. </w:t>
            </w:r>
          </w:p>
          <w:p w:rsidR="00C61DC5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A430A" w:rsidTr="00923D7D">
        <w:tc>
          <w:tcPr>
            <w:tcW w:w="4962" w:type="dxa"/>
          </w:tcPr>
          <w:p w:rsidR="0071620A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4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4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45805" w:rsidRPr="00EA430A" w:rsidRDefault="004B00B7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>40</w:t>
            </w:r>
            <w:r w:rsidR="001B16CC" w:rsidRPr="00EA430A">
              <w:rPr>
                <w:rFonts w:ascii="Corbel" w:hAnsi="Corbel"/>
              </w:rPr>
              <w:t xml:space="preserve"> </w:t>
            </w:r>
            <w:r w:rsidR="00345805" w:rsidRPr="00EA430A">
              <w:rPr>
                <w:rFonts w:ascii="Corbel" w:hAnsi="Corbel"/>
              </w:rPr>
              <w:t xml:space="preserve">godz. </w:t>
            </w:r>
          </w:p>
          <w:p w:rsidR="00C61DC5" w:rsidRPr="00EA4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A430A" w:rsidTr="00923D7D">
        <w:tc>
          <w:tcPr>
            <w:tcW w:w="4962" w:type="dxa"/>
          </w:tcPr>
          <w:p w:rsidR="0085747A" w:rsidRPr="00EA4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A430A" w:rsidRDefault="00DC21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430A" w:rsidTr="00923D7D">
        <w:tc>
          <w:tcPr>
            <w:tcW w:w="4962" w:type="dxa"/>
          </w:tcPr>
          <w:p w:rsidR="0085747A" w:rsidRPr="00EA4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4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A430A" w:rsidRDefault="001B1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4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EA4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4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430A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EA430A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EA430A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EA4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t xml:space="preserve">6. </w:t>
      </w:r>
      <w:r w:rsidR="0085747A" w:rsidRPr="00EA430A">
        <w:rPr>
          <w:rFonts w:ascii="Corbel" w:hAnsi="Corbel"/>
          <w:smallCaps w:val="0"/>
          <w:szCs w:val="24"/>
        </w:rPr>
        <w:t>PRAKTYKI ZAWO</w:t>
      </w:r>
      <w:r w:rsidR="009C1331" w:rsidRPr="00EA430A">
        <w:rPr>
          <w:rFonts w:ascii="Corbel" w:hAnsi="Corbel"/>
          <w:smallCaps w:val="0"/>
          <w:szCs w:val="24"/>
        </w:rPr>
        <w:t>DOWE W RAMACH PRZEDMIOTU</w:t>
      </w:r>
    </w:p>
    <w:p w:rsidR="007C1DCD" w:rsidRPr="00EA430A" w:rsidRDefault="007C1D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EA430A" w:rsidTr="0071620A">
        <w:trPr>
          <w:trHeight w:val="397"/>
        </w:trPr>
        <w:tc>
          <w:tcPr>
            <w:tcW w:w="3544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A430A" w:rsidTr="0071620A">
        <w:trPr>
          <w:trHeight w:val="397"/>
        </w:trPr>
        <w:tc>
          <w:tcPr>
            <w:tcW w:w="3544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C1DCD" w:rsidRDefault="007C1D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EA4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430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A430A">
        <w:rPr>
          <w:rFonts w:ascii="Corbel" w:hAnsi="Corbel"/>
          <w:smallCaps w:val="0"/>
          <w:szCs w:val="24"/>
        </w:rPr>
        <w:t>LITERATURA</w:t>
      </w:r>
      <w:r w:rsidRPr="00EA430A">
        <w:rPr>
          <w:rFonts w:ascii="Corbel" w:hAnsi="Corbel"/>
          <w:smallCaps w:val="0"/>
          <w:szCs w:val="24"/>
        </w:rPr>
        <w:t xml:space="preserve"> </w:t>
      </w:r>
    </w:p>
    <w:p w:rsidR="00675843" w:rsidRPr="00EA4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EA430A" w:rsidTr="0071620A">
        <w:trPr>
          <w:trHeight w:val="397"/>
        </w:trPr>
        <w:tc>
          <w:tcPr>
            <w:tcW w:w="7513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45805" w:rsidRPr="00EA430A" w:rsidRDefault="00345805" w:rsidP="00345805">
            <w:pPr>
              <w:pStyle w:val="Default"/>
              <w:ind w:hanging="360"/>
              <w:rPr>
                <w:rFonts w:ascii="Corbel" w:hAnsi="Corbel"/>
                <w:color w:val="auto"/>
              </w:rPr>
            </w:pP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proofErr w:type="spellStart"/>
            <w:r w:rsidRPr="00EA430A">
              <w:rPr>
                <w:rFonts w:ascii="Corbel" w:hAnsi="Corbel"/>
              </w:rPr>
              <w:t>Bosiacki</w:t>
            </w:r>
            <w:proofErr w:type="spellEnd"/>
            <w:r w:rsidRPr="00EA430A">
              <w:rPr>
                <w:rFonts w:ascii="Corbel" w:hAnsi="Corbel"/>
              </w:rPr>
              <w:t xml:space="preserve"> S. (red) (2004): Metodyka i technika obsługi ruchu turystycznego. AWF, Poznań </w:t>
            </w: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2. Meyer B. (red) (2007): Obsługa ruchu turystycznego. PWN, Warszawa. </w:t>
            </w:r>
          </w:p>
          <w:p w:rsidR="001B16CC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3. </w:t>
            </w:r>
            <w:r w:rsidR="001B16CC" w:rsidRPr="00EA430A">
              <w:rPr>
                <w:rFonts w:ascii="Corbel" w:hAnsi="Corbel"/>
              </w:rPr>
              <w:t xml:space="preserve">Gołembski G. (red) (2007) </w:t>
            </w:r>
            <w:r w:rsidR="001B16CC" w:rsidRPr="00EA430A">
              <w:rPr>
                <w:rFonts w:ascii="Corbel" w:hAnsi="Corbel"/>
                <w:i/>
              </w:rPr>
              <w:t xml:space="preserve">Przedsiębiorstwo turystyczne, ujęcie statyczne i dynamiczne, </w:t>
            </w:r>
            <w:r w:rsidR="001B16CC" w:rsidRPr="00EA430A">
              <w:rPr>
                <w:rFonts w:ascii="Corbel" w:hAnsi="Corbel"/>
              </w:rPr>
              <w:t>PWE Warszawa</w:t>
            </w: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4. Kruczek Z. (red) (2006): Obsługa ruchu turystycznego. Wyd. </w:t>
            </w:r>
            <w:proofErr w:type="spellStart"/>
            <w:r w:rsidRPr="00EA430A">
              <w:rPr>
                <w:rFonts w:ascii="Corbel" w:hAnsi="Corbel"/>
              </w:rPr>
              <w:t>Proksenia</w:t>
            </w:r>
            <w:proofErr w:type="spellEnd"/>
            <w:r w:rsidRPr="00EA430A">
              <w:rPr>
                <w:rFonts w:ascii="Corbel" w:hAnsi="Corbel"/>
              </w:rPr>
              <w:t xml:space="preserve">, Kraków </w:t>
            </w:r>
          </w:p>
          <w:p w:rsidR="00345805" w:rsidRPr="00EA430A" w:rsidRDefault="001B16CC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5. </w:t>
            </w:r>
            <w:proofErr w:type="spellStart"/>
            <w:r w:rsidRPr="00EA430A">
              <w:rPr>
                <w:rFonts w:ascii="Corbel" w:hAnsi="Corbel"/>
              </w:rPr>
              <w:t>Szyszkowska-Olejowska</w:t>
            </w:r>
            <w:proofErr w:type="spellEnd"/>
            <w:r w:rsidRPr="00EA430A">
              <w:rPr>
                <w:rFonts w:ascii="Corbel" w:hAnsi="Corbel"/>
              </w:rPr>
              <w:t xml:space="preserve"> B., (2011): Turystyka. Opodatkowanie usług turystycznych. Wszechnica Podatkowa, Kraków </w:t>
            </w:r>
            <w:r w:rsidR="00345805" w:rsidRPr="00EA430A">
              <w:rPr>
                <w:rFonts w:ascii="Corbel" w:hAnsi="Corbel"/>
              </w:rPr>
              <w:t xml:space="preserve"> </w:t>
            </w:r>
          </w:p>
        </w:tc>
      </w:tr>
      <w:tr w:rsidR="0085747A" w:rsidRPr="00EA430A" w:rsidTr="0071620A">
        <w:trPr>
          <w:trHeight w:val="397"/>
        </w:trPr>
        <w:tc>
          <w:tcPr>
            <w:tcW w:w="7513" w:type="dxa"/>
          </w:tcPr>
          <w:p w:rsidR="0085747A" w:rsidRPr="00EA4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1. </w:t>
            </w:r>
            <w:proofErr w:type="spellStart"/>
            <w:r w:rsidRPr="00EA430A">
              <w:rPr>
                <w:rFonts w:ascii="Corbel" w:hAnsi="Corbel"/>
              </w:rPr>
              <w:t>Rapacz</w:t>
            </w:r>
            <w:proofErr w:type="spellEnd"/>
            <w:r w:rsidRPr="00EA430A">
              <w:rPr>
                <w:rFonts w:ascii="Corbel" w:hAnsi="Corbel"/>
              </w:rPr>
              <w:t xml:space="preserve"> A., (2001): Przedsiębiorstwo turystyczne w gospodarce rynkowej. Wyd. Akademii Ekonomicznej, Wrocław. </w:t>
            </w: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2. Konieczna-Domańska A., (2004): Biura podróży na rynku turystycznym. PWN, Warszawa </w:t>
            </w:r>
          </w:p>
          <w:p w:rsidR="00345805" w:rsidRPr="00EA430A" w:rsidRDefault="00345805" w:rsidP="00345805">
            <w:pPr>
              <w:pStyle w:val="Default"/>
              <w:rPr>
                <w:rFonts w:ascii="Corbel" w:hAnsi="Corbel"/>
              </w:rPr>
            </w:pPr>
            <w:r w:rsidRPr="00EA430A">
              <w:rPr>
                <w:rFonts w:ascii="Corbel" w:hAnsi="Corbel"/>
              </w:rPr>
              <w:t xml:space="preserve">3. Czasopisma i serwisy internetowe z branży turystycznej </w:t>
            </w:r>
          </w:p>
          <w:p w:rsidR="00345805" w:rsidRPr="00EA430A" w:rsidRDefault="0034580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EA4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A4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A43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4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A43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FF4" w:rsidRDefault="00975FF4" w:rsidP="00C16ABF">
      <w:pPr>
        <w:spacing w:after="0" w:line="240" w:lineRule="auto"/>
      </w:pPr>
      <w:r>
        <w:separator/>
      </w:r>
    </w:p>
  </w:endnote>
  <w:endnote w:type="continuationSeparator" w:id="0">
    <w:p w:rsidR="00975FF4" w:rsidRDefault="00975F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FF4" w:rsidRDefault="00975FF4" w:rsidP="00C16ABF">
      <w:pPr>
        <w:spacing w:after="0" w:line="240" w:lineRule="auto"/>
      </w:pPr>
      <w:r>
        <w:separator/>
      </w:r>
    </w:p>
  </w:footnote>
  <w:footnote w:type="continuationSeparator" w:id="0">
    <w:p w:rsidR="00975FF4" w:rsidRDefault="00975F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B6C57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92711F"/>
    <w:multiLevelType w:val="hybridMultilevel"/>
    <w:tmpl w:val="E69A23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16C3B"/>
    <w:multiLevelType w:val="hybridMultilevel"/>
    <w:tmpl w:val="9D262FC0"/>
    <w:lvl w:ilvl="0" w:tplc="07547C1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122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0E"/>
    <w:rsid w:val="001737CF"/>
    <w:rsid w:val="00176083"/>
    <w:rsid w:val="001770C7"/>
    <w:rsid w:val="00191A36"/>
    <w:rsid w:val="00192F37"/>
    <w:rsid w:val="001A70D2"/>
    <w:rsid w:val="001B16CC"/>
    <w:rsid w:val="001C3AF3"/>
    <w:rsid w:val="001D657B"/>
    <w:rsid w:val="001D7B54"/>
    <w:rsid w:val="001E0209"/>
    <w:rsid w:val="001F2CA2"/>
    <w:rsid w:val="002144C0"/>
    <w:rsid w:val="0022477D"/>
    <w:rsid w:val="002278A9"/>
    <w:rsid w:val="002336F9"/>
    <w:rsid w:val="00237B3A"/>
    <w:rsid w:val="0024028F"/>
    <w:rsid w:val="002412BC"/>
    <w:rsid w:val="00244ABC"/>
    <w:rsid w:val="00266B0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90A"/>
    <w:rsid w:val="003018BA"/>
    <w:rsid w:val="0030395F"/>
    <w:rsid w:val="00305C92"/>
    <w:rsid w:val="003151C5"/>
    <w:rsid w:val="003343CF"/>
    <w:rsid w:val="00345805"/>
    <w:rsid w:val="00346FE9"/>
    <w:rsid w:val="0034759A"/>
    <w:rsid w:val="003503F6"/>
    <w:rsid w:val="003530DD"/>
    <w:rsid w:val="00363F78"/>
    <w:rsid w:val="00387E41"/>
    <w:rsid w:val="003A0A5B"/>
    <w:rsid w:val="003A1176"/>
    <w:rsid w:val="003A529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0B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B52"/>
    <w:rsid w:val="00647FA8"/>
    <w:rsid w:val="00650C5F"/>
    <w:rsid w:val="00654934"/>
    <w:rsid w:val="00654DB8"/>
    <w:rsid w:val="006620D9"/>
    <w:rsid w:val="00671958"/>
    <w:rsid w:val="00675843"/>
    <w:rsid w:val="00677C28"/>
    <w:rsid w:val="00682D0B"/>
    <w:rsid w:val="00696477"/>
    <w:rsid w:val="006D050F"/>
    <w:rsid w:val="006D0B6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4022"/>
    <w:rsid w:val="007A6E6E"/>
    <w:rsid w:val="007C1DCD"/>
    <w:rsid w:val="007C3299"/>
    <w:rsid w:val="007C3BCC"/>
    <w:rsid w:val="007C4546"/>
    <w:rsid w:val="007D6E56"/>
    <w:rsid w:val="007F1652"/>
    <w:rsid w:val="007F4155"/>
    <w:rsid w:val="00810E29"/>
    <w:rsid w:val="0081554D"/>
    <w:rsid w:val="008162DC"/>
    <w:rsid w:val="0081707E"/>
    <w:rsid w:val="008449B3"/>
    <w:rsid w:val="0085747A"/>
    <w:rsid w:val="008703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37"/>
    <w:rsid w:val="008D3DFB"/>
    <w:rsid w:val="008E64F4"/>
    <w:rsid w:val="008F12C9"/>
    <w:rsid w:val="008F532E"/>
    <w:rsid w:val="008F6E29"/>
    <w:rsid w:val="00912A80"/>
    <w:rsid w:val="00916188"/>
    <w:rsid w:val="00923D7D"/>
    <w:rsid w:val="00945D9F"/>
    <w:rsid w:val="009508DF"/>
    <w:rsid w:val="00950DAC"/>
    <w:rsid w:val="0095241F"/>
    <w:rsid w:val="00954A07"/>
    <w:rsid w:val="00975FF4"/>
    <w:rsid w:val="00997F14"/>
    <w:rsid w:val="009A78D9"/>
    <w:rsid w:val="009C1331"/>
    <w:rsid w:val="009C3E31"/>
    <w:rsid w:val="009C5369"/>
    <w:rsid w:val="009C54AE"/>
    <w:rsid w:val="009C788E"/>
    <w:rsid w:val="009D76E9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72212"/>
    <w:rsid w:val="00A84C85"/>
    <w:rsid w:val="00A908E2"/>
    <w:rsid w:val="00A97DE1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AF6453"/>
    <w:rsid w:val="00B06142"/>
    <w:rsid w:val="00B0720C"/>
    <w:rsid w:val="00B135B1"/>
    <w:rsid w:val="00B3130B"/>
    <w:rsid w:val="00B40ADB"/>
    <w:rsid w:val="00B43B77"/>
    <w:rsid w:val="00B43E80"/>
    <w:rsid w:val="00B46AAF"/>
    <w:rsid w:val="00B607DB"/>
    <w:rsid w:val="00B66529"/>
    <w:rsid w:val="00B75946"/>
    <w:rsid w:val="00B8056E"/>
    <w:rsid w:val="00B819C8"/>
    <w:rsid w:val="00B82308"/>
    <w:rsid w:val="00B90885"/>
    <w:rsid w:val="00BB520A"/>
    <w:rsid w:val="00BC0ABC"/>
    <w:rsid w:val="00BD3869"/>
    <w:rsid w:val="00BD66E9"/>
    <w:rsid w:val="00BD6FF4"/>
    <w:rsid w:val="00BF2C41"/>
    <w:rsid w:val="00BF682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1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FD3"/>
    <w:rsid w:val="00E51E44"/>
    <w:rsid w:val="00E61E4E"/>
    <w:rsid w:val="00E63348"/>
    <w:rsid w:val="00E77E88"/>
    <w:rsid w:val="00E8107D"/>
    <w:rsid w:val="00E83D53"/>
    <w:rsid w:val="00E960BB"/>
    <w:rsid w:val="00EA2074"/>
    <w:rsid w:val="00EA430A"/>
    <w:rsid w:val="00EA4832"/>
    <w:rsid w:val="00EA4E9D"/>
    <w:rsid w:val="00EC4899"/>
    <w:rsid w:val="00ED03AB"/>
    <w:rsid w:val="00ED32D2"/>
    <w:rsid w:val="00EE32DE"/>
    <w:rsid w:val="00EE5457"/>
    <w:rsid w:val="00EF2417"/>
    <w:rsid w:val="00F070AB"/>
    <w:rsid w:val="00F17567"/>
    <w:rsid w:val="00F27A7B"/>
    <w:rsid w:val="00F409DE"/>
    <w:rsid w:val="00F45FF1"/>
    <w:rsid w:val="00F526AF"/>
    <w:rsid w:val="00F617C3"/>
    <w:rsid w:val="00F7066B"/>
    <w:rsid w:val="00F819C6"/>
    <w:rsid w:val="00F82A23"/>
    <w:rsid w:val="00F83B28"/>
    <w:rsid w:val="00FA46E5"/>
    <w:rsid w:val="00FB7DBA"/>
    <w:rsid w:val="00FC1C25"/>
    <w:rsid w:val="00FC3F45"/>
    <w:rsid w:val="00FD503F"/>
    <w:rsid w:val="00FD69A7"/>
    <w:rsid w:val="00FD7589"/>
    <w:rsid w:val="00FF016A"/>
    <w:rsid w:val="00FF0704"/>
    <w:rsid w:val="00FF1401"/>
    <w:rsid w:val="00FF59EE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03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03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703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703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8703D7"/>
    <w:pPr>
      <w:numPr>
        <w:numId w:val="2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703D7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703D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D243B-4AFE-4DC3-9F78-B327769F97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D852BE-F8D5-41B4-815A-347241846BB5}"/>
</file>

<file path=customXml/itemProps3.xml><?xml version="1.0" encoding="utf-8"?>
<ds:datastoreItem xmlns:ds="http://schemas.openxmlformats.org/officeDocument/2006/customXml" ds:itemID="{1A29812F-1191-4B4E-A0CC-DB58E8436C84}"/>
</file>

<file path=customXml/itemProps4.xml><?xml version="1.0" encoding="utf-8"?>
<ds:datastoreItem xmlns:ds="http://schemas.openxmlformats.org/officeDocument/2006/customXml" ds:itemID="{D743593C-6504-4B02-AFF5-6688702C29D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ORT</vt:lpstr>
    </vt:vector>
  </TitlesOfParts>
  <Company>Hewlett-Packard Company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ORT</dc:title>
  <dc:creator>Paweł Rut</dc:creator>
  <cp:keywords>Pilotaż</cp:keywords>
  <cp:lastModifiedBy>User</cp:lastModifiedBy>
  <cp:revision>2</cp:revision>
  <cp:lastPrinted>2019-10-29T05:49:00Z</cp:lastPrinted>
  <dcterms:created xsi:type="dcterms:W3CDTF">2020-11-07T20:02:00Z</dcterms:created>
  <dcterms:modified xsi:type="dcterms:W3CDTF">2020-11-07T20:02:00Z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