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085A78">
        <w:rPr>
          <w:rFonts w:ascii="Corbel" w:hAnsi="Corbel"/>
          <w:b/>
          <w:smallCaps/>
          <w:sz w:val="24"/>
          <w:szCs w:val="24"/>
        </w:rPr>
        <w:t>2020/2021 – 2021</w:t>
      </w:r>
      <w:r w:rsidR="00CE4829">
        <w:rPr>
          <w:rFonts w:ascii="Corbel" w:hAnsi="Corbel"/>
          <w:b/>
          <w:smallCaps/>
          <w:sz w:val="24"/>
          <w:szCs w:val="24"/>
        </w:rPr>
        <w:t>/</w:t>
      </w:r>
      <w:r w:rsidR="00085A78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085A78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EC21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C2101">
              <w:rPr>
                <w:rFonts w:ascii="Corbel" w:hAnsi="Corbel"/>
                <w:sz w:val="24"/>
                <w:szCs w:val="24"/>
              </w:rPr>
              <w:t>MARKETING USŁUG HOTELARSKICH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38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08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208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08FB">
              <w:rPr>
                <w:rFonts w:ascii="Corbel" w:hAnsi="Corbel"/>
                <w:b w:val="0"/>
                <w:sz w:val="24"/>
                <w:szCs w:val="24"/>
              </w:rPr>
              <w:t>Moduł VII - Hotelarstwo i gastronomia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9208FB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C73825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EC2101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BA38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BA386D" w:rsidRPr="009C54AE" w:rsidRDefault="00BA386D" w:rsidP="00BA38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85A78" w:rsidP="00F21D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przedmiotów: Podstawy Marketingu, Ekonomia i Zarządzanie</w:t>
            </w:r>
            <w:r w:rsidR="00EC21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Hotelarstwo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4D46" w:rsidRDefault="00D74D46" w:rsidP="00EC21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narzędzi marketingowych wykorzystywanych w sektorze hotelarskim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4D46" w:rsidRDefault="00D74D46" w:rsidP="00EC21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optymalnych decyzji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w zarządzaniu marketingowym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74D46" w:rsidRDefault="00D74D46" w:rsidP="00EC21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podstawowej roli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zarządzania marketingowego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w sektorze hotelarskim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A386D" w:rsidRPr="0035664D" w:rsidTr="0035664D">
        <w:tc>
          <w:tcPr>
            <w:tcW w:w="1701" w:type="dxa"/>
            <w:vAlign w:val="center"/>
          </w:tcPr>
          <w:p w:rsidR="00BA386D" w:rsidRPr="0035664D" w:rsidRDefault="00BA386D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BA386D" w:rsidRPr="0035664D" w:rsidRDefault="00BA386D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>
              <w:rPr>
                <w:rFonts w:ascii="Corbel" w:hAnsi="Corbel"/>
                <w:sz w:val="24"/>
                <w:szCs w:val="24"/>
              </w:rPr>
              <w:t>metody marketingowe w turystyce i rekreacji</w:t>
            </w:r>
          </w:p>
        </w:tc>
        <w:tc>
          <w:tcPr>
            <w:tcW w:w="1873" w:type="dxa"/>
            <w:vAlign w:val="center"/>
          </w:tcPr>
          <w:p w:rsidR="00BA386D" w:rsidRPr="0035664D" w:rsidRDefault="00BA386D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BA386D" w:rsidRPr="0035664D" w:rsidTr="0035664D">
        <w:tc>
          <w:tcPr>
            <w:tcW w:w="1701" w:type="dxa"/>
            <w:vAlign w:val="center"/>
          </w:tcPr>
          <w:p w:rsidR="00BA386D" w:rsidRPr="0035664D" w:rsidRDefault="00BA386D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BA386D" w:rsidRPr="0035664D" w:rsidRDefault="00BA386D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>
              <w:rPr>
                <w:rFonts w:ascii="Corbel" w:hAnsi="Corbel"/>
                <w:sz w:val="24"/>
                <w:szCs w:val="24"/>
              </w:rPr>
              <w:t>wykorzystać umiejętność planowania i wdrażania programów i projektów z zakresu turystyki i rekreacji na różnych poziomach zarządzania</w:t>
            </w:r>
          </w:p>
        </w:tc>
        <w:tc>
          <w:tcPr>
            <w:tcW w:w="1873" w:type="dxa"/>
            <w:vAlign w:val="center"/>
          </w:tcPr>
          <w:p w:rsidR="00BA386D" w:rsidRPr="0035664D" w:rsidRDefault="00BA386D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A386D" w:rsidRPr="0035664D" w:rsidTr="0035664D">
        <w:tc>
          <w:tcPr>
            <w:tcW w:w="1701" w:type="dxa"/>
            <w:vAlign w:val="center"/>
          </w:tcPr>
          <w:p w:rsidR="00BA386D" w:rsidRPr="0035664D" w:rsidRDefault="00BA386D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BA386D" w:rsidRPr="0035664D" w:rsidRDefault="00BA386D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>
              <w:rPr>
                <w:rFonts w:ascii="Corbel" w:hAnsi="Corbel"/>
                <w:sz w:val="24"/>
                <w:szCs w:val="24"/>
              </w:rPr>
              <w:t>działania w sposób przedsiębiorczy</w:t>
            </w:r>
          </w:p>
        </w:tc>
        <w:tc>
          <w:tcPr>
            <w:tcW w:w="1873" w:type="dxa"/>
            <w:vAlign w:val="center"/>
          </w:tcPr>
          <w:p w:rsidR="00BA386D" w:rsidRPr="0035664D" w:rsidRDefault="00BA386D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C6425" w:rsidRPr="0035664D" w:rsidTr="00652CFB">
        <w:tc>
          <w:tcPr>
            <w:tcW w:w="9639" w:type="dxa"/>
          </w:tcPr>
          <w:p w:rsidR="00FC6425" w:rsidRPr="009208FB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8FB">
              <w:rPr>
                <w:rFonts w:ascii="Corbel" w:hAnsi="Corbel"/>
                <w:sz w:val="24"/>
                <w:szCs w:val="24"/>
              </w:rPr>
              <w:t>Główne narzędzia Marketing Mix wykorzystywane w usługach hotelarskich</w:t>
            </w:r>
          </w:p>
        </w:tc>
      </w:tr>
      <w:tr w:rsidR="00FC6425" w:rsidRPr="0035664D" w:rsidTr="00652CFB">
        <w:tc>
          <w:tcPr>
            <w:tcW w:w="9639" w:type="dxa"/>
          </w:tcPr>
          <w:p w:rsidR="00FC6425" w:rsidRDefault="00412A67" w:rsidP="00F865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Segmentacja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rynku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hotelarskiego</w:t>
            </w:r>
            <w:proofErr w:type="spellEnd"/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9208FB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8FB">
              <w:rPr>
                <w:rFonts w:ascii="Corbel" w:hAnsi="Corbel"/>
                <w:sz w:val="24"/>
                <w:szCs w:val="24"/>
              </w:rPr>
              <w:t>Tworzenie profilu konsumenta w wybranej destynacji</w:t>
            </w:r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412A67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Dywersyfikacja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produktu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hotelarskiego</w:t>
            </w:r>
            <w:proofErr w:type="spellEnd"/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9208FB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8FB">
              <w:rPr>
                <w:rFonts w:ascii="Corbel" w:hAnsi="Corbel"/>
                <w:sz w:val="24"/>
                <w:szCs w:val="24"/>
              </w:rPr>
              <w:t>Główne usługi sprzedawane w zakładach hotelarskich</w:t>
            </w:r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9208FB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8FB">
              <w:rPr>
                <w:rFonts w:ascii="Corbel" w:hAnsi="Corbel"/>
                <w:sz w:val="24"/>
                <w:szCs w:val="24"/>
              </w:rPr>
              <w:t>Metody ustalania cen w przedsiębiorstwach hotelarskich</w:t>
            </w:r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412A67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Miejsce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sprzedaży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dystrybucja</w:t>
            </w:r>
            <w:proofErr w:type="spellEnd"/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9208FB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8FB">
              <w:rPr>
                <w:rFonts w:ascii="Corbel" w:hAnsi="Corbel"/>
                <w:sz w:val="24"/>
                <w:szCs w:val="24"/>
              </w:rPr>
              <w:t>Komunikacja z klientem w całym procesie sprzedaży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A386D" w:rsidRPr="009C54AE" w:rsidTr="00191CC1">
        <w:tc>
          <w:tcPr>
            <w:tcW w:w="1985" w:type="dxa"/>
            <w:vAlign w:val="center"/>
          </w:tcPr>
          <w:p w:rsidR="00BA386D" w:rsidRPr="009C54AE" w:rsidRDefault="00BA386D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0"/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:rsidR="00BA386D" w:rsidRPr="007702ED" w:rsidRDefault="00BA386D" w:rsidP="00F1120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:rsidR="00BA386D" w:rsidRPr="007702ED" w:rsidRDefault="00BA386D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BA386D" w:rsidRPr="009C54AE" w:rsidTr="00191CC1">
        <w:tc>
          <w:tcPr>
            <w:tcW w:w="1985" w:type="dxa"/>
            <w:vAlign w:val="center"/>
          </w:tcPr>
          <w:p w:rsidR="00BA386D" w:rsidRPr="009C54AE" w:rsidRDefault="00BA386D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vAlign w:val="center"/>
          </w:tcPr>
          <w:p w:rsidR="00BA386D" w:rsidRPr="007702ED" w:rsidRDefault="00BA386D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BA386D" w:rsidRPr="007702ED" w:rsidRDefault="00BA386D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A386D" w:rsidRPr="009C54AE" w:rsidTr="00191CC1">
        <w:tc>
          <w:tcPr>
            <w:tcW w:w="1985" w:type="dxa"/>
            <w:vAlign w:val="center"/>
          </w:tcPr>
          <w:p w:rsidR="00BA386D" w:rsidRPr="009C54AE" w:rsidRDefault="00BA386D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BA386D" w:rsidRPr="007702ED" w:rsidRDefault="00BA386D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BA386D" w:rsidRPr="007702ED" w:rsidRDefault="00BA386D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920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08FB" w:rsidRPr="009208FB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9208FB" w:rsidRDefault="009208FB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9208FB" w:rsidRPr="009C54AE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738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C03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82F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C73825" w:rsidP="007C0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C738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782F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102CF8" w:rsidRPr="00102CF8" w:rsidRDefault="00102CF8" w:rsidP="007D22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752F" w:rsidRPr="0071752F" w:rsidRDefault="0071752F" w:rsidP="0071752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52F">
              <w:rPr>
                <w:rFonts w:ascii="Corbel" w:hAnsi="Corbel"/>
                <w:b w:val="0"/>
                <w:smallCaps w:val="0"/>
                <w:szCs w:val="24"/>
              </w:rPr>
              <w:t>Turkowski M., Marketing usług hotelarskich, Polskie Wydawnictwo Ekonomiczne, Warszawa 2017</w:t>
            </w:r>
          </w:p>
          <w:p w:rsidR="007D2261" w:rsidRDefault="0071752F" w:rsidP="0071752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52F">
              <w:rPr>
                <w:rFonts w:ascii="Corbel" w:hAnsi="Corbel"/>
                <w:b w:val="0"/>
                <w:smallCaps w:val="0"/>
                <w:szCs w:val="24"/>
              </w:rPr>
              <w:t>Michalski E., Marketing Podręcznik akademicki, 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903647" w:rsidRDefault="00903647" w:rsidP="0090364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647">
              <w:rPr>
                <w:rFonts w:ascii="Corbel" w:hAnsi="Corbel"/>
                <w:b w:val="0"/>
                <w:smallCaps w:val="0"/>
                <w:szCs w:val="24"/>
              </w:rPr>
              <w:t>Bor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kowski S.,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Wszendybył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 w:rsidRPr="00903647">
              <w:rPr>
                <w:rFonts w:ascii="Corbel" w:hAnsi="Corbel"/>
                <w:b w:val="0"/>
                <w:smallCaps w:val="0"/>
                <w:szCs w:val="24"/>
              </w:rPr>
              <w:t>, Jakość i efektywność us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ług hotelarskich, PWN, Warszawa 2015</w:t>
            </w:r>
          </w:p>
          <w:p w:rsidR="00903647" w:rsidRPr="00903647" w:rsidRDefault="00903647" w:rsidP="0090364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6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ilewska M., Włodarczyk B, </w:t>
            </w:r>
            <w:r w:rsidRPr="00903647">
              <w:rPr>
                <w:rFonts w:ascii="Corbel" w:hAnsi="Corbel"/>
                <w:b w:val="0"/>
                <w:smallCaps w:val="0"/>
                <w:szCs w:val="24"/>
              </w:rPr>
              <w:t xml:space="preserve"> Hotelarstwo. Pods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tawowe wiadomości, PWE Warszawa 2017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5CA" w:rsidRDefault="008465CA" w:rsidP="00C16ABF">
      <w:pPr>
        <w:spacing w:after="0" w:line="240" w:lineRule="auto"/>
      </w:pPr>
      <w:r>
        <w:separator/>
      </w:r>
    </w:p>
  </w:endnote>
  <w:endnote w:type="continuationSeparator" w:id="0">
    <w:p w:rsidR="008465CA" w:rsidRDefault="008465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5CA" w:rsidRDefault="008465CA" w:rsidP="00C16ABF">
      <w:pPr>
        <w:spacing w:after="0" w:line="240" w:lineRule="auto"/>
      </w:pPr>
      <w:r>
        <w:separator/>
      </w:r>
    </w:p>
  </w:footnote>
  <w:footnote w:type="continuationSeparator" w:id="0">
    <w:p w:rsidR="008465CA" w:rsidRDefault="008465C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70ED6"/>
    <w:rsid w:val="000742DC"/>
    <w:rsid w:val="00084C12"/>
    <w:rsid w:val="00085A78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CF8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B240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64D"/>
    <w:rsid w:val="003600A1"/>
    <w:rsid w:val="00363F78"/>
    <w:rsid w:val="00387E41"/>
    <w:rsid w:val="003934A0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A67"/>
    <w:rsid w:val="00414E3C"/>
    <w:rsid w:val="0042244A"/>
    <w:rsid w:val="0042745A"/>
    <w:rsid w:val="00431D5C"/>
    <w:rsid w:val="004362C6"/>
    <w:rsid w:val="00437FA2"/>
    <w:rsid w:val="00440CC7"/>
    <w:rsid w:val="00445970"/>
    <w:rsid w:val="0045729E"/>
    <w:rsid w:val="00461EFC"/>
    <w:rsid w:val="004632D5"/>
    <w:rsid w:val="004652C2"/>
    <w:rsid w:val="004706D1"/>
    <w:rsid w:val="00471326"/>
    <w:rsid w:val="0047598D"/>
    <w:rsid w:val="004802E0"/>
    <w:rsid w:val="004840FD"/>
    <w:rsid w:val="00490F7D"/>
    <w:rsid w:val="00491678"/>
    <w:rsid w:val="004968E2"/>
    <w:rsid w:val="004A3EEA"/>
    <w:rsid w:val="004A4D1F"/>
    <w:rsid w:val="004D5282"/>
    <w:rsid w:val="004E7CD5"/>
    <w:rsid w:val="004F1551"/>
    <w:rsid w:val="004F55A3"/>
    <w:rsid w:val="0050496F"/>
    <w:rsid w:val="00513B6F"/>
    <w:rsid w:val="00517C63"/>
    <w:rsid w:val="00534BCF"/>
    <w:rsid w:val="005363C4"/>
    <w:rsid w:val="00536BDE"/>
    <w:rsid w:val="00543ACC"/>
    <w:rsid w:val="0056696D"/>
    <w:rsid w:val="005938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332A"/>
    <w:rsid w:val="006D6139"/>
    <w:rsid w:val="006E5D65"/>
    <w:rsid w:val="006F1282"/>
    <w:rsid w:val="006F1FBC"/>
    <w:rsid w:val="006F31E2"/>
    <w:rsid w:val="00706544"/>
    <w:rsid w:val="007072BA"/>
    <w:rsid w:val="0071620A"/>
    <w:rsid w:val="0071752F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2FC5"/>
    <w:rsid w:val="00787C2A"/>
    <w:rsid w:val="00790E27"/>
    <w:rsid w:val="007A4022"/>
    <w:rsid w:val="007A6E6E"/>
    <w:rsid w:val="007C0330"/>
    <w:rsid w:val="007C3299"/>
    <w:rsid w:val="007C3BCC"/>
    <w:rsid w:val="007C4546"/>
    <w:rsid w:val="007D2261"/>
    <w:rsid w:val="007D6E56"/>
    <w:rsid w:val="007F03AE"/>
    <w:rsid w:val="007F1652"/>
    <w:rsid w:val="007F4155"/>
    <w:rsid w:val="00803275"/>
    <w:rsid w:val="0081554D"/>
    <w:rsid w:val="0081707E"/>
    <w:rsid w:val="008449B3"/>
    <w:rsid w:val="008465CA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03647"/>
    <w:rsid w:val="00916188"/>
    <w:rsid w:val="009208FB"/>
    <w:rsid w:val="00923D7D"/>
    <w:rsid w:val="009508DF"/>
    <w:rsid w:val="00950DAC"/>
    <w:rsid w:val="0095241F"/>
    <w:rsid w:val="00954A07"/>
    <w:rsid w:val="00992603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4FD"/>
    <w:rsid w:val="00A97DE1"/>
    <w:rsid w:val="00AA0E22"/>
    <w:rsid w:val="00AB053C"/>
    <w:rsid w:val="00AD1146"/>
    <w:rsid w:val="00AD27D3"/>
    <w:rsid w:val="00AD66D6"/>
    <w:rsid w:val="00AE1160"/>
    <w:rsid w:val="00AE203C"/>
    <w:rsid w:val="00AE2E74"/>
    <w:rsid w:val="00AE5FCB"/>
    <w:rsid w:val="00AF0CE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A36"/>
    <w:rsid w:val="00BA386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4F12"/>
    <w:rsid w:val="00C26CB7"/>
    <w:rsid w:val="00C324C1"/>
    <w:rsid w:val="00C36992"/>
    <w:rsid w:val="00C56036"/>
    <w:rsid w:val="00C61DC5"/>
    <w:rsid w:val="00C67E92"/>
    <w:rsid w:val="00C70A26"/>
    <w:rsid w:val="00C73825"/>
    <w:rsid w:val="00C766DF"/>
    <w:rsid w:val="00C94B98"/>
    <w:rsid w:val="00CA2B96"/>
    <w:rsid w:val="00CA5089"/>
    <w:rsid w:val="00CD6897"/>
    <w:rsid w:val="00CE4829"/>
    <w:rsid w:val="00CE5BAC"/>
    <w:rsid w:val="00CF25BE"/>
    <w:rsid w:val="00CF78ED"/>
    <w:rsid w:val="00D02B25"/>
    <w:rsid w:val="00D02EBA"/>
    <w:rsid w:val="00D1406B"/>
    <w:rsid w:val="00D17C3C"/>
    <w:rsid w:val="00D26B2C"/>
    <w:rsid w:val="00D352C9"/>
    <w:rsid w:val="00D425B2"/>
    <w:rsid w:val="00D428D6"/>
    <w:rsid w:val="00D552B2"/>
    <w:rsid w:val="00D57E1E"/>
    <w:rsid w:val="00D608D1"/>
    <w:rsid w:val="00D74119"/>
    <w:rsid w:val="00D74D46"/>
    <w:rsid w:val="00D8075B"/>
    <w:rsid w:val="00D84DA4"/>
    <w:rsid w:val="00D8678B"/>
    <w:rsid w:val="00D90C1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2101"/>
    <w:rsid w:val="00EC4899"/>
    <w:rsid w:val="00ED03AB"/>
    <w:rsid w:val="00ED32D2"/>
    <w:rsid w:val="00EE32DE"/>
    <w:rsid w:val="00EE5457"/>
    <w:rsid w:val="00F070AB"/>
    <w:rsid w:val="00F17567"/>
    <w:rsid w:val="00F21DF0"/>
    <w:rsid w:val="00F27A7B"/>
    <w:rsid w:val="00F526AF"/>
    <w:rsid w:val="00F53545"/>
    <w:rsid w:val="00F617C3"/>
    <w:rsid w:val="00F7066B"/>
    <w:rsid w:val="00F83B28"/>
    <w:rsid w:val="00F958D7"/>
    <w:rsid w:val="00FA0CBE"/>
    <w:rsid w:val="00FA46E5"/>
    <w:rsid w:val="00FB7DBA"/>
    <w:rsid w:val="00FC1C25"/>
    <w:rsid w:val="00FC3F45"/>
    <w:rsid w:val="00FC642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535598-9DDD-4177-9F4E-4058109E3F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9C96BB-F19D-4353-AC1B-8F769FBC0CB6}"/>
</file>

<file path=customXml/itemProps3.xml><?xml version="1.0" encoding="utf-8"?>
<ds:datastoreItem xmlns:ds="http://schemas.openxmlformats.org/officeDocument/2006/customXml" ds:itemID="{F40490E8-F774-44B3-9014-D2398A5C2D92}"/>
</file>

<file path=customXml/itemProps4.xml><?xml version="1.0" encoding="utf-8"?>
<ds:datastoreItem xmlns:ds="http://schemas.openxmlformats.org/officeDocument/2006/customXml" ds:itemID="{53C70E46-2505-4606-BAB7-F9C7713E471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189</TotalTime>
  <Pages>4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22</cp:revision>
  <cp:lastPrinted>2019-02-06T12:12:00Z</cp:lastPrinted>
  <dcterms:created xsi:type="dcterms:W3CDTF">2019-09-09T08:31:00Z</dcterms:created>
  <dcterms:modified xsi:type="dcterms:W3CDTF">2020-11-10T17:45:00Z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