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5A01C7">
        <w:rPr>
          <w:rFonts w:ascii="Corbel" w:hAnsi="Corbel"/>
          <w:b/>
          <w:smallCaps/>
          <w:sz w:val="24"/>
          <w:szCs w:val="24"/>
        </w:rPr>
        <w:t>2020/2021 – 2021</w:t>
      </w:r>
      <w:r w:rsidR="00840370">
        <w:rPr>
          <w:rFonts w:ascii="Corbel" w:hAnsi="Corbel"/>
          <w:b/>
          <w:smallCaps/>
          <w:sz w:val="24"/>
          <w:szCs w:val="24"/>
        </w:rPr>
        <w:t>/</w:t>
      </w:r>
      <w:r w:rsidR="005A01C7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5A01C7">
        <w:rPr>
          <w:rFonts w:ascii="Corbel" w:hAnsi="Corbel"/>
          <w:b/>
          <w:sz w:val="20"/>
          <w:szCs w:val="20"/>
        </w:rPr>
        <w:t>ok akademicki: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F53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 MIĘDZYNARODOWY W TURYSTYCE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2A3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DF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F21D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E4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622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2.tir.sum., semestr 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622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2269">
              <w:rPr>
                <w:rFonts w:ascii="Corbel" w:hAnsi="Corbel"/>
                <w:b w:val="0"/>
                <w:sz w:val="24"/>
                <w:szCs w:val="24"/>
              </w:rPr>
              <w:t>Moduł VI - Turystyka międzynarodowa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E62269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2E4A01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  <w:r w:rsidR="00F53545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F21DF0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652CFB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21DF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F21DF0">
        <w:rPr>
          <w:rFonts w:ascii="Corbel" w:hAnsi="Corbel"/>
          <w:smallCaps w:val="0"/>
          <w:szCs w:val="24"/>
        </w:rPr>
        <w:t>Sposób realizacji zajęć:</w:t>
      </w:r>
      <w:r w:rsidR="00F21DF0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0C00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21DF0">
        <w:rPr>
          <w:rFonts w:ascii="Corbel" w:hAnsi="Corbel"/>
          <w:smallCaps w:val="0"/>
          <w:szCs w:val="24"/>
        </w:rPr>
        <w:t>ma zaliczenia przedmiotu:</w:t>
      </w:r>
    </w:p>
    <w:p w:rsidR="000C007E" w:rsidRDefault="000C007E" w:rsidP="000C00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egzamin</w:t>
      </w:r>
    </w:p>
    <w:p w:rsidR="000C007E" w:rsidRPr="009C54AE" w:rsidRDefault="000C007E" w:rsidP="000C00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>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A01C7" w:rsidP="00F21D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F535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przedmiotów: Podstawy Marketingu,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Mikroekonomia, Makroekonomia </w:t>
            </w:r>
            <w:r w:rsidR="00F535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Zarządzanie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74D46" w:rsidRDefault="00D74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zasad z zakresu marketingu międzynarodowego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74D46" w:rsidRDefault="00D74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podejmowania optymalnych decyzji marketingowych przez różne podmioty gospodarcze na rynkach międzynarodowych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74D46" w:rsidRDefault="00D74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podstawowej roli marketingu międzynarodowego w biznesie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5664D" w:rsidTr="0071620A">
        <w:tc>
          <w:tcPr>
            <w:tcW w:w="1701" w:type="dxa"/>
            <w:vAlign w:val="center"/>
          </w:tcPr>
          <w:p w:rsidR="0085747A" w:rsidRPr="0035664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5664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566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007E" w:rsidRPr="0035664D" w:rsidTr="0035664D">
        <w:tc>
          <w:tcPr>
            <w:tcW w:w="1701" w:type="dxa"/>
            <w:vAlign w:val="center"/>
          </w:tcPr>
          <w:p w:rsidR="000C007E" w:rsidRPr="0035664D" w:rsidRDefault="000C007E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0C007E" w:rsidRPr="0035664D" w:rsidRDefault="000C007E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>
              <w:rPr>
                <w:rFonts w:ascii="Corbel" w:hAnsi="Corbel"/>
                <w:sz w:val="24"/>
                <w:szCs w:val="24"/>
              </w:rPr>
              <w:t>metody marketingowe w turystyce i rekreacji</w:t>
            </w:r>
          </w:p>
        </w:tc>
        <w:tc>
          <w:tcPr>
            <w:tcW w:w="1873" w:type="dxa"/>
            <w:vAlign w:val="center"/>
          </w:tcPr>
          <w:p w:rsidR="000C007E" w:rsidRPr="0035664D" w:rsidRDefault="000C007E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0C007E" w:rsidRPr="0035664D" w:rsidTr="0035664D">
        <w:tc>
          <w:tcPr>
            <w:tcW w:w="1701" w:type="dxa"/>
            <w:vAlign w:val="center"/>
          </w:tcPr>
          <w:p w:rsidR="000C007E" w:rsidRPr="0035664D" w:rsidRDefault="000C007E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0C007E" w:rsidRPr="0035664D" w:rsidRDefault="000C007E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>
              <w:rPr>
                <w:rFonts w:ascii="Corbel" w:hAnsi="Corbel"/>
                <w:sz w:val="24"/>
                <w:szCs w:val="24"/>
              </w:rPr>
              <w:t>wykorzystać umiejętność planowania i wdrażania programów i projektów z zakresu turystyki i rekreacji na różnych poziomach zarządzania</w:t>
            </w:r>
          </w:p>
        </w:tc>
        <w:tc>
          <w:tcPr>
            <w:tcW w:w="1873" w:type="dxa"/>
            <w:vAlign w:val="center"/>
          </w:tcPr>
          <w:p w:rsidR="000C007E" w:rsidRPr="0035664D" w:rsidRDefault="000C007E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0C007E" w:rsidRPr="0035664D" w:rsidTr="0035664D">
        <w:tc>
          <w:tcPr>
            <w:tcW w:w="1701" w:type="dxa"/>
            <w:vAlign w:val="center"/>
          </w:tcPr>
          <w:p w:rsidR="000C007E" w:rsidRPr="0035664D" w:rsidRDefault="000C007E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0C007E" w:rsidRPr="0035664D" w:rsidRDefault="000C007E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jest gotów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>
              <w:rPr>
                <w:rFonts w:ascii="Corbel" w:hAnsi="Corbel"/>
                <w:sz w:val="24"/>
                <w:szCs w:val="24"/>
              </w:rPr>
              <w:t>działania w sposób przedsiębiorczy</w:t>
            </w:r>
          </w:p>
        </w:tc>
        <w:tc>
          <w:tcPr>
            <w:tcW w:w="1873" w:type="dxa"/>
            <w:vAlign w:val="center"/>
          </w:tcPr>
          <w:p w:rsidR="000C007E" w:rsidRPr="0035664D" w:rsidRDefault="000C007E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52CFB" w:rsidRPr="0035664D" w:rsidTr="00652CFB">
        <w:tc>
          <w:tcPr>
            <w:tcW w:w="9639" w:type="dxa"/>
          </w:tcPr>
          <w:p w:rsidR="00652CFB" w:rsidRPr="0035664D" w:rsidRDefault="00FC6425" w:rsidP="00D74D46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Internacjonalizacja zarządzania marketingowego firmy</w:t>
            </w:r>
          </w:p>
        </w:tc>
      </w:tr>
      <w:tr w:rsidR="00C24F12" w:rsidRPr="0035664D" w:rsidTr="00652CFB">
        <w:tc>
          <w:tcPr>
            <w:tcW w:w="9639" w:type="dxa"/>
          </w:tcPr>
          <w:p w:rsidR="00C24F12" w:rsidRDefault="00C24F12" w:rsidP="005B1AD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Międzynarodowe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otoczenie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marketingowe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="00FC64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firmy</w:t>
            </w:r>
            <w:proofErr w:type="spellEnd"/>
          </w:p>
        </w:tc>
      </w:tr>
      <w:tr w:rsidR="00C24F12" w:rsidRPr="0035664D" w:rsidTr="00652CFB">
        <w:tc>
          <w:tcPr>
            <w:tcW w:w="9639" w:type="dxa"/>
          </w:tcPr>
          <w:p w:rsidR="00C24F12" w:rsidRPr="00E62269" w:rsidRDefault="00C24F1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E62269">
              <w:rPr>
                <w:rFonts w:ascii="Corbel" w:eastAsia="Times New Roman" w:hAnsi="Corbel"/>
                <w:sz w:val="24"/>
                <w:szCs w:val="24"/>
                <w:lang w:eastAsia="pl-PL"/>
              </w:rPr>
              <w:t>Zachowania konsumentów na rynkach międzynarodowych</w:t>
            </w:r>
          </w:p>
        </w:tc>
      </w:tr>
      <w:tr w:rsidR="00C24F12" w:rsidRPr="0035664D" w:rsidTr="00652CFB">
        <w:tc>
          <w:tcPr>
            <w:tcW w:w="9639" w:type="dxa"/>
          </w:tcPr>
          <w:p w:rsidR="00C24F12" w:rsidRPr="00E62269" w:rsidRDefault="00C24F12" w:rsidP="00C24F1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E62269">
              <w:rPr>
                <w:rFonts w:ascii="Corbel" w:eastAsia="Times New Roman" w:hAnsi="Corbel"/>
                <w:sz w:val="24"/>
                <w:szCs w:val="24"/>
                <w:lang w:eastAsia="pl-PL"/>
              </w:rPr>
              <w:t>Segmentacja rynku</w:t>
            </w:r>
            <w:r w:rsidR="00FC6425" w:rsidRPr="00E62269">
              <w:rPr>
                <w:rFonts w:ascii="Corbel" w:eastAsia="Times New Roman" w:hAnsi="Corbel"/>
                <w:sz w:val="24"/>
                <w:szCs w:val="24"/>
              </w:rPr>
              <w:t xml:space="preserve"> i profile konsumentów na rynkach międzynarodowych</w:t>
            </w:r>
          </w:p>
        </w:tc>
      </w:tr>
      <w:tr w:rsidR="00C24F12" w:rsidRPr="0035664D" w:rsidTr="00652CFB">
        <w:tc>
          <w:tcPr>
            <w:tcW w:w="9639" w:type="dxa"/>
          </w:tcPr>
          <w:p w:rsidR="00C24F12" w:rsidRPr="00E62269" w:rsidRDefault="00FC642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E62269">
              <w:rPr>
                <w:rFonts w:ascii="Corbel" w:eastAsia="Times New Roman" w:hAnsi="Corbel"/>
                <w:sz w:val="24"/>
                <w:szCs w:val="24"/>
              </w:rPr>
              <w:t>Strategie Marketingu Mix na rynkach międzynarodowych I globalnych</w:t>
            </w:r>
          </w:p>
        </w:tc>
      </w:tr>
      <w:tr w:rsidR="003934A0" w:rsidRPr="0035664D" w:rsidTr="00652CFB">
        <w:tc>
          <w:tcPr>
            <w:tcW w:w="9639" w:type="dxa"/>
          </w:tcPr>
          <w:p w:rsidR="003934A0" w:rsidRPr="00E62269" w:rsidRDefault="003934A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E62269">
              <w:rPr>
                <w:rFonts w:ascii="Corbel" w:eastAsia="Times New Roman" w:hAnsi="Corbel"/>
                <w:sz w:val="24"/>
                <w:szCs w:val="24"/>
              </w:rPr>
              <w:t>Produkty innowacyjne na rynkach międzynarodowych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C6425" w:rsidRPr="0035664D" w:rsidTr="00652CFB">
        <w:tc>
          <w:tcPr>
            <w:tcW w:w="9639" w:type="dxa"/>
          </w:tcPr>
          <w:p w:rsidR="00FC6425" w:rsidRPr="00E62269" w:rsidRDefault="00FC6425" w:rsidP="00F865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62269">
              <w:rPr>
                <w:rFonts w:ascii="Corbel" w:hAnsi="Corbel"/>
                <w:sz w:val="24"/>
                <w:szCs w:val="24"/>
              </w:rPr>
              <w:t xml:space="preserve">Analiza mikro- i </w:t>
            </w:r>
            <w:proofErr w:type="spellStart"/>
            <w:r w:rsidRPr="00E62269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E62269">
              <w:rPr>
                <w:rFonts w:ascii="Corbel" w:hAnsi="Corbel"/>
                <w:sz w:val="24"/>
                <w:szCs w:val="24"/>
              </w:rPr>
              <w:t xml:space="preserve"> marketingowego </w:t>
            </w:r>
          </w:p>
        </w:tc>
      </w:tr>
      <w:tr w:rsidR="00FC6425" w:rsidRPr="0035664D" w:rsidTr="00652CFB">
        <w:tc>
          <w:tcPr>
            <w:tcW w:w="9639" w:type="dxa"/>
          </w:tcPr>
          <w:p w:rsidR="00FC6425" w:rsidRPr="00E62269" w:rsidRDefault="00FC6425" w:rsidP="00F865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62269">
              <w:rPr>
                <w:rFonts w:ascii="Corbel" w:hAnsi="Corbel"/>
                <w:sz w:val="24"/>
                <w:szCs w:val="24"/>
              </w:rPr>
              <w:t>Specyfika i dostosowanie produktów na rynkach międzynarodowych</w:t>
            </w:r>
          </w:p>
        </w:tc>
      </w:tr>
      <w:tr w:rsidR="007C0330" w:rsidRPr="0035664D" w:rsidTr="00652CFB">
        <w:tc>
          <w:tcPr>
            <w:tcW w:w="9639" w:type="dxa"/>
          </w:tcPr>
          <w:p w:rsidR="007C0330" w:rsidRDefault="007C0330" w:rsidP="00724C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Planowanie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marketingowe</w:t>
            </w:r>
            <w:proofErr w:type="spellEnd"/>
          </w:p>
        </w:tc>
      </w:tr>
      <w:tr w:rsidR="007C0330" w:rsidRPr="0035664D" w:rsidTr="00652CFB">
        <w:tc>
          <w:tcPr>
            <w:tcW w:w="9639" w:type="dxa"/>
          </w:tcPr>
          <w:p w:rsidR="007C0330" w:rsidRPr="00E62269" w:rsidRDefault="007C0330" w:rsidP="00724C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E62269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zarządzania produktem i marką</w:t>
            </w:r>
            <w:r w:rsidRPr="00E62269">
              <w:rPr>
                <w:rFonts w:ascii="Corbel" w:hAnsi="Corbel"/>
                <w:sz w:val="24"/>
                <w:szCs w:val="24"/>
              </w:rPr>
              <w:t xml:space="preserve">, cechy produktu </w:t>
            </w:r>
            <w:proofErr w:type="spellStart"/>
            <w:r w:rsidRPr="00E62269">
              <w:rPr>
                <w:rFonts w:ascii="Corbel" w:hAnsi="Corbel"/>
                <w:sz w:val="24"/>
                <w:szCs w:val="24"/>
              </w:rPr>
              <w:t>produktu</w:t>
            </w:r>
            <w:proofErr w:type="spellEnd"/>
            <w:r w:rsidRPr="00E62269">
              <w:rPr>
                <w:rFonts w:ascii="Corbel" w:hAnsi="Corbel"/>
                <w:sz w:val="24"/>
                <w:szCs w:val="24"/>
              </w:rPr>
              <w:t xml:space="preserve"> globalnego</w:t>
            </w:r>
          </w:p>
        </w:tc>
      </w:tr>
      <w:tr w:rsidR="007C0330" w:rsidRPr="0035664D" w:rsidTr="00652CFB">
        <w:tc>
          <w:tcPr>
            <w:tcW w:w="9639" w:type="dxa"/>
          </w:tcPr>
          <w:p w:rsidR="007C0330" w:rsidRPr="00E62269" w:rsidRDefault="007C0330" w:rsidP="00724C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E62269">
              <w:rPr>
                <w:rFonts w:ascii="Corbel" w:eastAsia="Times New Roman" w:hAnsi="Corbel"/>
                <w:sz w:val="24"/>
                <w:szCs w:val="24"/>
                <w:lang w:eastAsia="pl-PL"/>
              </w:rPr>
              <w:t>Maksymalizacja zysku a polityka cenowa</w:t>
            </w:r>
          </w:p>
        </w:tc>
      </w:tr>
      <w:tr w:rsidR="007C0330" w:rsidRPr="0035664D" w:rsidTr="00652CFB">
        <w:tc>
          <w:tcPr>
            <w:tcW w:w="9639" w:type="dxa"/>
          </w:tcPr>
          <w:p w:rsidR="007C0330" w:rsidRPr="00E62269" w:rsidRDefault="007C0330" w:rsidP="00724C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E62269">
              <w:rPr>
                <w:rFonts w:ascii="Corbel" w:eastAsia="Times New Roman" w:hAnsi="Corbel"/>
                <w:sz w:val="24"/>
                <w:szCs w:val="24"/>
                <w:lang w:eastAsia="pl-PL"/>
              </w:rPr>
              <w:t>Zarzadzanie miejscem sprzedaży I dystrybucją</w:t>
            </w:r>
          </w:p>
        </w:tc>
      </w:tr>
      <w:tr w:rsidR="007C0330" w:rsidRPr="0035664D" w:rsidTr="00652CFB">
        <w:tc>
          <w:tcPr>
            <w:tcW w:w="9639" w:type="dxa"/>
          </w:tcPr>
          <w:p w:rsidR="007C0330" w:rsidRDefault="007C0330" w:rsidP="00724C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Promocja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na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rynkach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międzynarodowych</w:t>
            </w:r>
            <w:proofErr w:type="spellEnd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007E" w:rsidRPr="009C54AE" w:rsidTr="00191CC1">
        <w:tc>
          <w:tcPr>
            <w:tcW w:w="1985" w:type="dxa"/>
            <w:vAlign w:val="center"/>
          </w:tcPr>
          <w:p w:rsidR="000C007E" w:rsidRPr="009C54AE" w:rsidRDefault="000C007E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0" w:colLast="0"/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0C007E" w:rsidRPr="007702ED" w:rsidRDefault="000C007E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</w:t>
            </w:r>
          </w:p>
        </w:tc>
        <w:tc>
          <w:tcPr>
            <w:tcW w:w="2126" w:type="dxa"/>
            <w:vAlign w:val="center"/>
          </w:tcPr>
          <w:p w:rsidR="000C007E" w:rsidRPr="007702ED" w:rsidRDefault="000C007E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bookmarkEnd w:id="0"/>
      <w:tr w:rsidR="000C007E" w:rsidRPr="009C54AE" w:rsidTr="00191CC1">
        <w:tc>
          <w:tcPr>
            <w:tcW w:w="1985" w:type="dxa"/>
            <w:vAlign w:val="center"/>
          </w:tcPr>
          <w:p w:rsidR="000C007E" w:rsidRPr="009C54AE" w:rsidRDefault="000C007E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0C007E" w:rsidRPr="007702ED" w:rsidRDefault="000C007E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0C007E" w:rsidRPr="007702ED" w:rsidRDefault="000C007E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C007E" w:rsidRPr="009C54AE" w:rsidTr="00191CC1">
        <w:tc>
          <w:tcPr>
            <w:tcW w:w="1985" w:type="dxa"/>
            <w:vAlign w:val="center"/>
          </w:tcPr>
          <w:p w:rsidR="000C007E" w:rsidRPr="009C54AE" w:rsidRDefault="000C007E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0C007E" w:rsidRPr="007702ED" w:rsidRDefault="000C007E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0C007E" w:rsidRPr="007702ED" w:rsidRDefault="000C007E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3934A0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>% punktów z egzaminu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</w:t>
            </w:r>
            <w:r w:rsidR="00E62269" w:rsidRPr="00E62269">
              <w:rPr>
                <w:rFonts w:ascii="Corbel" w:hAnsi="Corbel"/>
                <w:b w:val="0"/>
                <w:smallCaps w:val="0"/>
                <w:szCs w:val="24"/>
              </w:rPr>
              <w:t xml:space="preserve"> - uzyskanie minimum 51% punktów</w:t>
            </w:r>
          </w:p>
          <w:p w:rsidR="00E62269" w:rsidRDefault="00E62269" w:rsidP="00E62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62269" w:rsidRDefault="00E62269" w:rsidP="00E62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E62269" w:rsidRDefault="00E62269" w:rsidP="00E62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E62269" w:rsidRDefault="00E62269" w:rsidP="00E62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E62269" w:rsidRDefault="00E62269" w:rsidP="00E62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E62269" w:rsidRPr="009C54AE" w:rsidRDefault="00E62269" w:rsidP="00E62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E4A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C03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66E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666E65" w:rsidP="002E4A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7C0330" w:rsidP="002E4A0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666E65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652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102CF8" w:rsidRPr="00102CF8" w:rsidRDefault="00102CF8" w:rsidP="007D22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2CF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D2261" w:rsidRDefault="007D2261" w:rsidP="007D226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Limański A. , </w:t>
            </w:r>
            <w:r w:rsidRPr="007D2261">
              <w:rPr>
                <w:rFonts w:ascii="Corbel" w:hAnsi="Corbel"/>
                <w:b w:val="0"/>
                <w:smallCaps w:val="0"/>
                <w:szCs w:val="24"/>
              </w:rPr>
              <w:t>Drabik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Pr="007D2261">
              <w:rPr>
                <w:rFonts w:ascii="Corbel" w:hAnsi="Corbel"/>
                <w:b w:val="0"/>
                <w:smallCaps w:val="0"/>
                <w:szCs w:val="24"/>
              </w:rPr>
              <w:t>, Marketing między</w:t>
            </w:r>
            <w:r w:rsidR="005B314C">
              <w:rPr>
                <w:rFonts w:ascii="Corbel" w:hAnsi="Corbel"/>
                <w:b w:val="0"/>
                <w:smallCaps w:val="0"/>
                <w:szCs w:val="24"/>
              </w:rPr>
              <w:t xml:space="preserve">narodowy, </w:t>
            </w:r>
            <w:proofErr w:type="spellStart"/>
            <w:r w:rsidR="005B314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5B314C">
              <w:rPr>
                <w:rFonts w:ascii="Corbel" w:hAnsi="Corbel"/>
                <w:b w:val="0"/>
                <w:smallCaps w:val="0"/>
                <w:szCs w:val="24"/>
              </w:rPr>
              <w:t>, Warszawa,  2017</w:t>
            </w:r>
          </w:p>
          <w:p w:rsidR="007D2261" w:rsidRPr="007D2261" w:rsidRDefault="007D2261" w:rsidP="007D226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2261">
              <w:rPr>
                <w:rFonts w:ascii="Corbel" w:hAnsi="Corbel"/>
                <w:b w:val="0"/>
                <w:smallCaps w:val="0"/>
                <w:szCs w:val="24"/>
              </w:rPr>
              <w:t>Fonfara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7D2261">
              <w:rPr>
                <w:rFonts w:ascii="Corbel" w:hAnsi="Corbel"/>
                <w:b w:val="0"/>
                <w:smallCaps w:val="0"/>
                <w:szCs w:val="24"/>
              </w:rPr>
              <w:t>, Marketing międzynarodowy – współczesne trendy i praktyka,  PWN, Warszawa 2014</w:t>
            </w:r>
          </w:p>
          <w:p w:rsidR="00102CF8" w:rsidRDefault="007D2261" w:rsidP="007D226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Wiktor W. J., Oczkowska R., Żbikowska A., </w:t>
            </w:r>
            <w:r w:rsidRPr="007D2261">
              <w:rPr>
                <w:rFonts w:ascii="Corbel" w:hAnsi="Corbel"/>
                <w:b w:val="0"/>
                <w:smallCaps w:val="0"/>
                <w:szCs w:val="24"/>
              </w:rPr>
              <w:t>Marketing międzynarodowy. Zarys problematyki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PWE, Warszawa 2018</w:t>
            </w:r>
          </w:p>
          <w:p w:rsidR="007D2261" w:rsidRPr="007D2261" w:rsidRDefault="007D2261" w:rsidP="007D226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Wiktor W. J.</w:t>
            </w:r>
            <w:r w:rsidRPr="007D2261">
              <w:rPr>
                <w:rFonts w:ascii="Corbel" w:hAnsi="Corbel"/>
                <w:b w:val="0"/>
                <w:smallCaps w:val="0"/>
                <w:szCs w:val="24"/>
              </w:rPr>
              <w:t>, Żbikowska A Marketing międzynarodowy. Uwarunkowania i kierunki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PWE, Warszawa 2010</w:t>
            </w:r>
          </w:p>
        </w:tc>
      </w:tr>
      <w:tr w:rsidR="00D84DA4" w:rsidRPr="009C54AE" w:rsidTr="0071620A">
        <w:trPr>
          <w:trHeight w:val="397"/>
        </w:trPr>
        <w:tc>
          <w:tcPr>
            <w:tcW w:w="7513" w:type="dxa"/>
          </w:tcPr>
          <w:p w:rsidR="00D84DA4" w:rsidRPr="007D2261" w:rsidRDefault="00D84DA4" w:rsidP="007D22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D2261" w:rsidRDefault="007D2261" w:rsidP="007D2261">
            <w:pPr>
              <w:numPr>
                <w:ilvl w:val="0"/>
                <w:numId w:val="3"/>
              </w:numPr>
              <w:spacing w:after="0" w:line="240" w:lineRule="auto"/>
              <w:ind w:left="601" w:hanging="421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D2261">
              <w:rPr>
                <w:rFonts w:ascii="Corbel" w:eastAsia="Cambria" w:hAnsi="Corbel"/>
                <w:iCs/>
                <w:sz w:val="24"/>
                <w:szCs w:val="24"/>
              </w:rPr>
              <w:t>Smalec</w:t>
            </w:r>
            <w:r w:rsidR="004632D5">
              <w:rPr>
                <w:rFonts w:ascii="Corbel" w:eastAsia="Cambria" w:hAnsi="Corbel"/>
                <w:iCs/>
                <w:sz w:val="24"/>
                <w:szCs w:val="24"/>
              </w:rPr>
              <w:t xml:space="preserve"> A.,</w:t>
            </w:r>
            <w:r w:rsidRPr="007D2261">
              <w:rPr>
                <w:rFonts w:ascii="Corbel" w:eastAsia="Cambria" w:hAnsi="Corbel"/>
                <w:iCs/>
                <w:sz w:val="24"/>
                <w:szCs w:val="24"/>
              </w:rPr>
              <w:t xml:space="preserve"> Marketing międzynarodowy: wybrane zagadnienia, Wydawnictwo Naukowe Uniwersytetu Szczecińskiego, Szczecin 2012</w:t>
            </w:r>
          </w:p>
          <w:p w:rsidR="007D2261" w:rsidRPr="00D84DA4" w:rsidRDefault="007D2261" w:rsidP="007D2261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rPr>
                <w:rFonts w:ascii="Corbel" w:eastAsia="Cambria" w:hAnsi="Corbel"/>
                <w:iCs/>
                <w:sz w:val="24"/>
                <w:szCs w:val="24"/>
              </w:rPr>
            </w:pPr>
            <w:proofErr w:type="spellStart"/>
            <w:r w:rsidRPr="007D2261">
              <w:rPr>
                <w:rFonts w:ascii="Corbel" w:eastAsia="Cambria" w:hAnsi="Corbel"/>
                <w:iCs/>
                <w:sz w:val="24"/>
                <w:szCs w:val="24"/>
              </w:rPr>
              <w:t>Duliniec</w:t>
            </w:r>
            <w:proofErr w:type="spellEnd"/>
            <w:r w:rsidR="004632D5">
              <w:rPr>
                <w:rFonts w:ascii="Corbel" w:eastAsia="Cambria" w:hAnsi="Corbel"/>
                <w:iCs/>
                <w:sz w:val="24"/>
                <w:szCs w:val="24"/>
              </w:rPr>
              <w:t xml:space="preserve"> E.</w:t>
            </w:r>
            <w:r w:rsidRPr="007D2261">
              <w:rPr>
                <w:rFonts w:ascii="Corbel" w:eastAsia="Cambria" w:hAnsi="Corbel"/>
                <w:iCs/>
                <w:sz w:val="24"/>
                <w:szCs w:val="24"/>
              </w:rPr>
              <w:t>, Marketing międzynarodowy, SGH, Warszawa 200</w:t>
            </w:r>
            <w:r w:rsidR="004632D5">
              <w:rPr>
                <w:rFonts w:ascii="Corbel" w:eastAsia="Cambria" w:hAnsi="Corbel"/>
                <w:iCs/>
                <w:sz w:val="24"/>
                <w:szCs w:val="24"/>
              </w:rPr>
              <w:t>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452" w:rsidRDefault="006E3452" w:rsidP="00C16ABF">
      <w:pPr>
        <w:spacing w:after="0" w:line="240" w:lineRule="auto"/>
      </w:pPr>
      <w:r>
        <w:separator/>
      </w:r>
    </w:p>
  </w:endnote>
  <w:endnote w:type="continuationSeparator" w:id="0">
    <w:p w:rsidR="006E3452" w:rsidRDefault="006E34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452" w:rsidRDefault="006E3452" w:rsidP="00C16ABF">
      <w:pPr>
        <w:spacing w:after="0" w:line="240" w:lineRule="auto"/>
      </w:pPr>
      <w:r>
        <w:separator/>
      </w:r>
    </w:p>
  </w:footnote>
  <w:footnote w:type="continuationSeparator" w:id="0">
    <w:p w:rsidR="006E3452" w:rsidRDefault="006E345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667042"/>
    <w:multiLevelType w:val="hybridMultilevel"/>
    <w:tmpl w:val="523AF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B9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007E"/>
    <w:rsid w:val="000D04B0"/>
    <w:rsid w:val="000F1C57"/>
    <w:rsid w:val="000F5615"/>
    <w:rsid w:val="00102CF8"/>
    <w:rsid w:val="00124BFF"/>
    <w:rsid w:val="0012560E"/>
    <w:rsid w:val="00127108"/>
    <w:rsid w:val="00134B13"/>
    <w:rsid w:val="00135AEB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E65"/>
    <w:rsid w:val="0025077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71A"/>
    <w:rsid w:val="002D3375"/>
    <w:rsid w:val="002D73D4"/>
    <w:rsid w:val="002E4A0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64D"/>
    <w:rsid w:val="003600A1"/>
    <w:rsid w:val="00363F78"/>
    <w:rsid w:val="00387E41"/>
    <w:rsid w:val="003934A0"/>
    <w:rsid w:val="00395681"/>
    <w:rsid w:val="003A0A5B"/>
    <w:rsid w:val="003A1176"/>
    <w:rsid w:val="003A16CA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0CC7"/>
    <w:rsid w:val="00445970"/>
    <w:rsid w:val="0045729E"/>
    <w:rsid w:val="00461EFC"/>
    <w:rsid w:val="004632D5"/>
    <w:rsid w:val="004652C2"/>
    <w:rsid w:val="004706D1"/>
    <w:rsid w:val="00471326"/>
    <w:rsid w:val="0047598D"/>
    <w:rsid w:val="004802E0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BCF"/>
    <w:rsid w:val="005363C4"/>
    <w:rsid w:val="00536BDE"/>
    <w:rsid w:val="00543ACC"/>
    <w:rsid w:val="0056696D"/>
    <w:rsid w:val="005938D9"/>
    <w:rsid w:val="0059484D"/>
    <w:rsid w:val="005A01C7"/>
    <w:rsid w:val="005A0855"/>
    <w:rsid w:val="005A3196"/>
    <w:rsid w:val="005B314C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CFB"/>
    <w:rsid w:val="00654934"/>
    <w:rsid w:val="006620D9"/>
    <w:rsid w:val="00666E65"/>
    <w:rsid w:val="00671958"/>
    <w:rsid w:val="00675843"/>
    <w:rsid w:val="00696477"/>
    <w:rsid w:val="006D050F"/>
    <w:rsid w:val="006D6139"/>
    <w:rsid w:val="006E345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0B9"/>
    <w:rsid w:val="00763BF1"/>
    <w:rsid w:val="00766FD4"/>
    <w:rsid w:val="0077761F"/>
    <w:rsid w:val="0078168C"/>
    <w:rsid w:val="00787C2A"/>
    <w:rsid w:val="00790E27"/>
    <w:rsid w:val="007A4022"/>
    <w:rsid w:val="007A6E6E"/>
    <w:rsid w:val="007C0330"/>
    <w:rsid w:val="007C3299"/>
    <w:rsid w:val="007C3BCC"/>
    <w:rsid w:val="007C4546"/>
    <w:rsid w:val="007D2261"/>
    <w:rsid w:val="007D6E56"/>
    <w:rsid w:val="007F1652"/>
    <w:rsid w:val="007F4155"/>
    <w:rsid w:val="00803275"/>
    <w:rsid w:val="0081554D"/>
    <w:rsid w:val="0081707E"/>
    <w:rsid w:val="00840370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16188"/>
    <w:rsid w:val="00923D7D"/>
    <w:rsid w:val="009508DF"/>
    <w:rsid w:val="00950DAC"/>
    <w:rsid w:val="0095241F"/>
    <w:rsid w:val="00954A07"/>
    <w:rsid w:val="00992603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A36"/>
    <w:rsid w:val="00BB520A"/>
    <w:rsid w:val="00BD3869"/>
    <w:rsid w:val="00BD66E9"/>
    <w:rsid w:val="00BD6FF4"/>
    <w:rsid w:val="00BE68EB"/>
    <w:rsid w:val="00BF2C41"/>
    <w:rsid w:val="00C058B4"/>
    <w:rsid w:val="00C05F44"/>
    <w:rsid w:val="00C131B5"/>
    <w:rsid w:val="00C16ABF"/>
    <w:rsid w:val="00C170AE"/>
    <w:rsid w:val="00C170F9"/>
    <w:rsid w:val="00C24F12"/>
    <w:rsid w:val="00C251D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0F3C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D46"/>
    <w:rsid w:val="00D8075B"/>
    <w:rsid w:val="00D84DA4"/>
    <w:rsid w:val="00D8678B"/>
    <w:rsid w:val="00D90C1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269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DF0"/>
    <w:rsid w:val="00F27A7B"/>
    <w:rsid w:val="00F526AF"/>
    <w:rsid w:val="00F53545"/>
    <w:rsid w:val="00F617C3"/>
    <w:rsid w:val="00F7066B"/>
    <w:rsid w:val="00F83B28"/>
    <w:rsid w:val="00F958D7"/>
    <w:rsid w:val="00FA0CBE"/>
    <w:rsid w:val="00FA46E5"/>
    <w:rsid w:val="00FB7DBA"/>
    <w:rsid w:val="00FC1C25"/>
    <w:rsid w:val="00FC3F45"/>
    <w:rsid w:val="00FC6425"/>
    <w:rsid w:val="00FD503F"/>
    <w:rsid w:val="00FD7589"/>
    <w:rsid w:val="00FD79FB"/>
    <w:rsid w:val="00FF016A"/>
    <w:rsid w:val="00FF0662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0C37B1-E3DA-45BF-9D86-5626461E30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6FD2E4-D27A-4D51-931A-9CD8B7869F87}"/>
</file>

<file path=customXml/itemProps3.xml><?xml version="1.0" encoding="utf-8"?>
<ds:datastoreItem xmlns:ds="http://schemas.openxmlformats.org/officeDocument/2006/customXml" ds:itemID="{8F547E73-7ED3-4849-9CB8-3AEB9EEF2608}"/>
</file>

<file path=customXml/itemProps4.xml><?xml version="1.0" encoding="utf-8"?>
<ds:datastoreItem xmlns:ds="http://schemas.openxmlformats.org/officeDocument/2006/customXml" ds:itemID="{CB8F6113-6C94-46F0-8150-815DC0D47CD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152</TotalTime>
  <Pages>4</Pages>
  <Words>742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21</cp:revision>
  <cp:lastPrinted>2019-02-06T12:12:00Z</cp:lastPrinted>
  <dcterms:created xsi:type="dcterms:W3CDTF">2019-09-09T08:31:00Z</dcterms:created>
  <dcterms:modified xsi:type="dcterms:W3CDTF">2020-11-10T17:11:00Z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