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9748C4">
        <w:rPr>
          <w:rFonts w:ascii="Corbel" w:hAnsi="Corbel"/>
          <w:b/>
          <w:smallCaps/>
          <w:sz w:val="24"/>
          <w:szCs w:val="24"/>
        </w:rPr>
        <w:t>2020/2021 – 2021</w:t>
      </w:r>
      <w:r w:rsidR="003B0CF9">
        <w:rPr>
          <w:rFonts w:ascii="Corbel" w:hAnsi="Corbel"/>
          <w:b/>
          <w:smallCaps/>
          <w:sz w:val="24"/>
          <w:szCs w:val="24"/>
        </w:rPr>
        <w:t>/</w:t>
      </w:r>
      <w:r w:rsidR="009748C4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9748C4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STOSUNKI GOSPODARCZE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0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04B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32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7E73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E732C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0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05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A2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A2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27F9">
              <w:rPr>
                <w:rFonts w:ascii="Corbel" w:hAnsi="Corbel"/>
                <w:b w:val="0"/>
                <w:sz w:val="24"/>
                <w:szCs w:val="24"/>
              </w:rPr>
              <w:t>Moduł VIII - Turystyka biznesowa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A27F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3B0CF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8E052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E732C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37426" w:rsidRDefault="00E22FBC" w:rsidP="00240A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B0CF9">
        <w:rPr>
          <w:rFonts w:ascii="Corbel" w:hAnsi="Corbel"/>
          <w:smallCaps w:val="0"/>
          <w:szCs w:val="24"/>
        </w:rPr>
        <w:t>ma zaliczenia przedmiotu</w:t>
      </w:r>
      <w:r w:rsidR="00EA27F9">
        <w:rPr>
          <w:rFonts w:ascii="Corbel" w:hAnsi="Corbel"/>
          <w:smallCaps w:val="0"/>
          <w:szCs w:val="24"/>
        </w:rPr>
        <w:t>:</w:t>
      </w:r>
    </w:p>
    <w:p w:rsidR="00240A3B" w:rsidRDefault="00240A3B" w:rsidP="00240A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 w:rsidRPr="009C54AE">
        <w:rPr>
          <w:rFonts w:ascii="Corbel" w:hAnsi="Corbel"/>
          <w:b w:val="0"/>
          <w:smallCaps w:val="0"/>
          <w:szCs w:val="24"/>
        </w:rPr>
        <w:t xml:space="preserve">egzamin, </w:t>
      </w:r>
    </w:p>
    <w:p w:rsidR="00240A3B" w:rsidRPr="00EA27F9" w:rsidRDefault="00240A3B" w:rsidP="00240A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0A3B" w:rsidRDefault="00240A3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748C4" w:rsidP="0073742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</w:t>
            </w:r>
            <w:r w:rsidR="00534BCF" w:rsidRPr="00534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7374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i makroekonomii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  <w:r w:rsidR="00737426">
              <w:rPr>
                <w:rFonts w:ascii="Corbel" w:hAnsi="Corbel"/>
                <w:b w:val="0"/>
                <w:sz w:val="24"/>
                <w:szCs w:val="24"/>
              </w:rPr>
              <w:t xml:space="preserve"> z uwzględnieniem relacji międzynarodowych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ekonomicznych przez różne podmioty gospodarcze</w:t>
            </w:r>
            <w:r w:rsidR="00737426">
              <w:rPr>
                <w:rFonts w:ascii="Corbel" w:hAnsi="Corbel"/>
                <w:b w:val="0"/>
                <w:sz w:val="24"/>
                <w:szCs w:val="24"/>
              </w:rPr>
              <w:t xml:space="preserve"> działające na rynkach międzynarodowych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7374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Umiejętność analizy ekonomicznej działań w obszarze międzynarodowym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4BCF" w:rsidRPr="009C54AE" w:rsidTr="00191CC1">
        <w:tc>
          <w:tcPr>
            <w:tcW w:w="1701" w:type="dxa"/>
            <w:vAlign w:val="center"/>
          </w:tcPr>
          <w:p w:rsidR="00534BCF" w:rsidRPr="009C54AE" w:rsidRDefault="00240A3B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534BCF" w:rsidRPr="00AF5673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2B7">
              <w:rPr>
                <w:rFonts w:ascii="Corbel" w:hAnsi="Corbel"/>
                <w:b w:val="0"/>
                <w:smallCaps w:val="0"/>
                <w:szCs w:val="24"/>
              </w:rPr>
              <w:t>Absolwent zna i rozumie w pogłębionym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02B7">
              <w:rPr>
                <w:rFonts w:ascii="Corbel" w:hAnsi="Corbel"/>
                <w:b w:val="0"/>
                <w:smallCaps w:val="0"/>
                <w:szCs w:val="24"/>
              </w:rPr>
              <w:t>zakres zarządzania i kierowania przedsiębiorstwami, instytucjami i organizacjami turystycznymi i rekreacyjnymi</w:t>
            </w:r>
          </w:p>
        </w:tc>
        <w:tc>
          <w:tcPr>
            <w:tcW w:w="1873" w:type="dxa"/>
            <w:vAlign w:val="center"/>
          </w:tcPr>
          <w:p w:rsidR="00534BCF" w:rsidRPr="009C54AE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34BCF" w:rsidRPr="009C54AE" w:rsidTr="00191CC1">
        <w:tc>
          <w:tcPr>
            <w:tcW w:w="1701" w:type="dxa"/>
            <w:vAlign w:val="center"/>
          </w:tcPr>
          <w:p w:rsidR="00534BCF" w:rsidRDefault="00534BCF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40A3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  <w:vAlign w:val="center"/>
          </w:tcPr>
          <w:p w:rsidR="00534BCF" w:rsidRPr="00AF5673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2B7">
              <w:rPr>
                <w:rFonts w:ascii="Corbel" w:hAnsi="Corbel"/>
                <w:b w:val="0"/>
                <w:smallCaps w:val="0"/>
                <w:szCs w:val="24"/>
              </w:rPr>
              <w:t>Absolwent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02B7">
              <w:rPr>
                <w:rFonts w:ascii="Corbel" w:hAnsi="Corbel"/>
                <w:b w:val="0"/>
                <w:smallCaps w:val="0"/>
                <w:szCs w:val="24"/>
              </w:rPr>
              <w:t>prowadzić przedsiębiorstwo turystyczno-rekreacyjne oraz zajmować samodzielne i odpowiedzialne stanowisko w branży turystycznej</w:t>
            </w:r>
          </w:p>
        </w:tc>
        <w:tc>
          <w:tcPr>
            <w:tcW w:w="1873" w:type="dxa"/>
            <w:vAlign w:val="center"/>
          </w:tcPr>
          <w:p w:rsidR="00534BCF" w:rsidRPr="009C54AE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34BCF" w:rsidRPr="009C54AE" w:rsidTr="00191CC1">
        <w:tc>
          <w:tcPr>
            <w:tcW w:w="1701" w:type="dxa"/>
            <w:vAlign w:val="center"/>
          </w:tcPr>
          <w:p w:rsidR="00534BCF" w:rsidRDefault="00240A3B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534BCF" w:rsidRPr="00AF5673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</w:t>
            </w:r>
            <w:r w:rsidR="0011210D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</w:t>
            </w:r>
            <w:r w:rsidR="0011210D" w:rsidRPr="0011210D">
              <w:rPr>
                <w:rFonts w:ascii="Corbel" w:hAnsi="Corbel"/>
                <w:b w:val="0"/>
                <w:smallCaps w:val="0"/>
                <w:szCs w:val="24"/>
              </w:rPr>
              <w:t>przedsiębiorczy</w:t>
            </w:r>
          </w:p>
        </w:tc>
        <w:tc>
          <w:tcPr>
            <w:tcW w:w="1873" w:type="dxa"/>
            <w:vAlign w:val="center"/>
          </w:tcPr>
          <w:p w:rsidR="00534BCF" w:rsidRPr="009C54AE" w:rsidRDefault="0011210D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210D" w:rsidRPr="004D5FB9" w:rsidTr="00362CDF">
        <w:tc>
          <w:tcPr>
            <w:tcW w:w="9639" w:type="dxa"/>
          </w:tcPr>
          <w:p w:rsidR="0011210D" w:rsidRPr="004D5FB9" w:rsidRDefault="0011210D" w:rsidP="001121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Istota międzynarodowych stosunków gospodarczych, definicja, zakres problemowy oraz funkcje międzynaro</w:t>
            </w:r>
            <w:r w:rsidR="00EE454B">
              <w:rPr>
                <w:rFonts w:ascii="Corbel" w:hAnsi="Corbel"/>
                <w:sz w:val="24"/>
                <w:szCs w:val="24"/>
              </w:rPr>
              <w:t>dowych stosunków ekonomicznych</w:t>
            </w:r>
          </w:p>
        </w:tc>
      </w:tr>
      <w:tr w:rsidR="004D5FB9" w:rsidRPr="004D5FB9" w:rsidTr="00362CDF">
        <w:tc>
          <w:tcPr>
            <w:tcW w:w="9639" w:type="dxa"/>
          </w:tcPr>
          <w:p w:rsidR="004D5FB9" w:rsidRPr="004D5FB9" w:rsidRDefault="004D5FB9" w:rsidP="001121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międzynarodowych stosunków ekonomicznych</w:t>
            </w:r>
          </w:p>
        </w:tc>
      </w:tr>
      <w:tr w:rsidR="004D5FB9" w:rsidRPr="004D5FB9" w:rsidTr="00362CDF">
        <w:tc>
          <w:tcPr>
            <w:tcW w:w="9639" w:type="dxa"/>
          </w:tcPr>
          <w:p w:rsidR="004D5FB9" w:rsidRPr="004D5FB9" w:rsidRDefault="004D5FB9" w:rsidP="001121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Międzynarodowy podział pracy</w:t>
            </w:r>
          </w:p>
        </w:tc>
      </w:tr>
      <w:tr w:rsidR="004D5FB9" w:rsidRPr="004D5FB9" w:rsidTr="00362CDF">
        <w:tc>
          <w:tcPr>
            <w:tcW w:w="9639" w:type="dxa"/>
          </w:tcPr>
          <w:p w:rsidR="004D5FB9" w:rsidRPr="004D5FB9" w:rsidRDefault="004D5FB9" w:rsidP="004D5F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Międzynarodowy obrót towarami i usługami, główne podmioty </w:t>
            </w:r>
            <w:r w:rsidRPr="004D5FB9">
              <w:rPr>
                <w:rFonts w:ascii="Corbel" w:hAnsi="Corbel"/>
                <w:sz w:val="24"/>
                <w:szCs w:val="24"/>
              </w:rPr>
              <w:t>handlu zagranicznego</w:t>
            </w:r>
            <w:r w:rsidR="00E54AC3">
              <w:rPr>
                <w:rFonts w:ascii="Corbel" w:hAnsi="Corbel"/>
                <w:sz w:val="24"/>
                <w:szCs w:val="24"/>
              </w:rPr>
              <w:t xml:space="preserve"> na świecie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E54AC3" w:rsidP="004D5F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relacje finansowe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E54AC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Globalizacja a międzynarodowa integracja gospodarcza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2B1A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B1A07">
              <w:rPr>
                <w:rFonts w:ascii="Corbel" w:hAnsi="Corbel"/>
                <w:sz w:val="24"/>
                <w:szCs w:val="24"/>
              </w:rPr>
              <w:t>Międzynarodowy przepływy kapitału, pracowników i technologii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2B1A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Międzynarodowy system walutowy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2B1A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Zagraniczna polityka ekonomiczna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Gospodarka światowa,  podstawowe podmioty międzynarodowych stosunków gospodarczych.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4D5FB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lastRenderedPageBreak/>
              <w:t>Przyczyny rozwoju handlu ś</w:t>
            </w:r>
            <w:r>
              <w:rPr>
                <w:rFonts w:ascii="Corbel" w:hAnsi="Corbel"/>
                <w:sz w:val="24"/>
                <w:szCs w:val="24"/>
              </w:rPr>
              <w:t xml:space="preserve">wiatowego 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4D5FB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4D5FB9">
              <w:rPr>
                <w:rFonts w:ascii="Corbel" w:hAnsi="Corbel"/>
                <w:sz w:val="24"/>
                <w:szCs w:val="24"/>
              </w:rPr>
              <w:t>iędzynarodowe rynki towar</w:t>
            </w:r>
            <w:r>
              <w:rPr>
                <w:rFonts w:ascii="Corbel" w:hAnsi="Corbel"/>
                <w:sz w:val="24"/>
                <w:szCs w:val="24"/>
              </w:rPr>
              <w:t>ów i usług</w:t>
            </w:r>
            <w:r w:rsidRPr="004D5FB9">
              <w:rPr>
                <w:rFonts w:ascii="Corbel" w:hAnsi="Corbel"/>
                <w:sz w:val="24"/>
                <w:szCs w:val="24"/>
              </w:rPr>
              <w:t xml:space="preserve">, procesy </w:t>
            </w:r>
            <w:r>
              <w:rPr>
                <w:rFonts w:ascii="Corbel" w:hAnsi="Corbel"/>
                <w:sz w:val="24"/>
                <w:szCs w:val="24"/>
              </w:rPr>
              <w:t>koncentracji kapitału w Polsce i na świecie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E54AC3" w:rsidP="00E54AC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kapitału zagranicznego na gospodarkę kraju</w:t>
            </w:r>
            <w:r>
              <w:t xml:space="preserve">, </w:t>
            </w:r>
            <w:r w:rsidRPr="00E54AC3">
              <w:rPr>
                <w:rFonts w:ascii="Corbel" w:hAnsi="Corbel"/>
                <w:sz w:val="24"/>
                <w:szCs w:val="24"/>
              </w:rPr>
              <w:t xml:space="preserve">pozytywne i negatywne strony </w:t>
            </w:r>
            <w:r>
              <w:rPr>
                <w:rFonts w:ascii="Corbel" w:hAnsi="Corbel"/>
                <w:sz w:val="24"/>
                <w:szCs w:val="24"/>
              </w:rPr>
              <w:t>inwestycji zagranicznych</w:t>
            </w:r>
            <w:r w:rsidRPr="00E54AC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E54AC3" w:rsidP="00D84DA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E54AC3">
              <w:rPr>
                <w:rFonts w:ascii="Corbel" w:hAnsi="Corbel"/>
                <w:sz w:val="24"/>
                <w:szCs w:val="24"/>
              </w:rPr>
              <w:t>Główne problemy gospodarki światowej</w:t>
            </w:r>
            <w:r>
              <w:rPr>
                <w:rFonts w:ascii="Corbel" w:hAnsi="Corbel"/>
                <w:sz w:val="24"/>
                <w:szCs w:val="24"/>
              </w:rPr>
              <w:t>, bariery w handlu, koncentracja kapitału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2B1A07" w:rsidP="002B1A0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2B1A07">
              <w:rPr>
                <w:rFonts w:ascii="Corbel" w:hAnsi="Corbel"/>
                <w:sz w:val="24"/>
                <w:szCs w:val="24"/>
              </w:rPr>
              <w:t>Międzynarodowe przepływy zasobów</w:t>
            </w:r>
            <w:r w:rsidR="00EE454B">
              <w:rPr>
                <w:rFonts w:ascii="Corbel" w:hAnsi="Corbel"/>
                <w:sz w:val="24"/>
                <w:szCs w:val="24"/>
              </w:rPr>
              <w:t>, p</w:t>
            </w:r>
            <w:r w:rsidR="00EE454B" w:rsidRPr="00EE454B">
              <w:rPr>
                <w:rFonts w:ascii="Corbel" w:hAnsi="Corbel"/>
                <w:sz w:val="24"/>
                <w:szCs w:val="24"/>
              </w:rPr>
              <w:t>roblem migracji</w:t>
            </w:r>
            <w:r w:rsidR="00EE454B">
              <w:rPr>
                <w:rFonts w:ascii="Corbel" w:hAnsi="Corbel"/>
                <w:sz w:val="24"/>
                <w:szCs w:val="24"/>
              </w:rPr>
              <w:t xml:space="preserve"> na świecie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EE454B" w:rsidP="00EE454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Kryzysy finansowe i ich skutki ekonomiczno-społeczne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240A3B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EA27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240A3B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240A3B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EA27F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</w:t>
            </w:r>
            <w:r w:rsidR="002B1A07">
              <w:rPr>
                <w:rFonts w:ascii="Corbel" w:hAnsi="Corbel"/>
                <w:b w:val="0"/>
                <w:smallCaps w:val="0"/>
                <w:szCs w:val="24"/>
              </w:rPr>
              <w:t xml:space="preserve"> prac grupowych</w:t>
            </w:r>
            <w:r w:rsidR="00EA27F9" w:rsidRPr="00EA27F9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EA27F9" w:rsidRDefault="00EA27F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EA27F9" w:rsidRPr="009C54AE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E05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E05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E05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D171A" w:rsidRDefault="008F54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D84DA4" w:rsidRPr="002D171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8E05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52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74"/>
      </w:tblGrid>
      <w:tr w:rsidR="0085747A" w:rsidRPr="009C54AE" w:rsidTr="008F543F">
        <w:trPr>
          <w:trHeight w:val="397"/>
          <w:jc w:val="center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7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8F543F">
        <w:trPr>
          <w:trHeight w:val="397"/>
          <w:jc w:val="center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7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34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D84DA4" w:rsidRPr="00FB008B" w:rsidTr="008F543F">
        <w:trPr>
          <w:trHeight w:val="397"/>
          <w:jc w:val="center"/>
        </w:trPr>
        <w:tc>
          <w:tcPr>
            <w:tcW w:w="9534" w:type="dxa"/>
          </w:tcPr>
          <w:p w:rsidR="008F543F" w:rsidRPr="00FB008B" w:rsidRDefault="00D84DA4" w:rsidP="00FB00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8F543F" w:rsidRPr="00FB008B" w:rsidRDefault="008F543F" w:rsidP="00FB00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:rsidR="008F543F" w:rsidRPr="00FB008B" w:rsidRDefault="008F543F" w:rsidP="00FB00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Budnikowski A., Międzynarodowe stosunki gospodarcze, PWE, Warszawa 2006.</w:t>
            </w:r>
          </w:p>
          <w:p w:rsidR="008F543F" w:rsidRPr="00FB008B" w:rsidRDefault="008F543F" w:rsidP="00FB00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Rymarczyk J. (red.), Międzynarodowe stosunki gospodarcze, PWE, Warszawa 2010.</w:t>
            </w:r>
          </w:p>
        </w:tc>
      </w:tr>
      <w:tr w:rsidR="00D84DA4" w:rsidRPr="00FB008B" w:rsidTr="008F543F">
        <w:trPr>
          <w:trHeight w:val="397"/>
          <w:jc w:val="center"/>
        </w:trPr>
        <w:tc>
          <w:tcPr>
            <w:tcW w:w="9534" w:type="dxa"/>
          </w:tcPr>
          <w:p w:rsidR="00D84DA4" w:rsidRPr="00FB008B" w:rsidRDefault="00D84DA4" w:rsidP="00FB00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4DA4" w:rsidRPr="00FB008B" w:rsidRDefault="008F543F" w:rsidP="00FB008B">
            <w:pPr>
              <w:numPr>
                <w:ilvl w:val="0"/>
                <w:numId w:val="3"/>
              </w:numPr>
              <w:spacing w:after="0" w:line="240" w:lineRule="auto"/>
              <w:ind w:left="407" w:hanging="283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FB008B">
              <w:rPr>
                <w:rFonts w:ascii="Corbel" w:eastAsia="Cambria" w:hAnsi="Corbel"/>
                <w:sz w:val="24"/>
                <w:szCs w:val="24"/>
              </w:rPr>
              <w:t>Olesiuk</w:t>
            </w:r>
            <w:proofErr w:type="spellEnd"/>
            <w:r w:rsidRPr="00FB008B">
              <w:rPr>
                <w:rFonts w:ascii="Corbel" w:eastAsia="Cambria" w:hAnsi="Corbel"/>
                <w:sz w:val="24"/>
                <w:szCs w:val="24"/>
              </w:rPr>
              <w:t xml:space="preserve"> A., </w:t>
            </w:r>
            <w:proofErr w:type="spellStart"/>
            <w:r w:rsidRPr="00FB008B">
              <w:rPr>
                <w:rFonts w:ascii="Corbel" w:eastAsia="Cambria" w:hAnsi="Corbel"/>
                <w:sz w:val="24"/>
                <w:szCs w:val="24"/>
              </w:rPr>
              <w:t>Vashchenko</w:t>
            </w:r>
            <w:proofErr w:type="spellEnd"/>
            <w:r w:rsidRPr="00FB008B">
              <w:rPr>
                <w:rFonts w:ascii="Corbel" w:eastAsia="Cambria" w:hAnsi="Corbel"/>
                <w:sz w:val="24"/>
                <w:szCs w:val="24"/>
              </w:rPr>
              <w:t xml:space="preserve"> M., </w:t>
            </w:r>
            <w:r w:rsidRPr="00FB008B">
              <w:rPr>
                <w:rFonts w:ascii="Corbel" w:hAnsi="Corbel"/>
                <w:bCs/>
                <w:sz w:val="24"/>
                <w:szCs w:val="24"/>
              </w:rPr>
              <w:t xml:space="preserve">Międzynarodowe stosunki ekonomiczne. Gospodarcze wyzwania XXI wieku, Wydawnictwo </w:t>
            </w:r>
            <w:proofErr w:type="spellStart"/>
            <w:r w:rsidRPr="00FB008B">
              <w:rPr>
                <w:rFonts w:ascii="Corbel" w:hAnsi="Corbel"/>
                <w:bCs/>
                <w:sz w:val="24"/>
                <w:szCs w:val="24"/>
              </w:rPr>
              <w:t>Key</w:t>
            </w:r>
            <w:proofErr w:type="spellEnd"/>
            <w:r w:rsidRPr="00FB008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FB008B">
              <w:rPr>
                <w:rFonts w:ascii="Corbel" w:hAnsi="Corbel"/>
                <w:bCs/>
                <w:sz w:val="24"/>
                <w:szCs w:val="24"/>
              </w:rPr>
              <w:t>Text</w:t>
            </w:r>
            <w:proofErr w:type="spellEnd"/>
            <w:r w:rsidRPr="00FB008B">
              <w:rPr>
                <w:rFonts w:ascii="Corbel" w:hAnsi="Corbel"/>
                <w:bCs/>
                <w:sz w:val="24"/>
                <w:szCs w:val="24"/>
              </w:rPr>
              <w:t>, Warszawa 2011</w:t>
            </w:r>
            <w:r w:rsidR="00FB008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="00FB008B" w:rsidRPr="00FB008B" w:rsidRDefault="00FB008B" w:rsidP="00FB008B">
            <w:pPr>
              <w:pStyle w:val="Punktygwne"/>
              <w:numPr>
                <w:ilvl w:val="0"/>
                <w:numId w:val="3"/>
              </w:numPr>
              <w:spacing w:before="0" w:after="0"/>
              <w:ind w:left="407" w:hanging="283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Barwińska-</w:t>
            </w:r>
            <w:proofErr w:type="spellStart"/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Małajowicz</w:t>
            </w:r>
            <w:proofErr w:type="spellEnd"/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Puchalska K., Międzynarodowe przepływy kapitału i siły roboczej, Wyd. Uniwersytetu Rzeszowskiego, Rzeszów 2010.</w:t>
            </w:r>
          </w:p>
          <w:p w:rsidR="00FB008B" w:rsidRPr="00FB008B" w:rsidRDefault="00FB008B" w:rsidP="00FB008B">
            <w:pPr>
              <w:numPr>
                <w:ilvl w:val="0"/>
                <w:numId w:val="3"/>
              </w:numPr>
              <w:spacing w:after="0" w:line="240" w:lineRule="auto"/>
              <w:ind w:left="407" w:hanging="283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FB008B">
              <w:rPr>
                <w:rFonts w:ascii="Corbel" w:hAnsi="Corbel"/>
                <w:bCs/>
                <w:sz w:val="24"/>
                <w:szCs w:val="24"/>
              </w:rPr>
              <w:t>Oziewicz</w:t>
            </w:r>
            <w:proofErr w:type="spellEnd"/>
            <w:r w:rsidRPr="00FB008B">
              <w:rPr>
                <w:rFonts w:ascii="Corbel" w:hAnsi="Corbel"/>
                <w:bCs/>
                <w:sz w:val="24"/>
                <w:szCs w:val="24"/>
              </w:rPr>
              <w:t xml:space="preserve"> E. (red.), Przemiany we współczesnej gospodarce światowej, PWE, Warszawa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15" w:rsidRDefault="001C5515" w:rsidP="00C16ABF">
      <w:pPr>
        <w:spacing w:after="0" w:line="240" w:lineRule="auto"/>
      </w:pPr>
      <w:r>
        <w:separator/>
      </w:r>
    </w:p>
  </w:endnote>
  <w:endnote w:type="continuationSeparator" w:id="0">
    <w:p w:rsidR="001C5515" w:rsidRDefault="001C55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15" w:rsidRDefault="001C5515" w:rsidP="00C16ABF">
      <w:pPr>
        <w:spacing w:after="0" w:line="240" w:lineRule="auto"/>
      </w:pPr>
      <w:r>
        <w:separator/>
      </w:r>
    </w:p>
  </w:footnote>
  <w:footnote w:type="continuationSeparator" w:id="0">
    <w:p w:rsidR="001C5515" w:rsidRDefault="001C55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5A016E"/>
    <w:multiLevelType w:val="hybridMultilevel"/>
    <w:tmpl w:val="1E32A696"/>
    <w:lvl w:ilvl="0" w:tplc="3976C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B3E96"/>
    <w:multiLevelType w:val="hybridMultilevel"/>
    <w:tmpl w:val="96605A76"/>
    <w:lvl w:ilvl="0" w:tplc="A00A2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140"/>
    <w:rsid w:val="00084C12"/>
    <w:rsid w:val="0009462C"/>
    <w:rsid w:val="00094B12"/>
    <w:rsid w:val="00096C46"/>
    <w:rsid w:val="000973B9"/>
    <w:rsid w:val="000A296F"/>
    <w:rsid w:val="000A2A28"/>
    <w:rsid w:val="000B192D"/>
    <w:rsid w:val="000B28EE"/>
    <w:rsid w:val="000B3E37"/>
    <w:rsid w:val="000D04B0"/>
    <w:rsid w:val="000F1C57"/>
    <w:rsid w:val="000F5615"/>
    <w:rsid w:val="0011210D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C55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3B"/>
    <w:rsid w:val="00244ABC"/>
    <w:rsid w:val="00245E65"/>
    <w:rsid w:val="00281FF2"/>
    <w:rsid w:val="002857DE"/>
    <w:rsid w:val="00291567"/>
    <w:rsid w:val="002A22BF"/>
    <w:rsid w:val="002A2389"/>
    <w:rsid w:val="002A671D"/>
    <w:rsid w:val="002B1A07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180"/>
    <w:rsid w:val="00346FE9"/>
    <w:rsid w:val="0034759A"/>
    <w:rsid w:val="003503F6"/>
    <w:rsid w:val="003530DD"/>
    <w:rsid w:val="003600A1"/>
    <w:rsid w:val="00363F78"/>
    <w:rsid w:val="00372D21"/>
    <w:rsid w:val="00387E41"/>
    <w:rsid w:val="00395681"/>
    <w:rsid w:val="003A0A5B"/>
    <w:rsid w:val="003A1176"/>
    <w:rsid w:val="003B0CF9"/>
    <w:rsid w:val="003C04B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FB9"/>
    <w:rsid w:val="004F1551"/>
    <w:rsid w:val="004F55A3"/>
    <w:rsid w:val="00503C70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7B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636"/>
    <w:rsid w:val="006D050F"/>
    <w:rsid w:val="006D6139"/>
    <w:rsid w:val="006E5D65"/>
    <w:rsid w:val="006F1282"/>
    <w:rsid w:val="006F1FBC"/>
    <w:rsid w:val="006F31E2"/>
    <w:rsid w:val="006F382D"/>
    <w:rsid w:val="00706544"/>
    <w:rsid w:val="007072BA"/>
    <w:rsid w:val="0071620A"/>
    <w:rsid w:val="00724677"/>
    <w:rsid w:val="00725459"/>
    <w:rsid w:val="007327BD"/>
    <w:rsid w:val="00734608"/>
    <w:rsid w:val="00737426"/>
    <w:rsid w:val="00745302"/>
    <w:rsid w:val="007461D6"/>
    <w:rsid w:val="00746EC8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32C"/>
    <w:rsid w:val="007F1652"/>
    <w:rsid w:val="007F4155"/>
    <w:rsid w:val="00803275"/>
    <w:rsid w:val="0081554D"/>
    <w:rsid w:val="0081707E"/>
    <w:rsid w:val="008449B3"/>
    <w:rsid w:val="00853AFC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520"/>
    <w:rsid w:val="008E64F4"/>
    <w:rsid w:val="008E698D"/>
    <w:rsid w:val="008F12C9"/>
    <w:rsid w:val="008F543F"/>
    <w:rsid w:val="008F6E29"/>
    <w:rsid w:val="00916188"/>
    <w:rsid w:val="00923D7D"/>
    <w:rsid w:val="009508DF"/>
    <w:rsid w:val="00950DAC"/>
    <w:rsid w:val="0095241F"/>
    <w:rsid w:val="00954A07"/>
    <w:rsid w:val="009748C4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27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C5"/>
    <w:rsid w:val="00B90885"/>
    <w:rsid w:val="00BB520A"/>
    <w:rsid w:val="00BC37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A2114"/>
    <w:rsid w:val="00DE09C0"/>
    <w:rsid w:val="00DE4A14"/>
    <w:rsid w:val="00DF320D"/>
    <w:rsid w:val="00DF71C8"/>
    <w:rsid w:val="00E00343"/>
    <w:rsid w:val="00E129B8"/>
    <w:rsid w:val="00E21E7D"/>
    <w:rsid w:val="00E22FBC"/>
    <w:rsid w:val="00E24BF5"/>
    <w:rsid w:val="00E25338"/>
    <w:rsid w:val="00E51E44"/>
    <w:rsid w:val="00E54AC3"/>
    <w:rsid w:val="00E63348"/>
    <w:rsid w:val="00E67128"/>
    <w:rsid w:val="00E77E88"/>
    <w:rsid w:val="00E8107D"/>
    <w:rsid w:val="00E960BB"/>
    <w:rsid w:val="00EA2074"/>
    <w:rsid w:val="00EA27F9"/>
    <w:rsid w:val="00EA4832"/>
    <w:rsid w:val="00EA4E9D"/>
    <w:rsid w:val="00EC02B7"/>
    <w:rsid w:val="00EC4899"/>
    <w:rsid w:val="00ED03AB"/>
    <w:rsid w:val="00ED32D2"/>
    <w:rsid w:val="00EE32DE"/>
    <w:rsid w:val="00EE454B"/>
    <w:rsid w:val="00EE5457"/>
    <w:rsid w:val="00F070AB"/>
    <w:rsid w:val="00F17567"/>
    <w:rsid w:val="00F27A7B"/>
    <w:rsid w:val="00F526AF"/>
    <w:rsid w:val="00F617C3"/>
    <w:rsid w:val="00F7066B"/>
    <w:rsid w:val="00F83B28"/>
    <w:rsid w:val="00F958D7"/>
    <w:rsid w:val="00FA46E5"/>
    <w:rsid w:val="00FB008B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0BFE59-F9E8-4FFB-9376-5D21B0E45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6C9F8-F569-4565-B897-1B02F6F0F740}"/>
</file>

<file path=customXml/itemProps3.xml><?xml version="1.0" encoding="utf-8"?>
<ds:datastoreItem xmlns:ds="http://schemas.openxmlformats.org/officeDocument/2006/customXml" ds:itemID="{379ABD9A-CCD4-4315-9DCE-E01BAD556DB3}"/>
</file>

<file path=customXml/itemProps4.xml><?xml version="1.0" encoding="utf-8"?>
<ds:datastoreItem xmlns:ds="http://schemas.openxmlformats.org/officeDocument/2006/customXml" ds:itemID="{D10475E7-04A5-48B0-B226-B6E565D996D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135</TotalTime>
  <Pages>4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19</cp:revision>
  <cp:lastPrinted>2019-02-06T12:12:00Z</cp:lastPrinted>
  <dcterms:created xsi:type="dcterms:W3CDTF">2019-09-09T08:31:00Z</dcterms:created>
  <dcterms:modified xsi:type="dcterms:W3CDTF">2020-11-09T17:32:00Z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