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DB3BFA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DB3BFA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DB3BFA">
        <w:rPr>
          <w:rFonts w:ascii="Corbel" w:hAnsi="Corbel"/>
          <w:b/>
          <w:bCs/>
          <w:sz w:val="24"/>
          <w:szCs w:val="24"/>
        </w:rPr>
        <w:tab/>
      </w:r>
      <w:r w:rsidR="00CD6897" w:rsidRPr="00DB3BFA">
        <w:rPr>
          <w:rFonts w:ascii="Corbel" w:hAnsi="Corbel"/>
          <w:b/>
          <w:bCs/>
          <w:sz w:val="24"/>
          <w:szCs w:val="24"/>
        </w:rPr>
        <w:tab/>
      </w:r>
      <w:r w:rsidR="00CD6897" w:rsidRPr="00DB3BFA">
        <w:rPr>
          <w:rFonts w:ascii="Corbel" w:hAnsi="Corbel"/>
          <w:b/>
          <w:bCs/>
          <w:sz w:val="24"/>
          <w:szCs w:val="24"/>
        </w:rPr>
        <w:tab/>
      </w:r>
      <w:r w:rsidR="00CD6897" w:rsidRPr="00DB3BFA">
        <w:rPr>
          <w:rFonts w:ascii="Corbel" w:hAnsi="Corbel"/>
          <w:b/>
          <w:bCs/>
          <w:sz w:val="24"/>
          <w:szCs w:val="24"/>
        </w:rPr>
        <w:tab/>
      </w:r>
      <w:r w:rsidR="00CD6897" w:rsidRPr="00DB3BFA">
        <w:rPr>
          <w:rFonts w:ascii="Corbel" w:hAnsi="Corbel"/>
          <w:b/>
          <w:bCs/>
          <w:sz w:val="24"/>
          <w:szCs w:val="24"/>
        </w:rPr>
        <w:tab/>
      </w:r>
      <w:r w:rsidR="00CD6897" w:rsidRPr="00DB3BFA">
        <w:rPr>
          <w:rFonts w:ascii="Corbel" w:hAnsi="Corbel"/>
          <w:b/>
          <w:bCs/>
          <w:sz w:val="24"/>
          <w:szCs w:val="24"/>
        </w:rPr>
        <w:tab/>
      </w:r>
      <w:r w:rsidR="00D8678B" w:rsidRPr="00DB3BFA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DB3BFA">
        <w:rPr>
          <w:rFonts w:ascii="Corbel" w:hAnsi="Corbel"/>
          <w:bCs/>
          <w:i/>
          <w:sz w:val="24"/>
          <w:szCs w:val="24"/>
        </w:rPr>
        <w:t>1.5</w:t>
      </w:r>
      <w:r w:rsidR="00D8678B" w:rsidRPr="00DB3BFA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DB3BFA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DB3BFA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DB3BFA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DB3BF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B3BFA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DB3BFA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B3BF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DB3BFA">
        <w:rPr>
          <w:rFonts w:ascii="Corbel" w:hAnsi="Corbel"/>
          <w:b/>
          <w:smallCaps/>
          <w:sz w:val="24"/>
          <w:szCs w:val="24"/>
        </w:rPr>
        <w:t xml:space="preserve"> </w:t>
      </w:r>
      <w:r w:rsidR="008D2B5E" w:rsidRPr="00DB3BFA">
        <w:rPr>
          <w:rFonts w:ascii="Corbel" w:hAnsi="Corbel"/>
          <w:i/>
          <w:smallCaps/>
          <w:sz w:val="24"/>
          <w:szCs w:val="24"/>
        </w:rPr>
        <w:t>2020/21-2021/22</w:t>
      </w:r>
    </w:p>
    <w:p w:rsidR="0085747A" w:rsidRPr="00DB3BFA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B3BFA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DB3BFA">
        <w:rPr>
          <w:rFonts w:ascii="Corbel" w:hAnsi="Corbel"/>
          <w:i/>
          <w:sz w:val="24"/>
          <w:szCs w:val="24"/>
        </w:rPr>
        <w:t>(skrajne daty</w:t>
      </w:r>
      <w:r w:rsidR="0085747A" w:rsidRPr="00DB3BFA">
        <w:rPr>
          <w:rFonts w:ascii="Corbel" w:hAnsi="Corbel"/>
          <w:sz w:val="24"/>
          <w:szCs w:val="24"/>
        </w:rPr>
        <w:t>)</w:t>
      </w:r>
    </w:p>
    <w:p w:rsidR="00445970" w:rsidRPr="00DB3BFA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B3BFA">
        <w:rPr>
          <w:rFonts w:ascii="Corbel" w:hAnsi="Corbel"/>
          <w:sz w:val="24"/>
          <w:szCs w:val="24"/>
        </w:rPr>
        <w:tab/>
      </w:r>
      <w:r w:rsidRPr="00DB3BFA">
        <w:rPr>
          <w:rFonts w:ascii="Corbel" w:hAnsi="Corbel"/>
          <w:sz w:val="24"/>
          <w:szCs w:val="24"/>
        </w:rPr>
        <w:tab/>
      </w:r>
      <w:r w:rsidRPr="00DB3BFA">
        <w:rPr>
          <w:rFonts w:ascii="Corbel" w:hAnsi="Corbel"/>
          <w:sz w:val="24"/>
          <w:szCs w:val="24"/>
        </w:rPr>
        <w:tab/>
      </w:r>
      <w:r w:rsidRPr="00DB3BFA">
        <w:rPr>
          <w:rFonts w:ascii="Corbel" w:hAnsi="Corbel"/>
          <w:sz w:val="24"/>
          <w:szCs w:val="24"/>
        </w:rPr>
        <w:tab/>
        <w:t xml:space="preserve">Rok akademicki   </w:t>
      </w:r>
      <w:r w:rsidR="008D2B5E" w:rsidRPr="00DB3BFA">
        <w:rPr>
          <w:rFonts w:ascii="Corbel" w:hAnsi="Corbel"/>
          <w:sz w:val="24"/>
          <w:szCs w:val="24"/>
        </w:rPr>
        <w:t>2021/22</w:t>
      </w:r>
    </w:p>
    <w:p w:rsidR="0085747A" w:rsidRPr="00DB3BF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DB3BF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B3BFA">
        <w:rPr>
          <w:rFonts w:ascii="Corbel" w:hAnsi="Corbel"/>
          <w:szCs w:val="24"/>
        </w:rPr>
        <w:t xml:space="preserve">1. </w:t>
      </w:r>
      <w:r w:rsidR="0085747A" w:rsidRPr="00DB3BFA">
        <w:rPr>
          <w:rFonts w:ascii="Corbel" w:hAnsi="Corbel"/>
          <w:szCs w:val="24"/>
        </w:rPr>
        <w:t xml:space="preserve">Podstawowe </w:t>
      </w:r>
      <w:r w:rsidR="00445970" w:rsidRPr="00DB3BF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B3BFA" w:rsidTr="00184EB8">
        <w:tc>
          <w:tcPr>
            <w:tcW w:w="2694" w:type="dxa"/>
            <w:vAlign w:val="center"/>
          </w:tcPr>
          <w:p w:rsidR="0085747A" w:rsidRPr="00DB3BF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DB3BFA" w:rsidRDefault="007E6B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3BFA">
              <w:rPr>
                <w:rFonts w:ascii="Corbel" w:hAnsi="Corbel"/>
                <w:b w:val="0"/>
                <w:sz w:val="24"/>
                <w:szCs w:val="24"/>
              </w:rPr>
              <w:t>Organizacja i normy jakości w turystyce biznesowej</w:t>
            </w:r>
          </w:p>
        </w:tc>
      </w:tr>
      <w:tr w:rsidR="0085747A" w:rsidRPr="00DB3BFA" w:rsidTr="00184EB8">
        <w:tc>
          <w:tcPr>
            <w:tcW w:w="2694" w:type="dxa"/>
            <w:vAlign w:val="center"/>
          </w:tcPr>
          <w:p w:rsidR="0085747A" w:rsidRPr="00DB3BF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B3BF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DB3BFA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655C0" w:rsidRPr="00DB3BFA" w:rsidTr="00184EB8">
        <w:tc>
          <w:tcPr>
            <w:tcW w:w="2694" w:type="dxa"/>
            <w:vAlign w:val="center"/>
          </w:tcPr>
          <w:p w:rsidR="002655C0" w:rsidRPr="00DB3BFA" w:rsidRDefault="002655C0" w:rsidP="002655C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2655C0" w:rsidRPr="00DB3BFA" w:rsidRDefault="002655C0" w:rsidP="002655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3BFA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2655C0" w:rsidRPr="00DB3BFA" w:rsidTr="00184EB8">
        <w:tc>
          <w:tcPr>
            <w:tcW w:w="2694" w:type="dxa"/>
            <w:vAlign w:val="center"/>
          </w:tcPr>
          <w:p w:rsidR="002655C0" w:rsidRPr="00DB3BFA" w:rsidRDefault="002655C0" w:rsidP="002655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2655C0" w:rsidRPr="00DB3BFA" w:rsidRDefault="002655C0" w:rsidP="002655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3BFA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2655C0" w:rsidRPr="00DB3BFA" w:rsidTr="00184EB8">
        <w:tc>
          <w:tcPr>
            <w:tcW w:w="2694" w:type="dxa"/>
            <w:vAlign w:val="center"/>
          </w:tcPr>
          <w:p w:rsidR="002655C0" w:rsidRPr="00DB3BFA" w:rsidRDefault="002655C0" w:rsidP="002655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2655C0" w:rsidRPr="00DB3BFA" w:rsidRDefault="002655C0" w:rsidP="002655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3BFA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2655C0" w:rsidRPr="00DB3BFA" w:rsidTr="00184EB8">
        <w:tc>
          <w:tcPr>
            <w:tcW w:w="2694" w:type="dxa"/>
            <w:vAlign w:val="center"/>
          </w:tcPr>
          <w:p w:rsidR="002655C0" w:rsidRPr="00DB3BFA" w:rsidRDefault="002655C0" w:rsidP="002655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2655C0" w:rsidRPr="00DB3BFA" w:rsidRDefault="002655C0" w:rsidP="002655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3BFA">
              <w:rPr>
                <w:rFonts w:ascii="Corbel" w:hAnsi="Corbel"/>
                <w:b w:val="0"/>
                <w:sz w:val="24"/>
                <w:szCs w:val="24"/>
              </w:rPr>
              <w:t xml:space="preserve">studia drugiego stopnia </w:t>
            </w:r>
            <w:proofErr w:type="spellStart"/>
            <w:r w:rsidR="00517BD0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DB3BFA">
              <w:rPr>
                <w:rFonts w:ascii="Corbel" w:hAnsi="Corbel"/>
                <w:b w:val="0"/>
                <w:sz w:val="24"/>
                <w:szCs w:val="24"/>
              </w:rPr>
              <w:t>st</w:t>
            </w:r>
            <w:proofErr w:type="spellEnd"/>
            <w:r w:rsidRPr="00DB3BF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2655C0" w:rsidRPr="00DB3BFA" w:rsidTr="00184EB8">
        <w:tc>
          <w:tcPr>
            <w:tcW w:w="2694" w:type="dxa"/>
            <w:vAlign w:val="center"/>
          </w:tcPr>
          <w:p w:rsidR="002655C0" w:rsidRPr="00DB3BFA" w:rsidRDefault="002655C0" w:rsidP="002655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2655C0" w:rsidRPr="00DB3BFA" w:rsidRDefault="002655C0" w:rsidP="002655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DB3BF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2655C0" w:rsidRPr="00DB3BFA" w:rsidTr="00184EB8">
        <w:tc>
          <w:tcPr>
            <w:tcW w:w="2694" w:type="dxa"/>
            <w:vAlign w:val="center"/>
          </w:tcPr>
          <w:p w:rsidR="002655C0" w:rsidRPr="00DB3BFA" w:rsidRDefault="002655C0" w:rsidP="002655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655C0" w:rsidRPr="00DB3BFA" w:rsidRDefault="00517BD0" w:rsidP="002655C0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2655C0" w:rsidRPr="00DB3BFA">
              <w:rPr>
                <w:rFonts w:ascii="Corbel" w:hAnsi="Corbel"/>
                <w:b w:val="0"/>
                <w:sz w:val="24"/>
                <w:szCs w:val="24"/>
              </w:rPr>
              <w:t>stacjonarny</w:t>
            </w:r>
          </w:p>
        </w:tc>
      </w:tr>
      <w:tr w:rsidR="002655C0" w:rsidRPr="00DB3BFA" w:rsidTr="00184EB8">
        <w:tc>
          <w:tcPr>
            <w:tcW w:w="2694" w:type="dxa"/>
            <w:vAlign w:val="center"/>
          </w:tcPr>
          <w:p w:rsidR="002655C0" w:rsidRPr="00DB3BFA" w:rsidRDefault="002655C0" w:rsidP="002655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2655C0" w:rsidRPr="00DB3BFA" w:rsidRDefault="002655C0" w:rsidP="002655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3BFA">
              <w:rPr>
                <w:rFonts w:ascii="Corbel" w:hAnsi="Corbel"/>
                <w:b w:val="0"/>
                <w:sz w:val="24"/>
                <w:szCs w:val="24"/>
              </w:rPr>
              <w:t>2 rok; semestr III</w:t>
            </w:r>
          </w:p>
        </w:tc>
      </w:tr>
      <w:tr w:rsidR="002655C0" w:rsidRPr="00DB3BFA" w:rsidTr="00184EB8">
        <w:tc>
          <w:tcPr>
            <w:tcW w:w="2694" w:type="dxa"/>
            <w:vAlign w:val="center"/>
          </w:tcPr>
          <w:p w:rsidR="002655C0" w:rsidRPr="00DB3BFA" w:rsidRDefault="002655C0" w:rsidP="002655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2655C0" w:rsidRPr="00DB3BFA" w:rsidRDefault="002655C0" w:rsidP="002655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3BFA">
              <w:rPr>
                <w:rFonts w:ascii="Corbel" w:hAnsi="Corbel"/>
                <w:b w:val="0"/>
                <w:sz w:val="24"/>
                <w:szCs w:val="24"/>
              </w:rPr>
              <w:t>Moduł: Turystyka Biznesowa</w:t>
            </w:r>
          </w:p>
        </w:tc>
      </w:tr>
      <w:tr w:rsidR="002655C0" w:rsidRPr="00DB3BFA" w:rsidTr="00184EB8">
        <w:tc>
          <w:tcPr>
            <w:tcW w:w="2694" w:type="dxa"/>
            <w:vAlign w:val="center"/>
          </w:tcPr>
          <w:p w:rsidR="002655C0" w:rsidRPr="00DB3BFA" w:rsidRDefault="002655C0" w:rsidP="002655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2655C0" w:rsidRPr="00DB3BFA" w:rsidRDefault="002655C0" w:rsidP="002655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3BF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655C0" w:rsidRPr="00DB3BFA" w:rsidTr="00184EB8">
        <w:tc>
          <w:tcPr>
            <w:tcW w:w="2694" w:type="dxa"/>
            <w:vAlign w:val="center"/>
          </w:tcPr>
          <w:p w:rsidR="002655C0" w:rsidRPr="00DB3BFA" w:rsidRDefault="002655C0" w:rsidP="002655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2655C0" w:rsidRPr="00DB3BFA" w:rsidRDefault="002655C0" w:rsidP="002655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3BFA">
              <w:rPr>
                <w:rFonts w:ascii="Corbel" w:hAnsi="Corbel"/>
                <w:b w:val="0"/>
                <w:sz w:val="24"/>
                <w:szCs w:val="24"/>
              </w:rPr>
              <w:t>dr Jarosław Herbert</w:t>
            </w:r>
          </w:p>
        </w:tc>
      </w:tr>
      <w:tr w:rsidR="002655C0" w:rsidRPr="00DB3BFA" w:rsidTr="00A74015">
        <w:tc>
          <w:tcPr>
            <w:tcW w:w="2694" w:type="dxa"/>
            <w:vAlign w:val="center"/>
          </w:tcPr>
          <w:p w:rsidR="002655C0" w:rsidRPr="00DB3BFA" w:rsidRDefault="002655C0" w:rsidP="002655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2655C0" w:rsidRPr="00DB3BFA" w:rsidRDefault="002655C0" w:rsidP="002655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3BFA">
              <w:rPr>
                <w:rFonts w:ascii="Corbel" w:hAnsi="Corbel"/>
                <w:b w:val="0"/>
                <w:sz w:val="24"/>
                <w:szCs w:val="24"/>
              </w:rPr>
              <w:t>dr Jarosław Herbert</w:t>
            </w:r>
          </w:p>
        </w:tc>
      </w:tr>
    </w:tbl>
    <w:p w:rsidR="0085747A" w:rsidRPr="00DB3BF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B3BFA">
        <w:rPr>
          <w:rFonts w:ascii="Corbel" w:hAnsi="Corbel"/>
          <w:sz w:val="24"/>
          <w:szCs w:val="24"/>
        </w:rPr>
        <w:t xml:space="preserve">* </w:t>
      </w:r>
      <w:r w:rsidRPr="00DB3BFA">
        <w:rPr>
          <w:rFonts w:ascii="Corbel" w:hAnsi="Corbel"/>
          <w:i/>
          <w:sz w:val="24"/>
          <w:szCs w:val="24"/>
        </w:rPr>
        <w:t>-</w:t>
      </w:r>
      <w:r w:rsidR="00B90885" w:rsidRPr="00DB3BF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B3BFA">
        <w:rPr>
          <w:rFonts w:ascii="Corbel" w:hAnsi="Corbel"/>
          <w:b w:val="0"/>
          <w:sz w:val="24"/>
          <w:szCs w:val="24"/>
        </w:rPr>
        <w:t>e,</w:t>
      </w:r>
      <w:r w:rsidRPr="00DB3BFA">
        <w:rPr>
          <w:rFonts w:ascii="Corbel" w:hAnsi="Corbel"/>
          <w:i/>
          <w:sz w:val="24"/>
          <w:szCs w:val="24"/>
        </w:rPr>
        <w:t xml:space="preserve"> </w:t>
      </w:r>
      <w:r w:rsidRPr="00DB3BF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B3BFA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DB3BF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DB3BF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B3BFA">
        <w:rPr>
          <w:rFonts w:ascii="Corbel" w:hAnsi="Corbel"/>
          <w:sz w:val="24"/>
          <w:szCs w:val="24"/>
        </w:rPr>
        <w:t>1.</w:t>
      </w:r>
      <w:r w:rsidR="00E22FBC" w:rsidRPr="00DB3BFA">
        <w:rPr>
          <w:rFonts w:ascii="Corbel" w:hAnsi="Corbel"/>
          <w:sz w:val="24"/>
          <w:szCs w:val="24"/>
        </w:rPr>
        <w:t>1</w:t>
      </w:r>
      <w:r w:rsidRPr="00DB3BF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DB3BF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B3BFA" w:rsidTr="002655C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DB3BF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3BFA">
              <w:rPr>
                <w:rFonts w:ascii="Corbel" w:hAnsi="Corbel"/>
                <w:szCs w:val="24"/>
              </w:rPr>
              <w:t>Semestr</w:t>
            </w:r>
          </w:p>
          <w:p w:rsidR="00015B8F" w:rsidRPr="00DB3BF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3BFA">
              <w:rPr>
                <w:rFonts w:ascii="Corbel" w:hAnsi="Corbel"/>
                <w:szCs w:val="24"/>
              </w:rPr>
              <w:t>(</w:t>
            </w:r>
            <w:r w:rsidR="00363F78" w:rsidRPr="00DB3BF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B3BF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3BFA">
              <w:rPr>
                <w:rFonts w:ascii="Corbel" w:hAnsi="Corbel"/>
                <w:szCs w:val="24"/>
              </w:rPr>
              <w:t>Wykł</w:t>
            </w:r>
            <w:proofErr w:type="spellEnd"/>
            <w:r w:rsidRPr="00DB3BF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B3BF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3BF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B3BF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3BFA">
              <w:rPr>
                <w:rFonts w:ascii="Corbel" w:hAnsi="Corbel"/>
                <w:szCs w:val="24"/>
              </w:rPr>
              <w:t>Konw</w:t>
            </w:r>
            <w:proofErr w:type="spellEnd"/>
            <w:r w:rsidRPr="00DB3BF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B3BF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3BF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3BF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3BFA">
              <w:rPr>
                <w:rFonts w:ascii="Corbel" w:hAnsi="Corbel"/>
                <w:szCs w:val="24"/>
              </w:rPr>
              <w:t>Sem</w:t>
            </w:r>
            <w:proofErr w:type="spellEnd"/>
            <w:r w:rsidRPr="00DB3BF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B3BF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3BF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B3BF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3BFA">
              <w:rPr>
                <w:rFonts w:ascii="Corbel" w:hAnsi="Corbel"/>
                <w:szCs w:val="24"/>
              </w:rPr>
              <w:t>Prakt</w:t>
            </w:r>
            <w:proofErr w:type="spellEnd"/>
            <w:r w:rsidRPr="00DB3BF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B3BF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3BF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B3BF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B3BFA">
              <w:rPr>
                <w:rFonts w:ascii="Corbel" w:hAnsi="Corbel"/>
                <w:b/>
                <w:szCs w:val="24"/>
              </w:rPr>
              <w:t>Liczba pkt</w:t>
            </w:r>
            <w:r w:rsidR="00B90885" w:rsidRPr="00DB3BFA">
              <w:rPr>
                <w:rFonts w:ascii="Corbel" w:hAnsi="Corbel"/>
                <w:b/>
                <w:szCs w:val="24"/>
              </w:rPr>
              <w:t>.</w:t>
            </w:r>
            <w:r w:rsidRPr="00DB3BF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B3BFA" w:rsidTr="002655C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DB3BFA" w:rsidRDefault="002655C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3BFA" w:rsidRDefault="00C545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3BFA" w:rsidRDefault="00C54526" w:rsidP="00517B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>1</w:t>
            </w:r>
            <w:r w:rsidR="00517BD0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3BF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3BF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3BF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3BF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3BF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3BF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3BFA" w:rsidRDefault="007E6B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DB3BFA" w:rsidRDefault="00923D7D" w:rsidP="00195ED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DB3BF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B3BFA">
        <w:rPr>
          <w:rFonts w:ascii="Corbel" w:hAnsi="Corbel"/>
          <w:smallCaps w:val="0"/>
          <w:szCs w:val="24"/>
        </w:rPr>
        <w:t>1.</w:t>
      </w:r>
      <w:r w:rsidR="00E22FBC" w:rsidRPr="00DB3BFA">
        <w:rPr>
          <w:rFonts w:ascii="Corbel" w:hAnsi="Corbel"/>
          <w:smallCaps w:val="0"/>
          <w:szCs w:val="24"/>
        </w:rPr>
        <w:t>2</w:t>
      </w:r>
      <w:r w:rsidR="00F83B28" w:rsidRPr="00DB3BFA">
        <w:rPr>
          <w:rFonts w:ascii="Corbel" w:hAnsi="Corbel"/>
          <w:smallCaps w:val="0"/>
          <w:szCs w:val="24"/>
        </w:rPr>
        <w:t>.</w:t>
      </w:r>
      <w:r w:rsidR="00F83B28" w:rsidRPr="00DB3BFA">
        <w:rPr>
          <w:rFonts w:ascii="Corbel" w:hAnsi="Corbel"/>
          <w:smallCaps w:val="0"/>
          <w:szCs w:val="24"/>
        </w:rPr>
        <w:tab/>
      </w:r>
      <w:r w:rsidRPr="00DB3BFA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B3BFA" w:rsidRDefault="00184EB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B3BFA">
        <w:rPr>
          <w:rFonts w:ascii="Corbel" w:eastAsia="MS Gothic" w:hAnsi="Corbel" w:cs="MS Gothic"/>
          <w:b w:val="0"/>
          <w:szCs w:val="24"/>
        </w:rPr>
        <w:t>X</w:t>
      </w:r>
      <w:r w:rsidR="0085747A" w:rsidRPr="00DB3BF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DB3BF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B3BFA">
        <w:rPr>
          <w:rFonts w:ascii="Segoe UI Symbol" w:eastAsia="MS Gothic" w:hAnsi="Segoe UI Symbol" w:cs="Segoe UI Symbol"/>
          <w:b w:val="0"/>
          <w:szCs w:val="24"/>
        </w:rPr>
        <w:t>☐</w:t>
      </w:r>
      <w:r w:rsidRPr="00DB3BF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DB3BF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DB3BF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B3BFA">
        <w:rPr>
          <w:rFonts w:ascii="Corbel" w:hAnsi="Corbel"/>
          <w:smallCaps w:val="0"/>
          <w:szCs w:val="24"/>
        </w:rPr>
        <w:t xml:space="preserve">1.3 </w:t>
      </w:r>
      <w:r w:rsidR="00F83B28" w:rsidRPr="00DB3BFA">
        <w:rPr>
          <w:rFonts w:ascii="Corbel" w:hAnsi="Corbel"/>
          <w:smallCaps w:val="0"/>
          <w:szCs w:val="24"/>
        </w:rPr>
        <w:tab/>
      </w:r>
      <w:r w:rsidRPr="00DB3BFA">
        <w:rPr>
          <w:rFonts w:ascii="Corbel" w:hAnsi="Corbel"/>
          <w:smallCaps w:val="0"/>
          <w:szCs w:val="24"/>
        </w:rPr>
        <w:t>For</w:t>
      </w:r>
      <w:r w:rsidR="00445970" w:rsidRPr="00DB3BFA">
        <w:rPr>
          <w:rFonts w:ascii="Corbel" w:hAnsi="Corbel"/>
          <w:smallCaps w:val="0"/>
          <w:szCs w:val="24"/>
        </w:rPr>
        <w:t xml:space="preserve">ma zaliczenia przedmiotu </w:t>
      </w:r>
      <w:r w:rsidRPr="00DB3BFA">
        <w:rPr>
          <w:rFonts w:ascii="Corbel" w:hAnsi="Corbel"/>
          <w:smallCaps w:val="0"/>
          <w:szCs w:val="24"/>
        </w:rPr>
        <w:t xml:space="preserve"> (z toku) </w:t>
      </w:r>
      <w:r w:rsidRPr="00DB3BF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DB3BFA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655C0" w:rsidRPr="00DB3BFA" w:rsidRDefault="002655C0" w:rsidP="002655C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DB3BFA">
        <w:rPr>
          <w:rFonts w:ascii="Corbel" w:hAnsi="Corbel"/>
          <w:b w:val="0"/>
          <w:smallCaps w:val="0"/>
          <w:szCs w:val="24"/>
        </w:rPr>
        <w:t>Ćwiczenia – zaliczenie na ocenę</w:t>
      </w:r>
    </w:p>
    <w:p w:rsidR="002655C0" w:rsidRPr="00DB3BFA" w:rsidRDefault="002655C0" w:rsidP="002655C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DB3BFA">
        <w:rPr>
          <w:rFonts w:ascii="Corbel" w:hAnsi="Corbel"/>
          <w:b w:val="0"/>
          <w:smallCaps w:val="0"/>
          <w:szCs w:val="24"/>
        </w:rPr>
        <w:t>Wykład - egzamin</w:t>
      </w:r>
    </w:p>
    <w:p w:rsidR="00E960BB" w:rsidRPr="00DB3BF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DB3BF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B3BF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3BFA" w:rsidTr="00745302">
        <w:tc>
          <w:tcPr>
            <w:tcW w:w="9670" w:type="dxa"/>
          </w:tcPr>
          <w:p w:rsidR="0085747A" w:rsidRPr="00DB3BFA" w:rsidRDefault="0080618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3B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podstawową wiedzę z zakresu: hotelarstwo, marketing , zarządzanie, obsługa ruchu turystycznego</w:t>
            </w:r>
          </w:p>
        </w:tc>
      </w:tr>
    </w:tbl>
    <w:p w:rsidR="00153C41" w:rsidRPr="00DB3BF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DB3BF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B3BFA">
        <w:rPr>
          <w:rFonts w:ascii="Corbel" w:hAnsi="Corbel"/>
          <w:szCs w:val="24"/>
        </w:rPr>
        <w:lastRenderedPageBreak/>
        <w:t>3.</w:t>
      </w:r>
      <w:r w:rsidR="0085747A" w:rsidRPr="00DB3BFA">
        <w:rPr>
          <w:rFonts w:ascii="Corbel" w:hAnsi="Corbel"/>
          <w:szCs w:val="24"/>
        </w:rPr>
        <w:t xml:space="preserve"> </w:t>
      </w:r>
      <w:r w:rsidR="00A84C85" w:rsidRPr="00DB3BFA">
        <w:rPr>
          <w:rFonts w:ascii="Corbel" w:hAnsi="Corbel"/>
          <w:szCs w:val="24"/>
        </w:rPr>
        <w:t>cele, efekty uczenia się</w:t>
      </w:r>
      <w:r w:rsidR="0085747A" w:rsidRPr="00DB3BFA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DB3BF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DB3BF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B3BFA">
        <w:rPr>
          <w:rFonts w:ascii="Corbel" w:hAnsi="Corbel"/>
          <w:sz w:val="24"/>
          <w:szCs w:val="24"/>
        </w:rPr>
        <w:t xml:space="preserve">3.1 </w:t>
      </w:r>
      <w:r w:rsidR="00C05F44" w:rsidRPr="00DB3BFA">
        <w:rPr>
          <w:rFonts w:ascii="Corbel" w:hAnsi="Corbel"/>
          <w:sz w:val="24"/>
          <w:szCs w:val="24"/>
        </w:rPr>
        <w:t>Cele przedmiotu</w:t>
      </w:r>
    </w:p>
    <w:p w:rsidR="00F83B28" w:rsidRPr="00DB3BF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D5B11" w:rsidRPr="00DB3BFA" w:rsidTr="002D5B11">
        <w:tc>
          <w:tcPr>
            <w:tcW w:w="845" w:type="dxa"/>
            <w:vAlign w:val="center"/>
          </w:tcPr>
          <w:p w:rsidR="002D5B11" w:rsidRPr="00DB3BFA" w:rsidRDefault="002D5B11" w:rsidP="002D5B1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3BF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2D5B11" w:rsidRPr="00DB3BFA" w:rsidRDefault="002D5B11" w:rsidP="002D5B1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B3BFA">
              <w:rPr>
                <w:rFonts w:ascii="Corbel" w:hAnsi="Corbel"/>
                <w:b w:val="0"/>
                <w:sz w:val="24"/>
                <w:szCs w:val="24"/>
              </w:rPr>
              <w:t>Pozyskanie wiedzy o zasadach i potrzebach związanych z obsługą klienta biznesowego</w:t>
            </w:r>
          </w:p>
        </w:tc>
      </w:tr>
      <w:tr w:rsidR="002D5B11" w:rsidRPr="00DB3BFA" w:rsidTr="002D5B11">
        <w:tc>
          <w:tcPr>
            <w:tcW w:w="845" w:type="dxa"/>
            <w:vAlign w:val="center"/>
          </w:tcPr>
          <w:p w:rsidR="002D5B11" w:rsidRPr="00DB3BFA" w:rsidRDefault="002D5B11" w:rsidP="002D5B1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2D5B11" w:rsidRPr="00DB3BFA" w:rsidRDefault="002D5B11" w:rsidP="002D5B1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3BFA">
              <w:rPr>
                <w:rFonts w:ascii="Corbel" w:hAnsi="Corbel"/>
                <w:b w:val="0"/>
                <w:sz w:val="24"/>
                <w:szCs w:val="24"/>
              </w:rPr>
              <w:t>Wyeksponowanie specyfiki i wpływu prawidłowej obsługi klienta biznesowego na jakość usług turystycznych</w:t>
            </w:r>
          </w:p>
        </w:tc>
      </w:tr>
      <w:tr w:rsidR="002D5B11" w:rsidRPr="00DB3BFA" w:rsidTr="002D5B11">
        <w:tc>
          <w:tcPr>
            <w:tcW w:w="845" w:type="dxa"/>
            <w:vAlign w:val="center"/>
          </w:tcPr>
          <w:p w:rsidR="002D5B11" w:rsidRPr="00DB3BFA" w:rsidRDefault="002D5B11" w:rsidP="002D5B1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3BF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2D5B11" w:rsidRPr="00DB3BFA" w:rsidRDefault="002D5B11" w:rsidP="002D5B1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3BFA">
              <w:rPr>
                <w:rFonts w:ascii="Corbel" w:hAnsi="Corbel"/>
                <w:b w:val="0"/>
                <w:sz w:val="24"/>
                <w:szCs w:val="24"/>
              </w:rPr>
              <w:t>Pozyskanie wiedzy w zakresie prawidłowej obsługi klienta  w kontaktach bezpośrednich jak i przez telefon</w:t>
            </w:r>
          </w:p>
        </w:tc>
      </w:tr>
    </w:tbl>
    <w:p w:rsidR="0085747A" w:rsidRPr="00DB3BF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DB3BF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B3BFA">
        <w:rPr>
          <w:rFonts w:ascii="Corbel" w:hAnsi="Corbel"/>
          <w:b/>
          <w:sz w:val="24"/>
          <w:szCs w:val="24"/>
        </w:rPr>
        <w:t xml:space="preserve">3.2 </w:t>
      </w:r>
      <w:r w:rsidR="001D7B54" w:rsidRPr="00DB3BFA">
        <w:rPr>
          <w:rFonts w:ascii="Corbel" w:hAnsi="Corbel"/>
          <w:b/>
          <w:sz w:val="24"/>
          <w:szCs w:val="24"/>
        </w:rPr>
        <w:t xml:space="preserve">Efekty </w:t>
      </w:r>
      <w:r w:rsidR="00C05F44" w:rsidRPr="00DB3BF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B3BFA">
        <w:rPr>
          <w:rFonts w:ascii="Corbel" w:hAnsi="Corbel"/>
          <w:b/>
          <w:sz w:val="24"/>
          <w:szCs w:val="24"/>
        </w:rPr>
        <w:t>dla przedmiotu</w:t>
      </w:r>
      <w:r w:rsidR="00445970" w:rsidRPr="00DB3BFA">
        <w:rPr>
          <w:rFonts w:ascii="Corbel" w:hAnsi="Corbel"/>
          <w:sz w:val="24"/>
          <w:szCs w:val="24"/>
        </w:rPr>
        <w:t xml:space="preserve"> </w:t>
      </w:r>
    </w:p>
    <w:p w:rsidR="001D7B54" w:rsidRPr="00DB3BF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B3BFA" w:rsidTr="004F1519">
        <w:tc>
          <w:tcPr>
            <w:tcW w:w="1681" w:type="dxa"/>
            <w:vAlign w:val="center"/>
          </w:tcPr>
          <w:p w:rsidR="0085747A" w:rsidRPr="00DB3BF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BF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B3BF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B3BF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B3BF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DB3BF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BF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B3BF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B3BF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DB3BF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BF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B3BF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2233D" w:rsidRPr="00DB3BFA" w:rsidTr="004F1519">
        <w:tc>
          <w:tcPr>
            <w:tcW w:w="1681" w:type="dxa"/>
          </w:tcPr>
          <w:p w:rsidR="00D2233D" w:rsidRPr="00DB3BFA" w:rsidRDefault="00D2233D" w:rsidP="00D223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3BF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B3BF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D2233D" w:rsidRPr="00DB3BFA" w:rsidRDefault="00FF1F84" w:rsidP="00D2233D">
            <w:pPr>
              <w:autoSpaceDE w:val="0"/>
              <w:autoSpaceDN w:val="0"/>
              <w:adjustRightInd w:val="0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 xml:space="preserve">Wymienia i definiuje </w:t>
            </w:r>
            <w:r w:rsidR="002655C0" w:rsidRPr="00DB3BFA">
              <w:rPr>
                <w:rFonts w:ascii="Corbel" w:hAnsi="Corbel"/>
                <w:sz w:val="24"/>
                <w:szCs w:val="24"/>
              </w:rPr>
              <w:t>dylematy związane z zawodem właściwym dla absolwenta kierunku turystyka i rekreacja</w:t>
            </w:r>
            <w:r w:rsidRPr="00DB3BF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="00D2233D" w:rsidRPr="00DB3BFA" w:rsidRDefault="002655C0" w:rsidP="00D223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3BFA">
              <w:rPr>
                <w:rFonts w:ascii="Corbel" w:hAnsi="Corbel"/>
                <w:b w:val="0"/>
                <w:smallCaps w:val="0"/>
                <w:szCs w:val="24"/>
              </w:rPr>
              <w:t>KW11</w:t>
            </w:r>
          </w:p>
        </w:tc>
      </w:tr>
      <w:tr w:rsidR="00D2233D" w:rsidRPr="00DB3BFA" w:rsidTr="004F1519">
        <w:tc>
          <w:tcPr>
            <w:tcW w:w="1681" w:type="dxa"/>
          </w:tcPr>
          <w:p w:rsidR="00D2233D" w:rsidRPr="00DB3BFA" w:rsidRDefault="00D2233D" w:rsidP="00D223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3BF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06181" w:rsidRPr="00DB3BFA" w:rsidRDefault="00FF1F84" w:rsidP="00806181">
            <w:pPr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>Dobiera</w:t>
            </w:r>
            <w:r w:rsidR="002655C0" w:rsidRPr="00DB3BFA">
              <w:rPr>
                <w:rFonts w:ascii="Corbel" w:hAnsi="Corbel"/>
                <w:sz w:val="24"/>
                <w:szCs w:val="24"/>
              </w:rPr>
              <w:t xml:space="preserve"> umiejętności językowe zgodne z wymaganiami określonymi dla poziomu B2+ Europejskiego Systemu Opisu Kształcenia Językowego</w:t>
            </w:r>
            <w:r w:rsidRPr="00DB3BFA">
              <w:rPr>
                <w:rFonts w:ascii="Corbel" w:hAnsi="Corbel"/>
                <w:sz w:val="24"/>
                <w:szCs w:val="24"/>
              </w:rPr>
              <w:t xml:space="preserve"> niezbędnego do pracy w obsłudze klienta biznesowego.</w:t>
            </w:r>
          </w:p>
        </w:tc>
        <w:tc>
          <w:tcPr>
            <w:tcW w:w="1865" w:type="dxa"/>
          </w:tcPr>
          <w:p w:rsidR="00D2233D" w:rsidRPr="00DB3BFA" w:rsidRDefault="002655C0" w:rsidP="00D223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3BFA">
              <w:rPr>
                <w:rFonts w:ascii="Corbel" w:hAnsi="Corbel"/>
                <w:b w:val="0"/>
                <w:smallCaps w:val="0"/>
                <w:szCs w:val="24"/>
              </w:rPr>
              <w:t>KU02</w:t>
            </w:r>
          </w:p>
        </w:tc>
      </w:tr>
      <w:tr w:rsidR="00D2233D" w:rsidRPr="00DB3BFA" w:rsidTr="004F1519">
        <w:tc>
          <w:tcPr>
            <w:tcW w:w="1681" w:type="dxa"/>
          </w:tcPr>
          <w:p w:rsidR="00D2233D" w:rsidRPr="00DB3BFA" w:rsidRDefault="00D2233D" w:rsidP="00D223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3BF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D2233D" w:rsidRPr="00DB3BFA" w:rsidRDefault="00FF1F84" w:rsidP="00FF1F84">
            <w:pPr>
              <w:autoSpaceDE w:val="0"/>
              <w:autoSpaceDN w:val="0"/>
              <w:adjustRightInd w:val="0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>U</w:t>
            </w:r>
            <w:r w:rsidR="002655C0" w:rsidRPr="00DB3BFA">
              <w:rPr>
                <w:rFonts w:ascii="Corbel" w:hAnsi="Corbel"/>
                <w:sz w:val="24"/>
                <w:szCs w:val="24"/>
              </w:rPr>
              <w:t xml:space="preserve">miejętność analizowania zjawisk z zakresu rozwoju turystyki </w:t>
            </w:r>
            <w:r w:rsidRPr="00DB3BFA">
              <w:rPr>
                <w:rFonts w:ascii="Corbel" w:hAnsi="Corbel"/>
                <w:sz w:val="24"/>
                <w:szCs w:val="24"/>
              </w:rPr>
              <w:t xml:space="preserve">biznesowej. </w:t>
            </w:r>
          </w:p>
        </w:tc>
        <w:tc>
          <w:tcPr>
            <w:tcW w:w="1865" w:type="dxa"/>
          </w:tcPr>
          <w:p w:rsidR="00D2233D" w:rsidRPr="00DB3BFA" w:rsidRDefault="002655C0" w:rsidP="00D223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3BFA">
              <w:rPr>
                <w:rFonts w:ascii="Corbel" w:hAnsi="Corbel"/>
                <w:b w:val="0"/>
                <w:smallCaps w:val="0"/>
                <w:szCs w:val="24"/>
              </w:rPr>
              <w:t>KK05</w:t>
            </w:r>
          </w:p>
        </w:tc>
      </w:tr>
    </w:tbl>
    <w:p w:rsidR="0085747A" w:rsidRPr="00DB3BF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DB3BF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B3BFA">
        <w:rPr>
          <w:rFonts w:ascii="Corbel" w:hAnsi="Corbel"/>
          <w:b/>
          <w:sz w:val="24"/>
          <w:szCs w:val="24"/>
        </w:rPr>
        <w:t>3.3</w:t>
      </w:r>
      <w:r w:rsidR="001D7B54" w:rsidRPr="00DB3BFA">
        <w:rPr>
          <w:rFonts w:ascii="Corbel" w:hAnsi="Corbel"/>
          <w:b/>
          <w:sz w:val="24"/>
          <w:szCs w:val="24"/>
        </w:rPr>
        <w:t xml:space="preserve"> </w:t>
      </w:r>
      <w:r w:rsidR="0085747A" w:rsidRPr="00DB3BFA">
        <w:rPr>
          <w:rFonts w:ascii="Corbel" w:hAnsi="Corbel"/>
          <w:b/>
          <w:sz w:val="24"/>
          <w:szCs w:val="24"/>
        </w:rPr>
        <w:t>T</w:t>
      </w:r>
      <w:r w:rsidR="001D7B54" w:rsidRPr="00DB3BF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B3BFA">
        <w:rPr>
          <w:rFonts w:ascii="Corbel" w:hAnsi="Corbel"/>
          <w:sz w:val="24"/>
          <w:szCs w:val="24"/>
        </w:rPr>
        <w:t xml:space="preserve">  </w:t>
      </w:r>
    </w:p>
    <w:p w:rsidR="0085747A" w:rsidRPr="00DB3BF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B3BFA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DB3BF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3BFA" w:rsidTr="004F1519">
        <w:tc>
          <w:tcPr>
            <w:tcW w:w="9520" w:type="dxa"/>
          </w:tcPr>
          <w:p w:rsidR="0085747A" w:rsidRPr="00DB3BF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D5B11" w:rsidRPr="00DB3BFA" w:rsidTr="004F1519">
        <w:tc>
          <w:tcPr>
            <w:tcW w:w="9520" w:type="dxa"/>
          </w:tcPr>
          <w:p w:rsidR="002D5B11" w:rsidRPr="00DB3BFA" w:rsidRDefault="002D5B11" w:rsidP="002D5B1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 xml:space="preserve">1.Wprowadzenie do prawidłowej obsługi klienta biznesowego.    </w:t>
            </w:r>
          </w:p>
        </w:tc>
      </w:tr>
      <w:tr w:rsidR="002D5B11" w:rsidRPr="00DB3BFA" w:rsidTr="004F1519">
        <w:tc>
          <w:tcPr>
            <w:tcW w:w="9520" w:type="dxa"/>
          </w:tcPr>
          <w:p w:rsidR="002D5B11" w:rsidRPr="00DB3BFA" w:rsidRDefault="002D5B11" w:rsidP="002D5B1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>2.Cele stojące przed pracownikami obsługi klienta biznesowego.</w:t>
            </w:r>
          </w:p>
        </w:tc>
      </w:tr>
      <w:tr w:rsidR="002D5B11" w:rsidRPr="00DB3BFA" w:rsidTr="004F1519">
        <w:tc>
          <w:tcPr>
            <w:tcW w:w="9520" w:type="dxa"/>
          </w:tcPr>
          <w:p w:rsidR="002D5B11" w:rsidRPr="00DB3BFA" w:rsidRDefault="002D5B11" w:rsidP="002D5B1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>3.Rodzaje klientów, pierwszy kontakt z klientem biznesowym.</w:t>
            </w:r>
          </w:p>
        </w:tc>
      </w:tr>
      <w:tr w:rsidR="002D5B11" w:rsidRPr="00DB3BFA" w:rsidTr="004F1519">
        <w:tc>
          <w:tcPr>
            <w:tcW w:w="9520" w:type="dxa"/>
          </w:tcPr>
          <w:p w:rsidR="002D5B11" w:rsidRPr="00DB3BFA" w:rsidRDefault="002D5B11" w:rsidP="002D5B1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4.Komunikacja w kontakcie z klientem.  </w:t>
            </w:r>
          </w:p>
        </w:tc>
      </w:tr>
      <w:tr w:rsidR="002D5B11" w:rsidRPr="00DB3BFA" w:rsidTr="004F1519">
        <w:tc>
          <w:tcPr>
            <w:tcW w:w="9520" w:type="dxa"/>
          </w:tcPr>
          <w:p w:rsidR="002D5B11" w:rsidRPr="00DB3BFA" w:rsidRDefault="002D5B11" w:rsidP="002D5B1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>5.Proces komunikowania się i czynniki zakłócające jego znaczenie</w:t>
            </w:r>
          </w:p>
        </w:tc>
      </w:tr>
      <w:tr w:rsidR="002D5B11" w:rsidRPr="00DB3BFA" w:rsidTr="004F1519">
        <w:tc>
          <w:tcPr>
            <w:tcW w:w="9520" w:type="dxa"/>
          </w:tcPr>
          <w:p w:rsidR="002D5B11" w:rsidRPr="00DB3BFA" w:rsidRDefault="002D5B11" w:rsidP="002D5B1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>6.Bariery komunikacyjne</w:t>
            </w:r>
          </w:p>
        </w:tc>
      </w:tr>
      <w:tr w:rsidR="002D5B11" w:rsidRPr="00DB3BFA" w:rsidTr="004F1519">
        <w:tc>
          <w:tcPr>
            <w:tcW w:w="9520" w:type="dxa"/>
          </w:tcPr>
          <w:p w:rsidR="002D5B11" w:rsidRPr="00DB3BFA" w:rsidRDefault="002D5B11" w:rsidP="002D5B1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7.Umiejętności interpersonalne i ich znaczenie dla poprawnego komunikowania się.  </w:t>
            </w:r>
          </w:p>
        </w:tc>
      </w:tr>
    </w:tbl>
    <w:p w:rsidR="0085747A" w:rsidRPr="00DB3BF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DB3BF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B3BF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B3BFA">
        <w:rPr>
          <w:rFonts w:ascii="Corbel" w:hAnsi="Corbel"/>
          <w:sz w:val="24"/>
          <w:szCs w:val="24"/>
        </w:rPr>
        <w:t xml:space="preserve">, </w:t>
      </w:r>
      <w:r w:rsidRPr="00DB3BFA">
        <w:rPr>
          <w:rFonts w:ascii="Corbel" w:hAnsi="Corbel"/>
          <w:sz w:val="24"/>
          <w:szCs w:val="24"/>
        </w:rPr>
        <w:t xml:space="preserve">zajęć praktycznych </w:t>
      </w:r>
    </w:p>
    <w:p w:rsidR="0085747A" w:rsidRPr="00DB3BF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="002D5B11" w:rsidRPr="00DB3BFA" w:rsidRDefault="002D5B11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3BFA" w:rsidTr="007F503F">
        <w:tc>
          <w:tcPr>
            <w:tcW w:w="9520" w:type="dxa"/>
          </w:tcPr>
          <w:p w:rsidR="0085747A" w:rsidRPr="00DB3BF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D5B11" w:rsidRPr="00DB3BFA" w:rsidTr="007F503F">
        <w:tc>
          <w:tcPr>
            <w:tcW w:w="9520" w:type="dxa"/>
          </w:tcPr>
          <w:p w:rsidR="002D5B11" w:rsidRPr="00DB3BFA" w:rsidRDefault="002D5B11" w:rsidP="002D5B1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1.Wybrane zagadnienia </w:t>
            </w:r>
            <w:proofErr w:type="spellStart"/>
            <w:r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>zachowań</w:t>
            </w:r>
            <w:proofErr w:type="spellEnd"/>
            <w:r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asertywnych w kontakcie z klientem biznesowym.  </w:t>
            </w:r>
          </w:p>
        </w:tc>
      </w:tr>
      <w:tr w:rsidR="002D5B11" w:rsidRPr="00DB3BFA" w:rsidTr="007F503F">
        <w:tc>
          <w:tcPr>
            <w:tcW w:w="9520" w:type="dxa"/>
          </w:tcPr>
          <w:p w:rsidR="002D5B11" w:rsidRPr="00DB3BFA" w:rsidRDefault="00FF1F84" w:rsidP="002D5B1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>2</w:t>
            </w:r>
            <w:r w:rsidR="002D5B11"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>.Rodzaje firm w obsłudze klienta biznesowym</w:t>
            </w:r>
          </w:p>
        </w:tc>
      </w:tr>
      <w:tr w:rsidR="002D5B11" w:rsidRPr="00DB3BFA" w:rsidTr="007F503F">
        <w:tc>
          <w:tcPr>
            <w:tcW w:w="9520" w:type="dxa"/>
          </w:tcPr>
          <w:p w:rsidR="002D5B11" w:rsidRPr="00DB3BFA" w:rsidRDefault="00FF1F84" w:rsidP="002D5B1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>3</w:t>
            </w:r>
            <w:r w:rsidR="002D5B11"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>.Komunikacja w kontakcie z klientem biznesowym</w:t>
            </w:r>
          </w:p>
        </w:tc>
      </w:tr>
      <w:tr w:rsidR="002D5B11" w:rsidRPr="00DB3BFA" w:rsidTr="007F503F">
        <w:tc>
          <w:tcPr>
            <w:tcW w:w="9520" w:type="dxa"/>
          </w:tcPr>
          <w:p w:rsidR="002D5B11" w:rsidRPr="00DB3BFA" w:rsidRDefault="00FF1F84" w:rsidP="002D5B1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>4</w:t>
            </w:r>
            <w:r w:rsidR="002D5B11"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>.Kontakt telefoniczny w obsłudze klienta biznesowym</w:t>
            </w:r>
          </w:p>
        </w:tc>
      </w:tr>
      <w:tr w:rsidR="002D5B11" w:rsidRPr="00DB3BFA" w:rsidTr="007F503F">
        <w:tc>
          <w:tcPr>
            <w:tcW w:w="9520" w:type="dxa"/>
          </w:tcPr>
          <w:p w:rsidR="002D5B11" w:rsidRPr="00DB3BFA" w:rsidRDefault="00FF1F84" w:rsidP="002D5B1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  <w:r w:rsidR="002D5B11"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>.Kontakt bezpośredni z klientem biznesowym</w:t>
            </w:r>
          </w:p>
        </w:tc>
      </w:tr>
      <w:tr w:rsidR="002D5B11" w:rsidRPr="00DB3BFA" w:rsidTr="007F503F">
        <w:tc>
          <w:tcPr>
            <w:tcW w:w="9520" w:type="dxa"/>
          </w:tcPr>
          <w:p w:rsidR="002D5B11" w:rsidRPr="00DB3BFA" w:rsidRDefault="00FF1F84" w:rsidP="002D5B1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>6</w:t>
            </w:r>
            <w:r w:rsidR="002D5B11"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>.Obsługa klienta biznesowego w trakcie imprezy turystycznej</w:t>
            </w:r>
          </w:p>
        </w:tc>
      </w:tr>
      <w:tr w:rsidR="002D5B11" w:rsidRPr="00DB3BFA" w:rsidTr="007F503F">
        <w:tc>
          <w:tcPr>
            <w:tcW w:w="9520" w:type="dxa"/>
          </w:tcPr>
          <w:p w:rsidR="002D5B11" w:rsidRPr="00DB3BFA" w:rsidRDefault="00FF1F84" w:rsidP="002D5B1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>7</w:t>
            </w:r>
            <w:r w:rsidR="002D5B11"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>.Obsługa klienta biznesowego w hotelu</w:t>
            </w:r>
          </w:p>
        </w:tc>
      </w:tr>
    </w:tbl>
    <w:p w:rsidR="0085747A" w:rsidRPr="00DB3BF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DB3BF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B3BFA">
        <w:rPr>
          <w:rFonts w:ascii="Corbel" w:hAnsi="Corbel"/>
          <w:smallCaps w:val="0"/>
          <w:szCs w:val="24"/>
        </w:rPr>
        <w:t>3.4 Metody dydaktyczne</w:t>
      </w:r>
      <w:r w:rsidRPr="00DB3BFA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DB3BF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06181" w:rsidRPr="00DB3BFA" w:rsidRDefault="002D5B11" w:rsidP="002D5B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B3BFA">
        <w:rPr>
          <w:rFonts w:ascii="Corbel" w:hAnsi="Corbel"/>
          <w:b w:val="0"/>
          <w:smallCaps w:val="0"/>
          <w:szCs w:val="24"/>
        </w:rPr>
        <w:t xml:space="preserve">Wykład: wykład problemowy, wykład z prezentacją multimedialną </w:t>
      </w:r>
    </w:p>
    <w:p w:rsidR="002D5B11" w:rsidRPr="00DB3BFA" w:rsidRDefault="002D5B11" w:rsidP="002D5B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B3BFA">
        <w:rPr>
          <w:rFonts w:ascii="Corbel" w:hAnsi="Corbel"/>
          <w:b w:val="0"/>
          <w:smallCaps w:val="0"/>
          <w:szCs w:val="24"/>
        </w:rPr>
        <w:t>Ćwiczenia: praca w grupach, dyskusja, referat</w:t>
      </w:r>
    </w:p>
    <w:p w:rsidR="00E960BB" w:rsidRPr="00DB3BF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23D7D" w:rsidRPr="00DB3BF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B3BFA">
        <w:rPr>
          <w:rFonts w:ascii="Corbel" w:hAnsi="Corbel"/>
          <w:smallCaps w:val="0"/>
          <w:szCs w:val="24"/>
        </w:rPr>
        <w:t xml:space="preserve">4. </w:t>
      </w:r>
      <w:r w:rsidR="0085747A" w:rsidRPr="00DB3BFA">
        <w:rPr>
          <w:rFonts w:ascii="Corbel" w:hAnsi="Corbel"/>
          <w:smallCaps w:val="0"/>
          <w:szCs w:val="24"/>
        </w:rPr>
        <w:t>METODY I KRYTERIA OCENY</w:t>
      </w:r>
      <w:r w:rsidR="009F4610" w:rsidRPr="00DB3BFA">
        <w:rPr>
          <w:rFonts w:ascii="Corbel" w:hAnsi="Corbel"/>
          <w:smallCaps w:val="0"/>
          <w:szCs w:val="24"/>
        </w:rPr>
        <w:t xml:space="preserve"> </w:t>
      </w:r>
    </w:p>
    <w:p w:rsidR="0085747A" w:rsidRPr="00DB3BF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B3BF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B3BFA">
        <w:rPr>
          <w:rFonts w:ascii="Corbel" w:hAnsi="Corbel"/>
          <w:smallCaps w:val="0"/>
          <w:szCs w:val="24"/>
        </w:rPr>
        <w:t>uczenia się</w:t>
      </w:r>
    </w:p>
    <w:p w:rsidR="0085747A" w:rsidRPr="00DB3BF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DB3BFA" w:rsidTr="004F1519">
        <w:tc>
          <w:tcPr>
            <w:tcW w:w="1962" w:type="dxa"/>
            <w:vAlign w:val="center"/>
          </w:tcPr>
          <w:p w:rsidR="0085747A" w:rsidRPr="00DB3BF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BF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DB3BFA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3B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DB3BF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B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B3B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DB3BF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BF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DB3BF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BF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B3BF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B3BF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D5B11" w:rsidRPr="00DB3BFA" w:rsidTr="004F1519">
        <w:tc>
          <w:tcPr>
            <w:tcW w:w="1962" w:type="dxa"/>
          </w:tcPr>
          <w:p w:rsidR="002D5B11" w:rsidRPr="00DB3BFA" w:rsidRDefault="002D5B11" w:rsidP="002D5B1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3BF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B3BF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06181" w:rsidRPr="00DB3BFA" w:rsidRDefault="001C264B" w:rsidP="001C264B">
            <w:pPr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>Egzamin, kolokwium.</w:t>
            </w:r>
          </w:p>
        </w:tc>
        <w:tc>
          <w:tcPr>
            <w:tcW w:w="2117" w:type="dxa"/>
          </w:tcPr>
          <w:p w:rsidR="002D5B11" w:rsidRPr="00DB3BFA" w:rsidRDefault="002D5B11" w:rsidP="002D5B1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3BFA">
              <w:rPr>
                <w:rFonts w:ascii="Corbel" w:hAnsi="Corbel"/>
                <w:b w:val="0"/>
                <w:szCs w:val="24"/>
              </w:rPr>
              <w:t>W, ĆW</w:t>
            </w:r>
            <w:r w:rsidR="00806181" w:rsidRPr="00DB3BFA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</w:tr>
      <w:tr w:rsidR="002D5B11" w:rsidRPr="00DB3BFA" w:rsidTr="004F1519">
        <w:tc>
          <w:tcPr>
            <w:tcW w:w="1962" w:type="dxa"/>
          </w:tcPr>
          <w:p w:rsidR="002D5B11" w:rsidRPr="00DB3BFA" w:rsidRDefault="002D5B11" w:rsidP="002D5B1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3BF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2D5B11" w:rsidRPr="00DB3BFA" w:rsidRDefault="00FF1F84" w:rsidP="00806181">
            <w:pPr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>Egzamin, kolokwium, obserwacja w trakcie zajęć.</w:t>
            </w:r>
          </w:p>
        </w:tc>
        <w:tc>
          <w:tcPr>
            <w:tcW w:w="2117" w:type="dxa"/>
          </w:tcPr>
          <w:p w:rsidR="002D5B11" w:rsidRPr="00DB3BFA" w:rsidRDefault="002D5B11" w:rsidP="002D5B1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3BFA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2D5B11" w:rsidRPr="00DB3BFA" w:rsidTr="004F1519">
        <w:tc>
          <w:tcPr>
            <w:tcW w:w="1962" w:type="dxa"/>
          </w:tcPr>
          <w:p w:rsidR="002D5B11" w:rsidRPr="00DB3BFA" w:rsidRDefault="002D5B11" w:rsidP="002D5B1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3BF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2D5B11" w:rsidRPr="00DB3BFA" w:rsidRDefault="00806181" w:rsidP="00806181">
            <w:pPr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>Prezentacja multimedialna</w:t>
            </w:r>
            <w:r w:rsidR="008D2B5E" w:rsidRPr="00DB3BFA">
              <w:rPr>
                <w:rFonts w:ascii="Corbel" w:hAnsi="Corbel"/>
                <w:sz w:val="24"/>
                <w:szCs w:val="24"/>
              </w:rPr>
              <w:t>, obserwacja w trakcie zajęć.</w:t>
            </w:r>
          </w:p>
        </w:tc>
        <w:tc>
          <w:tcPr>
            <w:tcW w:w="2117" w:type="dxa"/>
          </w:tcPr>
          <w:p w:rsidR="002D5B11" w:rsidRPr="00DB3BFA" w:rsidRDefault="002D5B11" w:rsidP="002D5B1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3BFA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:rsidR="00923D7D" w:rsidRPr="00DB3BF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DB3BF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B3BFA">
        <w:rPr>
          <w:rFonts w:ascii="Corbel" w:hAnsi="Corbel"/>
          <w:smallCaps w:val="0"/>
          <w:szCs w:val="24"/>
        </w:rPr>
        <w:t xml:space="preserve">4.2 </w:t>
      </w:r>
      <w:r w:rsidR="0085747A" w:rsidRPr="00DB3BF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B3BFA">
        <w:rPr>
          <w:rFonts w:ascii="Corbel" w:hAnsi="Corbel"/>
          <w:smallCaps w:val="0"/>
          <w:szCs w:val="24"/>
        </w:rPr>
        <w:t xml:space="preserve"> </w:t>
      </w:r>
    </w:p>
    <w:p w:rsidR="00923D7D" w:rsidRPr="00DB3BF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3BFA" w:rsidTr="00923D7D">
        <w:tc>
          <w:tcPr>
            <w:tcW w:w="9670" w:type="dxa"/>
          </w:tcPr>
          <w:p w:rsidR="00062581" w:rsidRPr="00DB3BFA" w:rsidRDefault="00062581" w:rsidP="00062581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DB3BFA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Ćwiczenia - ocena z zaliczenia </w:t>
            </w:r>
          </w:p>
          <w:p w:rsidR="00062581" w:rsidRPr="00DB3BFA" w:rsidRDefault="00062581" w:rsidP="00062581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DB3BFA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50% oceny stanowią wyniki kolokwiów, 25% ocena aktywności na zajęciach oraz 25% ocena z referatu/prezentacji. Planowane są 2 kolokwia.</w:t>
            </w:r>
          </w:p>
          <w:p w:rsidR="00062581" w:rsidRPr="00DB3BFA" w:rsidRDefault="00062581" w:rsidP="00062581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DB3BFA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Punkty uzyskane za kolokwia są przeliczane na procenty, którym odpowiadają oceny</w:t>
            </w:r>
          </w:p>
          <w:p w:rsidR="00062581" w:rsidRPr="00DB3BFA" w:rsidRDefault="00062581" w:rsidP="00062581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DB3BFA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do 50% - niedostateczny,</w:t>
            </w:r>
          </w:p>
          <w:p w:rsidR="00062581" w:rsidRPr="00DB3BFA" w:rsidRDefault="00062581" w:rsidP="00062581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DB3BFA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 51% - 60% - dostateczny,</w:t>
            </w:r>
          </w:p>
          <w:p w:rsidR="00062581" w:rsidRPr="00DB3BFA" w:rsidRDefault="00062581" w:rsidP="00062581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DB3BFA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 61% - 70% - dostateczny plus,</w:t>
            </w:r>
          </w:p>
          <w:p w:rsidR="00062581" w:rsidRPr="00DB3BFA" w:rsidRDefault="00062581" w:rsidP="00062581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DB3BFA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- 71% - 80% - dobry,</w:t>
            </w:r>
          </w:p>
          <w:p w:rsidR="00062581" w:rsidRPr="00DB3BFA" w:rsidRDefault="00062581" w:rsidP="00062581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DB3BFA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- 81% -  90% - dobry plus,</w:t>
            </w:r>
          </w:p>
          <w:p w:rsidR="00062581" w:rsidRPr="00DB3BFA" w:rsidRDefault="00062581" w:rsidP="00062581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DB3BFA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- 91% -  100% - bardzo dobry.</w:t>
            </w:r>
          </w:p>
          <w:p w:rsidR="00062581" w:rsidRPr="00DB3BFA" w:rsidRDefault="00062581" w:rsidP="00062581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DB3BFA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Wykład - Egzamin</w:t>
            </w:r>
          </w:p>
          <w:p w:rsidR="00062581" w:rsidRPr="00DB3BFA" w:rsidRDefault="00062581" w:rsidP="00062581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DB3BFA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Warunkiem dopuszczenia do egzaminu jest zaliczenie ćwiczeń. Egzamin odbywa się w formie pisemnej i składa się z części teoretycznej. </w:t>
            </w:r>
          </w:p>
          <w:p w:rsidR="00062581" w:rsidRPr="00DB3BFA" w:rsidRDefault="00062581" w:rsidP="00062581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DB3BFA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do 50% - niedostateczny,</w:t>
            </w:r>
          </w:p>
          <w:p w:rsidR="00062581" w:rsidRPr="00DB3BFA" w:rsidRDefault="00062581" w:rsidP="00062581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DB3BFA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 51% - 60% - dostateczny,</w:t>
            </w:r>
          </w:p>
          <w:p w:rsidR="00062581" w:rsidRPr="00DB3BFA" w:rsidRDefault="00062581" w:rsidP="00062581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DB3BFA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 61% - 70% - dostateczny plus,</w:t>
            </w:r>
          </w:p>
          <w:p w:rsidR="00062581" w:rsidRPr="00DB3BFA" w:rsidRDefault="00062581" w:rsidP="00062581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DB3BFA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- 71% - 80% - dobry,</w:t>
            </w:r>
          </w:p>
          <w:p w:rsidR="0085747A" w:rsidRPr="00DB3BFA" w:rsidRDefault="00062581" w:rsidP="00062581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DB3BFA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- 81% -  90% - dobry plus,</w:t>
            </w:r>
          </w:p>
          <w:p w:rsidR="00062581" w:rsidRPr="00DB3BFA" w:rsidRDefault="00062581" w:rsidP="00062581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DB3BFA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- 91% -  100% - bardzo dobry.</w:t>
            </w:r>
          </w:p>
        </w:tc>
      </w:tr>
    </w:tbl>
    <w:p w:rsidR="0085747A" w:rsidRPr="00DB3BF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DB3BF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B3BFA">
        <w:rPr>
          <w:rFonts w:ascii="Corbel" w:hAnsi="Corbel"/>
          <w:b/>
          <w:sz w:val="24"/>
          <w:szCs w:val="24"/>
        </w:rPr>
        <w:t xml:space="preserve">5. </w:t>
      </w:r>
      <w:r w:rsidR="00C61DC5" w:rsidRPr="00DB3BF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DB3BF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DB3BFA" w:rsidTr="004F1519">
        <w:tc>
          <w:tcPr>
            <w:tcW w:w="4901" w:type="dxa"/>
            <w:vAlign w:val="center"/>
          </w:tcPr>
          <w:p w:rsidR="0085747A" w:rsidRPr="00DB3BF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B3BF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B3BF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B3BF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:rsidR="0085747A" w:rsidRPr="00DB3BF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B3BF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B3BF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B3BF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B3BF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212D3" w:rsidRPr="00DB3BFA" w:rsidTr="004F1519">
        <w:tc>
          <w:tcPr>
            <w:tcW w:w="4901" w:type="dxa"/>
          </w:tcPr>
          <w:p w:rsidR="00A212D3" w:rsidRPr="00DB3BFA" w:rsidRDefault="00A212D3" w:rsidP="00A212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19" w:type="dxa"/>
          </w:tcPr>
          <w:p w:rsidR="00A212D3" w:rsidRPr="00DB3BFA" w:rsidRDefault="001C264B" w:rsidP="00A212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 xml:space="preserve">15 godz. Wykład </w:t>
            </w:r>
          </w:p>
          <w:p w:rsidR="00A212D3" w:rsidRPr="00DB3BFA" w:rsidRDefault="001C264B" w:rsidP="00517B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>1</w:t>
            </w:r>
            <w:r w:rsidR="00517BD0">
              <w:rPr>
                <w:rFonts w:ascii="Corbel" w:hAnsi="Corbel"/>
                <w:sz w:val="24"/>
                <w:szCs w:val="24"/>
              </w:rPr>
              <w:t>0</w:t>
            </w:r>
            <w:r w:rsidRPr="00DB3BFA">
              <w:rPr>
                <w:rFonts w:ascii="Corbel" w:hAnsi="Corbel"/>
                <w:sz w:val="24"/>
                <w:szCs w:val="24"/>
              </w:rPr>
              <w:t xml:space="preserve"> godz. Ćwiczenia </w:t>
            </w:r>
          </w:p>
        </w:tc>
      </w:tr>
      <w:tr w:rsidR="00A212D3" w:rsidRPr="00DB3BFA" w:rsidTr="004F1519">
        <w:tc>
          <w:tcPr>
            <w:tcW w:w="4901" w:type="dxa"/>
          </w:tcPr>
          <w:p w:rsidR="00A212D3" w:rsidRPr="00DB3BFA" w:rsidRDefault="00A212D3" w:rsidP="00A212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A212D3" w:rsidRPr="00DB3BFA" w:rsidRDefault="00A212D3" w:rsidP="00A212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</w:tcPr>
          <w:p w:rsidR="00A212D3" w:rsidRPr="00DB3BFA" w:rsidRDefault="001C264B" w:rsidP="00A212D3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>30</w:t>
            </w:r>
            <w:r w:rsidR="00A212D3" w:rsidRPr="00DB3BFA">
              <w:rPr>
                <w:rFonts w:ascii="Corbel" w:hAnsi="Corbel"/>
                <w:sz w:val="24"/>
                <w:szCs w:val="24"/>
              </w:rPr>
              <w:t xml:space="preserve"> godz. </w:t>
            </w:r>
            <w:r w:rsidR="00A212D3" w:rsidRPr="00DB3BFA">
              <w:rPr>
                <w:rFonts w:ascii="Corbel" w:hAnsi="Corbel"/>
                <w:iCs/>
                <w:sz w:val="24"/>
                <w:szCs w:val="24"/>
              </w:rPr>
              <w:t>(</w:t>
            </w:r>
            <w:r w:rsidRPr="00DB3BFA">
              <w:rPr>
                <w:rFonts w:ascii="Corbel" w:hAnsi="Corbel"/>
                <w:iCs/>
                <w:sz w:val="24"/>
                <w:szCs w:val="24"/>
              </w:rPr>
              <w:t>28</w:t>
            </w:r>
            <w:r w:rsidR="00A212D3" w:rsidRPr="00DB3BFA">
              <w:rPr>
                <w:rFonts w:ascii="Corbel" w:hAnsi="Corbel"/>
                <w:iCs/>
                <w:sz w:val="24"/>
                <w:szCs w:val="24"/>
              </w:rPr>
              <w:t xml:space="preserve"> godz. udział w konsultacjach,  2 godz. udział w egzaminie)</w:t>
            </w:r>
          </w:p>
          <w:p w:rsidR="00A212D3" w:rsidRPr="00DB3BFA" w:rsidRDefault="00A212D3" w:rsidP="00A212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A212D3" w:rsidRPr="00DB3BFA" w:rsidTr="004F1519">
        <w:tc>
          <w:tcPr>
            <w:tcW w:w="4901" w:type="dxa"/>
          </w:tcPr>
          <w:p w:rsidR="00A212D3" w:rsidRPr="00DB3BFA" w:rsidRDefault="00A212D3" w:rsidP="00A212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>Godziny nie kontaktowe – praca własna studenta</w:t>
            </w:r>
          </w:p>
          <w:p w:rsidR="00A212D3" w:rsidRPr="00DB3BFA" w:rsidRDefault="00A212D3" w:rsidP="00A212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9" w:type="dxa"/>
          </w:tcPr>
          <w:p w:rsidR="00A212D3" w:rsidRPr="00DB3BFA" w:rsidRDefault="001C264B" w:rsidP="00A212D3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 xml:space="preserve">10 - godz. przygotowanie do zajęć </w:t>
            </w:r>
          </w:p>
          <w:p w:rsidR="00A212D3" w:rsidRPr="00DB3BFA" w:rsidRDefault="001C264B" w:rsidP="00A212D3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 xml:space="preserve">20 - godz. przygotowanie do kolokwium </w:t>
            </w:r>
          </w:p>
          <w:p w:rsidR="00A212D3" w:rsidRPr="00DB3BFA" w:rsidRDefault="001C264B" w:rsidP="00517B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>1</w:t>
            </w:r>
            <w:r w:rsidR="00517BD0">
              <w:rPr>
                <w:rFonts w:ascii="Corbel" w:hAnsi="Corbel"/>
                <w:sz w:val="24"/>
                <w:szCs w:val="24"/>
              </w:rPr>
              <w:t>5</w:t>
            </w:r>
            <w:r w:rsidRPr="00DB3BFA">
              <w:rPr>
                <w:rFonts w:ascii="Corbel" w:hAnsi="Corbel"/>
                <w:sz w:val="24"/>
                <w:szCs w:val="24"/>
              </w:rPr>
              <w:t xml:space="preserve"> - godz. przygotowanie do egzaminu </w:t>
            </w:r>
          </w:p>
        </w:tc>
      </w:tr>
      <w:tr w:rsidR="00A212D3" w:rsidRPr="00DB3BFA" w:rsidTr="004F1519">
        <w:tc>
          <w:tcPr>
            <w:tcW w:w="4901" w:type="dxa"/>
          </w:tcPr>
          <w:p w:rsidR="00A212D3" w:rsidRPr="00DB3BFA" w:rsidRDefault="00A212D3" w:rsidP="00A212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:rsidR="00A212D3" w:rsidRPr="00DB3BFA" w:rsidRDefault="00A212D3" w:rsidP="00A212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A212D3" w:rsidRPr="00DB3BFA" w:rsidTr="004F1519">
        <w:tc>
          <w:tcPr>
            <w:tcW w:w="4901" w:type="dxa"/>
          </w:tcPr>
          <w:p w:rsidR="00A212D3" w:rsidRPr="00DB3BFA" w:rsidRDefault="00A212D3" w:rsidP="00A212D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B3BF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:rsidR="00A212D3" w:rsidRPr="00DB3BFA" w:rsidRDefault="00A212D3" w:rsidP="00A212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DB3BF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B3BF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B3BF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DB3BF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DB3BF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B3BFA">
        <w:rPr>
          <w:rFonts w:ascii="Corbel" w:hAnsi="Corbel"/>
          <w:smallCaps w:val="0"/>
          <w:szCs w:val="24"/>
        </w:rPr>
        <w:t xml:space="preserve">6. </w:t>
      </w:r>
      <w:r w:rsidR="0085747A" w:rsidRPr="00DB3BFA">
        <w:rPr>
          <w:rFonts w:ascii="Corbel" w:hAnsi="Corbel"/>
          <w:smallCaps w:val="0"/>
          <w:szCs w:val="24"/>
        </w:rPr>
        <w:t>PRAKTYKI ZAWO</w:t>
      </w:r>
      <w:r w:rsidR="009C1331" w:rsidRPr="00DB3BFA">
        <w:rPr>
          <w:rFonts w:ascii="Corbel" w:hAnsi="Corbel"/>
          <w:smallCaps w:val="0"/>
          <w:szCs w:val="24"/>
        </w:rPr>
        <w:t>DOWE W RAMACH PRZEDMIOTU</w:t>
      </w:r>
      <w:bookmarkStart w:id="0" w:name="_GoBack"/>
      <w:bookmarkEnd w:id="0"/>
    </w:p>
    <w:p w:rsidR="0085747A" w:rsidRPr="00DB3BF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DB3BFA" w:rsidTr="0071620A">
        <w:trPr>
          <w:trHeight w:val="397"/>
        </w:trPr>
        <w:tc>
          <w:tcPr>
            <w:tcW w:w="3544" w:type="dxa"/>
          </w:tcPr>
          <w:p w:rsidR="0085747A" w:rsidRPr="00DB3BF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3BF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DB3BF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DB3BFA" w:rsidTr="0071620A">
        <w:trPr>
          <w:trHeight w:val="397"/>
        </w:trPr>
        <w:tc>
          <w:tcPr>
            <w:tcW w:w="3544" w:type="dxa"/>
          </w:tcPr>
          <w:p w:rsidR="0085747A" w:rsidRPr="00DB3BF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3BF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DB3BF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DB3BF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DB3BF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B3BFA">
        <w:rPr>
          <w:rFonts w:ascii="Corbel" w:hAnsi="Corbel"/>
          <w:smallCaps w:val="0"/>
          <w:szCs w:val="24"/>
        </w:rPr>
        <w:t xml:space="preserve">7. </w:t>
      </w:r>
      <w:r w:rsidR="0085747A" w:rsidRPr="00DB3BFA">
        <w:rPr>
          <w:rFonts w:ascii="Corbel" w:hAnsi="Corbel"/>
          <w:smallCaps w:val="0"/>
          <w:szCs w:val="24"/>
        </w:rPr>
        <w:t>LITERATURA</w:t>
      </w:r>
      <w:r w:rsidRPr="00DB3BFA">
        <w:rPr>
          <w:rFonts w:ascii="Corbel" w:hAnsi="Corbel"/>
          <w:smallCaps w:val="0"/>
          <w:szCs w:val="24"/>
        </w:rPr>
        <w:t xml:space="preserve"> </w:t>
      </w:r>
    </w:p>
    <w:p w:rsidR="00675843" w:rsidRPr="00DB3BF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DB3BFA" w:rsidTr="0071620A">
        <w:trPr>
          <w:trHeight w:val="397"/>
        </w:trPr>
        <w:tc>
          <w:tcPr>
            <w:tcW w:w="7513" w:type="dxa"/>
          </w:tcPr>
          <w:p w:rsidR="0085747A" w:rsidRPr="00DB3BF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3BF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4F1519" w:rsidRPr="00DB3BFA" w:rsidRDefault="004C508E" w:rsidP="004C508E">
            <w:pPr>
              <w:pStyle w:val="Akapitzlist"/>
              <w:numPr>
                <w:ilvl w:val="0"/>
                <w:numId w:val="5"/>
              </w:numPr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Bujak A., Szot W.: Logistyczna obsługa klienta we współczesnej gospodarce [w:] Funkcjonowanie systemów logistycznych, Tom II, (red.) J. Jaworski, A. </w:t>
            </w:r>
            <w:proofErr w:type="spellStart"/>
            <w:r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>Mytlewski</w:t>
            </w:r>
            <w:proofErr w:type="spellEnd"/>
            <w:r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>, Prace Naukowe Wyższej Szkoły Bankowej w Gdańsku, Gdańsk 2009.</w:t>
            </w:r>
          </w:p>
          <w:p w:rsidR="00ED7804" w:rsidRPr="00DB3BFA" w:rsidRDefault="00ED7804" w:rsidP="00ED7804">
            <w:pPr>
              <w:pStyle w:val="Akapitzlist"/>
              <w:numPr>
                <w:ilvl w:val="0"/>
                <w:numId w:val="5"/>
              </w:numPr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proofErr w:type="spellStart"/>
            <w:r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>Sidorkiewicz</w:t>
            </w:r>
            <w:proofErr w:type="spellEnd"/>
            <w:r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M., Turystyka biznesowa, Wydawnictwo </w:t>
            </w:r>
            <w:proofErr w:type="spellStart"/>
            <w:r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>Difin</w:t>
            </w:r>
            <w:proofErr w:type="spellEnd"/>
            <w:r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>, Warszawa 2011.</w:t>
            </w:r>
          </w:p>
          <w:p w:rsidR="00ED7804" w:rsidRPr="00DB3BFA" w:rsidRDefault="00ED7804" w:rsidP="00ED7804">
            <w:pPr>
              <w:pStyle w:val="Akapitzlist"/>
              <w:numPr>
                <w:ilvl w:val="0"/>
                <w:numId w:val="5"/>
              </w:numPr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B3BFA">
              <w:rPr>
                <w:rFonts w:ascii="Corbel" w:eastAsia="Times New Roman" w:hAnsi="Corbel"/>
                <w:color w:val="000000" w:themeColor="text1"/>
                <w:sz w:val="24"/>
                <w:szCs w:val="24"/>
                <w:lang w:eastAsia="pl-PL"/>
              </w:rPr>
              <w:t>Błaszkiewicz D., Czego oczekują klienci biznesowi, http://www.gf24.pl/14844/czego-oczekuja-klienci-biznesowi, 25.01.2014</w:t>
            </w:r>
          </w:p>
          <w:p w:rsidR="00ED7804" w:rsidRPr="00DB3BFA" w:rsidRDefault="00ED7804" w:rsidP="00ED7804">
            <w:pPr>
              <w:pStyle w:val="Akapitzlist"/>
              <w:numPr>
                <w:ilvl w:val="0"/>
                <w:numId w:val="5"/>
              </w:numPr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Davidson R., </w:t>
            </w:r>
            <w:proofErr w:type="spellStart"/>
            <w:r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>Cope</w:t>
            </w:r>
            <w:proofErr w:type="spellEnd"/>
            <w:r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B., Turystyka biznesowa. Konferencje, podróże motywacyjne, wystawy, turystyka korporacyjna, Polska Organizacja Turystyczna, Warszawa 2003.</w:t>
            </w:r>
          </w:p>
          <w:p w:rsidR="00067477" w:rsidRPr="00DB3BFA" w:rsidRDefault="00ED7804" w:rsidP="00067477">
            <w:pPr>
              <w:pStyle w:val="Akapitzlist"/>
              <w:numPr>
                <w:ilvl w:val="0"/>
                <w:numId w:val="5"/>
              </w:numPr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Szostak D., </w:t>
            </w:r>
            <w:proofErr w:type="spellStart"/>
            <w:r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>Sidorkiewicz</w:t>
            </w:r>
            <w:proofErr w:type="spellEnd"/>
            <w:r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M., Wzajemne relacje między turystyką biznesową a hotelarstwem na współczesnym rynku turystycznym [w:] W. </w:t>
            </w:r>
            <w:proofErr w:type="spellStart"/>
            <w:r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>Gaworecki</w:t>
            </w:r>
            <w:proofErr w:type="spellEnd"/>
            <w:r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(red.), Turystyka biznesowa, Wyd. </w:t>
            </w:r>
            <w:proofErr w:type="spellStart"/>
            <w:r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>WSTiH</w:t>
            </w:r>
            <w:proofErr w:type="spellEnd"/>
            <w:r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>, Gdańsk, 2007</w:t>
            </w:r>
          </w:p>
          <w:p w:rsidR="00ED7804" w:rsidRPr="00DB3BFA" w:rsidRDefault="007E5F10" w:rsidP="00067477">
            <w:pPr>
              <w:pStyle w:val="Akapitzlist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hyperlink r:id="rId8" w:history="1">
              <w:r w:rsidR="00067477" w:rsidRPr="00DB3BFA">
                <w:rPr>
                  <w:rStyle w:val="Hipercze"/>
                  <w:rFonts w:ascii="Corbel" w:hAnsi="Corbel"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 xml:space="preserve">Blanchard </w:t>
              </w:r>
              <w:proofErr w:type="spellStart"/>
              <w:r w:rsidR="00067477" w:rsidRPr="00DB3BFA">
                <w:rPr>
                  <w:rStyle w:val="Hipercze"/>
                  <w:rFonts w:ascii="Corbel" w:hAnsi="Corbel"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>Ken</w:t>
              </w:r>
              <w:proofErr w:type="spellEnd"/>
            </w:hyperlink>
            <w:r w:rsidR="00067477" w:rsidRPr="00DB3BFA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>, </w:t>
            </w:r>
            <w:proofErr w:type="spellStart"/>
            <w:r w:rsidR="00067477"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fldChar w:fldCharType="begin"/>
            </w:r>
            <w:r w:rsidR="00067477"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instrText xml:space="preserve"> HYPERLINK "https://livro.pl/autor/484524/Halsey+Vicki.html" </w:instrText>
            </w:r>
            <w:r w:rsidR="00067477"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fldChar w:fldCharType="separate"/>
            </w:r>
            <w:r w:rsidR="00067477" w:rsidRPr="00DB3BFA">
              <w:rPr>
                <w:rStyle w:val="Hipercze"/>
                <w:rFonts w:ascii="Corbel" w:hAnsi="Corbel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  <w:t>Halsey</w:t>
            </w:r>
            <w:proofErr w:type="spellEnd"/>
            <w:r w:rsidR="00067477" w:rsidRPr="00DB3BFA">
              <w:rPr>
                <w:rStyle w:val="Hipercze"/>
                <w:rFonts w:ascii="Corbel" w:hAnsi="Corbel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  <w:t xml:space="preserve"> </w:t>
            </w:r>
            <w:proofErr w:type="spellStart"/>
            <w:r w:rsidR="00067477" w:rsidRPr="00DB3BFA">
              <w:rPr>
                <w:rStyle w:val="Hipercze"/>
                <w:rFonts w:ascii="Corbel" w:hAnsi="Corbel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  <w:t>Vicki</w:t>
            </w:r>
            <w:proofErr w:type="spellEnd"/>
            <w:r w:rsidR="00067477"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fldChar w:fldCharType="end"/>
            </w:r>
            <w:r w:rsidR="00067477" w:rsidRPr="00DB3BFA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>, </w:t>
            </w:r>
            <w:proofErr w:type="spellStart"/>
            <w:r w:rsidR="00067477"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fldChar w:fldCharType="begin"/>
            </w:r>
            <w:r w:rsidR="00067477"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instrText xml:space="preserve"> HYPERLINK "https://livro.pl/autor/484525/Cuff+Kathy.html" </w:instrText>
            </w:r>
            <w:r w:rsidR="00067477"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fldChar w:fldCharType="separate"/>
            </w:r>
            <w:r w:rsidR="00067477" w:rsidRPr="00DB3BFA">
              <w:rPr>
                <w:rStyle w:val="Hipercze"/>
                <w:rFonts w:ascii="Corbel" w:hAnsi="Corbel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  <w:t>Cuff</w:t>
            </w:r>
            <w:proofErr w:type="spellEnd"/>
            <w:r w:rsidR="00067477" w:rsidRPr="00DB3BFA">
              <w:rPr>
                <w:rStyle w:val="Hipercze"/>
                <w:rFonts w:ascii="Corbel" w:hAnsi="Corbel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  <w:t xml:space="preserve"> </w:t>
            </w:r>
            <w:proofErr w:type="spellStart"/>
            <w:r w:rsidR="00067477" w:rsidRPr="00DB3BFA">
              <w:rPr>
                <w:rStyle w:val="Hipercze"/>
                <w:rFonts w:ascii="Corbel" w:hAnsi="Corbel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  <w:t>Kathy</w:t>
            </w:r>
            <w:proofErr w:type="spellEnd"/>
            <w:r w:rsidR="00067477"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fldChar w:fldCharType="end"/>
            </w:r>
            <w:r w:rsidR="00067477"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>, Legendarna obsługa klienta. troska jest najważniejsza</w:t>
            </w:r>
            <w:r w:rsidR="00067477" w:rsidRPr="00DB3BFA">
              <w:rPr>
                <w:rFonts w:ascii="Corbel" w:hAnsi="Corbel"/>
                <w:caps/>
                <w:color w:val="000000" w:themeColor="text1"/>
                <w:sz w:val="24"/>
                <w:szCs w:val="24"/>
              </w:rPr>
              <w:t xml:space="preserve">, </w:t>
            </w:r>
            <w:r w:rsidR="00067477" w:rsidRPr="00DB3BFA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>MT Biznes, 2016</w:t>
            </w:r>
          </w:p>
        </w:tc>
      </w:tr>
      <w:tr w:rsidR="0085747A" w:rsidRPr="00DB3BFA" w:rsidTr="0071620A">
        <w:trPr>
          <w:trHeight w:val="397"/>
        </w:trPr>
        <w:tc>
          <w:tcPr>
            <w:tcW w:w="7513" w:type="dxa"/>
          </w:tcPr>
          <w:p w:rsidR="0085747A" w:rsidRPr="00DB3BF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3BF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4F1519" w:rsidRPr="00DB3BFA" w:rsidRDefault="004F1519" w:rsidP="002D5B1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DB3BF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DB3BF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DB3BF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B3BF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2A5C6F" w:rsidRPr="00DB3BFA" w:rsidRDefault="002A5C6F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2A5C6F" w:rsidRPr="00DB3BF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5F10" w:rsidRDefault="007E5F10" w:rsidP="00C16ABF">
      <w:pPr>
        <w:spacing w:after="0" w:line="240" w:lineRule="auto"/>
      </w:pPr>
      <w:r>
        <w:separator/>
      </w:r>
    </w:p>
  </w:endnote>
  <w:endnote w:type="continuationSeparator" w:id="0">
    <w:p w:rsidR="007E5F10" w:rsidRDefault="007E5F1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5F10" w:rsidRDefault="007E5F10" w:rsidP="00C16ABF">
      <w:pPr>
        <w:spacing w:after="0" w:line="240" w:lineRule="auto"/>
      </w:pPr>
      <w:r>
        <w:separator/>
      </w:r>
    </w:p>
  </w:footnote>
  <w:footnote w:type="continuationSeparator" w:id="0">
    <w:p w:rsidR="007E5F10" w:rsidRDefault="007E5F1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B4265"/>
    <w:multiLevelType w:val="hybridMultilevel"/>
    <w:tmpl w:val="56DA3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3D3AE7"/>
    <w:multiLevelType w:val="hybridMultilevel"/>
    <w:tmpl w:val="76BC7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686A65"/>
    <w:multiLevelType w:val="hybridMultilevel"/>
    <w:tmpl w:val="315CEB7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493704DB"/>
    <w:multiLevelType w:val="hybridMultilevel"/>
    <w:tmpl w:val="239A3252"/>
    <w:lvl w:ilvl="0" w:tplc="4BE4DC0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03F6"/>
    <w:rsid w:val="00042A51"/>
    <w:rsid w:val="00042D2E"/>
    <w:rsid w:val="00044C82"/>
    <w:rsid w:val="00062581"/>
    <w:rsid w:val="00067477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7A1D"/>
    <w:rsid w:val="000F1C57"/>
    <w:rsid w:val="000F5615"/>
    <w:rsid w:val="00116E1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4EB8"/>
    <w:rsid w:val="00187B3E"/>
    <w:rsid w:val="00192F37"/>
    <w:rsid w:val="00195ED7"/>
    <w:rsid w:val="001A70D2"/>
    <w:rsid w:val="001A75BA"/>
    <w:rsid w:val="001C264B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55C0"/>
    <w:rsid w:val="00281FF2"/>
    <w:rsid w:val="002857DE"/>
    <w:rsid w:val="00291567"/>
    <w:rsid w:val="002A22BF"/>
    <w:rsid w:val="002A2389"/>
    <w:rsid w:val="002A5C6F"/>
    <w:rsid w:val="002A671D"/>
    <w:rsid w:val="002B4D55"/>
    <w:rsid w:val="002B5EA0"/>
    <w:rsid w:val="002B6119"/>
    <w:rsid w:val="002C1F06"/>
    <w:rsid w:val="002D3375"/>
    <w:rsid w:val="002D5B11"/>
    <w:rsid w:val="002D73D4"/>
    <w:rsid w:val="002F00EE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7E4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8CE"/>
    <w:rsid w:val="004A4D1F"/>
    <w:rsid w:val="004C508E"/>
    <w:rsid w:val="004D5282"/>
    <w:rsid w:val="004F1519"/>
    <w:rsid w:val="004F1551"/>
    <w:rsid w:val="004F55A3"/>
    <w:rsid w:val="0050496F"/>
    <w:rsid w:val="00513B6F"/>
    <w:rsid w:val="00517BD0"/>
    <w:rsid w:val="00517C63"/>
    <w:rsid w:val="00533005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0B0C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E0B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F10"/>
    <w:rsid w:val="007E6BDE"/>
    <w:rsid w:val="007F1652"/>
    <w:rsid w:val="007F4155"/>
    <w:rsid w:val="007F503F"/>
    <w:rsid w:val="00806181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B5E"/>
    <w:rsid w:val="008D3DFB"/>
    <w:rsid w:val="008E64F4"/>
    <w:rsid w:val="008F12C9"/>
    <w:rsid w:val="008F6E29"/>
    <w:rsid w:val="00916188"/>
    <w:rsid w:val="00923D7D"/>
    <w:rsid w:val="009508DF"/>
    <w:rsid w:val="00950B7E"/>
    <w:rsid w:val="00950DAC"/>
    <w:rsid w:val="0095241F"/>
    <w:rsid w:val="00954A07"/>
    <w:rsid w:val="00973A3C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12D3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526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233D"/>
    <w:rsid w:val="00D26B2C"/>
    <w:rsid w:val="00D352C9"/>
    <w:rsid w:val="00D425B2"/>
    <w:rsid w:val="00D428D6"/>
    <w:rsid w:val="00D4421B"/>
    <w:rsid w:val="00D552B2"/>
    <w:rsid w:val="00D608D1"/>
    <w:rsid w:val="00D74119"/>
    <w:rsid w:val="00D8075B"/>
    <w:rsid w:val="00D8678B"/>
    <w:rsid w:val="00D94739"/>
    <w:rsid w:val="00DA2114"/>
    <w:rsid w:val="00DB3BF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0185"/>
    <w:rsid w:val="00E960BB"/>
    <w:rsid w:val="00EA2074"/>
    <w:rsid w:val="00EA4832"/>
    <w:rsid w:val="00EA4E9D"/>
    <w:rsid w:val="00EA6E9F"/>
    <w:rsid w:val="00EC0EBD"/>
    <w:rsid w:val="00EC4899"/>
    <w:rsid w:val="00ED03AB"/>
    <w:rsid w:val="00ED32D2"/>
    <w:rsid w:val="00ED7804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2C3D"/>
    <w:rsid w:val="00FC3F45"/>
    <w:rsid w:val="00FD503F"/>
    <w:rsid w:val="00FD7589"/>
    <w:rsid w:val="00FF016A"/>
    <w:rsid w:val="00FF1401"/>
    <w:rsid w:val="00FF1F84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674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ED780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184EB8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ED7804"/>
    <w:rPr>
      <w:rFonts w:eastAsia="Times New Roman"/>
      <w:b/>
      <w:bCs/>
      <w:sz w:val="27"/>
      <w:szCs w:val="27"/>
    </w:rPr>
  </w:style>
  <w:style w:type="character" w:customStyle="1" w:styleId="Nagwek1Znak">
    <w:name w:val="Nagłówek 1 Znak"/>
    <w:basedOn w:val="Domylnaczcionkaakapitu"/>
    <w:link w:val="Nagwek1"/>
    <w:uiPriority w:val="9"/>
    <w:rsid w:val="0006747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83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vro.pl/autor/428807/Blanchard+Ken.html" TargetMode="Externa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A848DE-967A-447D-8BC4-432065FF92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09CCC4-110C-401F-85E3-9E1BD0D2FE13}"/>
</file>

<file path=customXml/itemProps3.xml><?xml version="1.0" encoding="utf-8"?>
<ds:datastoreItem xmlns:ds="http://schemas.openxmlformats.org/officeDocument/2006/customXml" ds:itemID="{39E742B6-0C85-461D-8F89-C64670A63BFB}"/>
</file>

<file path=customXml/itemProps4.xml><?xml version="1.0" encoding="utf-8"?>
<ds:datastoreItem xmlns:ds="http://schemas.openxmlformats.org/officeDocument/2006/customXml" ds:itemID="{1564EC91-BFF8-4A2F-A0C7-2AF574D2717A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985</Words>
  <Characters>5915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anther.143</cp:lastModifiedBy>
  <cp:revision>2</cp:revision>
  <cp:lastPrinted>2019-02-06T12:12:00Z</cp:lastPrinted>
  <dcterms:created xsi:type="dcterms:W3CDTF">2020-05-31T09:44:00Z</dcterms:created>
  <dcterms:modified xsi:type="dcterms:W3CDTF">2020-05-31T09:44:00Z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