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3A" w:rsidRDefault="00094A3A" w:rsidP="00094A3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094A3A" w:rsidRDefault="00094A3A" w:rsidP="00094A3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94A3A" w:rsidRDefault="00094A3A" w:rsidP="00094A3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E1FDF">
        <w:rPr>
          <w:rFonts w:ascii="Corbel" w:hAnsi="Corbel"/>
          <w:i/>
          <w:smallCaps/>
          <w:sz w:val="24"/>
          <w:szCs w:val="24"/>
        </w:rPr>
        <w:t>2020/2021</w:t>
      </w:r>
      <w:r w:rsidR="007676D2">
        <w:rPr>
          <w:rFonts w:ascii="Corbel" w:hAnsi="Corbel"/>
          <w:i/>
          <w:smallCaps/>
          <w:sz w:val="24"/>
          <w:szCs w:val="24"/>
        </w:rPr>
        <w:t>– 2021/2022</w:t>
      </w:r>
      <w:r>
        <w:rPr>
          <w:rFonts w:ascii="Corbel" w:hAnsi="Corbel"/>
          <w:i/>
          <w:smallCaps/>
          <w:sz w:val="24"/>
          <w:szCs w:val="24"/>
        </w:rPr>
        <w:t>..........................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160783" w:rsidRDefault="00094A3A" w:rsidP="00094A3A">
      <w:pPr>
        <w:spacing w:after="0" w:line="240" w:lineRule="exact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094A3A" w:rsidRDefault="00094A3A" w:rsidP="00094A3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E1FDF">
        <w:rPr>
          <w:rFonts w:ascii="Corbel" w:hAnsi="Corbel"/>
          <w:sz w:val="20"/>
          <w:szCs w:val="20"/>
        </w:rPr>
        <w:t>2020/2021</w:t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  ................</w:t>
      </w:r>
    </w:p>
    <w:p w:rsidR="00094A3A" w:rsidRDefault="00094A3A" w:rsidP="00094A3A">
      <w:pPr>
        <w:spacing w:after="0" w:line="240" w:lineRule="auto"/>
        <w:rPr>
          <w:rFonts w:ascii="Corbel" w:hAnsi="Corbel"/>
          <w:sz w:val="24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94A3A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Pr="005D66F7" w:rsidRDefault="005D66F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18"/>
                <w:szCs w:val="18"/>
              </w:rPr>
            </w:pPr>
            <w:r w:rsidRPr="005D66F7">
              <w:rPr>
                <w:rFonts w:ascii="Corbel" w:hAnsi="Corbel"/>
                <w:sz w:val="18"/>
                <w:szCs w:val="18"/>
              </w:rPr>
              <w:t>CATERING I USŁUGI  KONFERENCYJNE</w:t>
            </w:r>
          </w:p>
        </w:tc>
      </w:tr>
      <w:tr w:rsidR="00094A3A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94A3A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8C6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8C6240" w:rsidP="00D20D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6F7DD8" w:rsidP="00D20D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8C6240" w:rsidP="00D20D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6F7DD8" w:rsidP="00D20D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9F" w:rsidRDefault="003D249F" w:rsidP="00D20D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Pr="003D249F" w:rsidRDefault="008C6240" w:rsidP="00D20DE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 ,</w:t>
            </w:r>
            <w:r w:rsidR="003D249F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>
              <w:rPr>
                <w:b w:val="0"/>
                <w:sz w:val="24"/>
                <w:szCs w:val="24"/>
              </w:rPr>
              <w:t>IV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8C6240" w:rsidP="00D20D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Hotelarstwo i Gastronomia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3D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Default="001607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inż. Bożena Kołodziej</w:t>
            </w:r>
          </w:p>
        </w:tc>
      </w:tr>
      <w:tr w:rsidR="005D66F7" w:rsidTr="005D66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Pr="003D249F" w:rsidRDefault="006F7DD8" w:rsidP="00D20DE2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2F0AB1">
              <w:rPr>
                <w:b w:val="0"/>
                <w:sz w:val="22"/>
              </w:rPr>
              <w:t>Mgr inż. Bożena Kołodziej</w:t>
            </w:r>
          </w:p>
        </w:tc>
      </w:tr>
    </w:tbl>
    <w:p w:rsidR="00094A3A" w:rsidRDefault="00094A3A" w:rsidP="00094A3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94A3A" w:rsidRDefault="00094A3A" w:rsidP="00094A3A">
      <w:pPr>
        <w:pStyle w:val="Podpunkty"/>
        <w:ind w:left="0"/>
        <w:rPr>
          <w:rFonts w:ascii="Corbel" w:hAnsi="Corbel"/>
          <w:sz w:val="24"/>
          <w:szCs w:val="24"/>
        </w:rPr>
      </w:pPr>
    </w:p>
    <w:p w:rsidR="00094A3A" w:rsidRDefault="00094A3A" w:rsidP="00094A3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94A3A" w:rsidRDefault="00094A3A" w:rsidP="00094A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94A3A" w:rsidTr="00F22B6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94A3A" w:rsidTr="00F22B6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5D66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Pr="003D249F" w:rsidRDefault="003D249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Default="00094A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A" w:rsidRPr="003D249F" w:rsidRDefault="00660C0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94A3A" w:rsidRDefault="00094A3A" w:rsidP="00094A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94A3A" w:rsidRDefault="00094A3A" w:rsidP="00094A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94A3A" w:rsidRDefault="00F22B68" w:rsidP="00F22B6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</w:t>
      </w:r>
      <w:r w:rsidR="00094A3A">
        <w:rPr>
          <w:rFonts w:ascii="Corbel" w:hAnsi="Corbel"/>
          <w:szCs w:val="24"/>
        </w:rPr>
        <w:t>1.2.</w:t>
      </w:r>
      <w:r w:rsidR="00094A3A">
        <w:rPr>
          <w:rFonts w:ascii="Corbel" w:hAnsi="Corbel"/>
          <w:szCs w:val="24"/>
        </w:rPr>
        <w:tab/>
        <w:t xml:space="preserve">Sposób realizacji zajęć  </w:t>
      </w:r>
    </w:p>
    <w:p w:rsidR="00094A3A" w:rsidRDefault="00094A3A" w:rsidP="00094A3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F22B68">
        <w:rPr>
          <w:rFonts w:ascii="Corbel" w:hAnsi="Corbel"/>
          <w:b w:val="0"/>
          <w:szCs w:val="24"/>
        </w:rPr>
        <w:t xml:space="preserve">X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F22B68" w:rsidRDefault="00094A3A" w:rsidP="005D66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 w:rsidR="00F22B68">
        <w:rPr>
          <w:rFonts w:ascii="Corbel" w:hAnsi="Corbel"/>
          <w:szCs w:val="24"/>
        </w:rPr>
        <w:t xml:space="preserve"> </w:t>
      </w:r>
    </w:p>
    <w:p w:rsidR="00094A3A" w:rsidRDefault="00F22B68" w:rsidP="00F22B6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r w:rsidR="00094A3A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ćwiczenia  - </w:t>
      </w:r>
      <w:r w:rsidR="00094A3A">
        <w:rPr>
          <w:rFonts w:ascii="Corbel" w:hAnsi="Corbel"/>
          <w:b w:val="0"/>
          <w:szCs w:val="24"/>
        </w:rPr>
        <w:t>zal</w:t>
      </w:r>
      <w:r w:rsidR="005D66F7">
        <w:rPr>
          <w:rFonts w:ascii="Corbel" w:hAnsi="Corbel"/>
          <w:b w:val="0"/>
          <w:szCs w:val="24"/>
        </w:rPr>
        <w:t>iczenie z oceną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094A3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094A3A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  <w:p w:rsidR="00094A3A" w:rsidRDefault="005D66F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D66F7">
              <w:rPr>
                <w:sz w:val="16"/>
                <w:szCs w:val="16"/>
              </w:rPr>
              <w:t>STUDENT POWINIEN UMIEĆ WYKORZYSTYWAĆ W CZASIE ZAJĘĆ WIADOMOŚCI Z PRZEDMIOTÓW: OBSŁUGI KLIENTA ORGANIZACJI USŁUG GASTRONOMICZNYCH ORAZ PODSTAW HOTELARSTWA, POWINNI TAKŻE POSIADAĆ PODSTAWOWĄ WIEDZĘ Z ZAKRESU ZARZĄDZANIA ORAZ MARKETINGU</w:t>
            </w:r>
            <w:r w:rsidRPr="0050518E">
              <w:rPr>
                <w:sz w:val="20"/>
                <w:szCs w:val="20"/>
              </w:rPr>
              <w:t>.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94A3A" w:rsidRDefault="00094A3A" w:rsidP="00094A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5D66F7" w:rsidTr="005D66F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Pr="0050518E" w:rsidRDefault="005D66F7" w:rsidP="00D20DE2">
            <w:pPr>
              <w:pStyle w:val="NormalnyWeb"/>
              <w:spacing w:after="0"/>
            </w:pPr>
            <w:r>
              <w:rPr>
                <w:iCs/>
                <w:sz w:val="22"/>
                <w:szCs w:val="22"/>
              </w:rPr>
              <w:t>Poznanie rodzajów cateringu</w:t>
            </w:r>
          </w:p>
        </w:tc>
      </w:tr>
      <w:tr w:rsidR="005D66F7" w:rsidTr="005D66F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Pr="0050518E" w:rsidRDefault="005D66F7" w:rsidP="00D20DE2">
            <w:pPr>
              <w:pStyle w:val="NormalnyWeb"/>
              <w:spacing w:after="0"/>
            </w:pPr>
            <w:r w:rsidRPr="0050518E">
              <w:rPr>
                <w:iCs/>
                <w:sz w:val="22"/>
                <w:szCs w:val="22"/>
              </w:rPr>
              <w:t xml:space="preserve">Poznanie sprzętu stosowanego </w:t>
            </w:r>
            <w:r>
              <w:rPr>
                <w:iCs/>
                <w:sz w:val="22"/>
                <w:szCs w:val="22"/>
              </w:rPr>
              <w:t xml:space="preserve">do usług cateringowych </w:t>
            </w:r>
            <w:r w:rsidRPr="0050518E">
              <w:rPr>
                <w:iCs/>
                <w:sz w:val="22"/>
                <w:szCs w:val="22"/>
              </w:rPr>
              <w:t>w zakładach gastronomicznych</w:t>
            </w:r>
          </w:p>
        </w:tc>
      </w:tr>
      <w:tr w:rsidR="005D66F7" w:rsidTr="005D66F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6F7" w:rsidRDefault="005D66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6F7" w:rsidRPr="0050518E" w:rsidRDefault="005D66F7" w:rsidP="00D20DE2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50518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Kształcenie umiejętności przyjmowania i realizowania zamówień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na usługi cateringowe i konferencyjne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094A3A" w:rsidRDefault="00094A3A" w:rsidP="00094A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94A3A" w:rsidRDefault="00094A3A" w:rsidP="00094A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094A3A" w:rsidTr="00160783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094A3A" w:rsidTr="00160783">
        <w:trPr>
          <w:trHeight w:val="742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Pr="00160783" w:rsidRDefault="00094A3A" w:rsidP="001607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</w:t>
            </w:r>
            <w:r w:rsidR="00965B5D">
              <w:rPr>
                <w:b w:val="0"/>
                <w:szCs w:val="24"/>
              </w:rPr>
              <w:t>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83" w:rsidRDefault="00B7056E" w:rsidP="00160783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 w:rsidRPr="00B7056E">
              <w:rPr>
                <w:rFonts w:ascii="Corbel" w:hAnsi="Corbel"/>
                <w:b w:val="0"/>
                <w:sz w:val="18"/>
                <w:szCs w:val="18"/>
              </w:rPr>
              <w:t>Zna podstawowe zasady tworzenia , rozwoju i realizacji  usług turystycznych  w tym gastronomicznych</w:t>
            </w:r>
          </w:p>
          <w:p w:rsidR="00094A3A" w:rsidRPr="00B7056E" w:rsidRDefault="00160783" w:rsidP="00160783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 w:rsidRPr="00B7056E">
              <w:rPr>
                <w:rFonts w:ascii="Corbel" w:hAnsi="Corbel"/>
                <w:b w:val="0"/>
                <w:sz w:val="18"/>
                <w:szCs w:val="18"/>
              </w:rPr>
              <w:t>zna metody marketingowe w turystyce i gastronomii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83" w:rsidRPr="00B7056E" w:rsidRDefault="00B7056E">
            <w:pPr>
              <w:pStyle w:val="Punktygwne"/>
              <w:spacing w:before="0" w:after="0"/>
              <w:rPr>
                <w:szCs w:val="24"/>
              </w:rPr>
            </w:pPr>
            <w:r w:rsidRPr="00B7056E">
              <w:rPr>
                <w:szCs w:val="24"/>
              </w:rPr>
              <w:t>k_w08</w:t>
            </w:r>
          </w:p>
          <w:p w:rsidR="00094A3A" w:rsidRPr="00B7056E" w:rsidRDefault="00094A3A" w:rsidP="00160783">
            <w:pPr>
              <w:pStyle w:val="Punktygwne"/>
              <w:spacing w:after="0"/>
              <w:rPr>
                <w:szCs w:val="24"/>
              </w:rPr>
            </w:pPr>
          </w:p>
        </w:tc>
      </w:tr>
      <w:tr w:rsidR="00094A3A" w:rsidTr="00160783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Pr="00965B5D" w:rsidRDefault="00965B5D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</w:t>
            </w:r>
            <w:r w:rsidR="00160783">
              <w:rPr>
                <w:b w:val="0"/>
                <w:szCs w:val="24"/>
              </w:rPr>
              <w:t>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965B5D" w:rsidRDefault="00965B5D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potrafi prowadzić przedsiębiorstwo  tu</w:t>
            </w:r>
            <w:r w:rsidR="00160783">
              <w:rPr>
                <w:rFonts w:ascii="Corbel" w:hAnsi="Corbel"/>
                <w:b w:val="0"/>
                <w:sz w:val="18"/>
                <w:szCs w:val="18"/>
              </w:rPr>
              <w:t xml:space="preserve">rystyczno-rekreacyjne , 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gastronomiczne oraz </w:t>
            </w:r>
            <w:r w:rsidR="00160783">
              <w:rPr>
                <w:rFonts w:ascii="Corbel" w:hAnsi="Corbel"/>
                <w:b w:val="0"/>
                <w:sz w:val="18"/>
                <w:szCs w:val="18"/>
              </w:rPr>
              <w:t>wykorzystuje umiejętność podejmowania samodzielnej i kreatywnej działalności w zakresie organizacji imprez turystycznych i gastronomicznych.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965B5D" w:rsidRDefault="00965B5D">
            <w:pPr>
              <w:pStyle w:val="Punktygwne"/>
              <w:spacing w:before="0" w:after="0"/>
              <w:rPr>
                <w:szCs w:val="24"/>
              </w:rPr>
            </w:pPr>
            <w:r w:rsidRPr="00965B5D">
              <w:rPr>
                <w:szCs w:val="24"/>
              </w:rPr>
              <w:t>k_u0</w:t>
            </w:r>
            <w:r w:rsidR="00160783">
              <w:rPr>
                <w:szCs w:val="24"/>
              </w:rPr>
              <w:t>9</w:t>
            </w:r>
          </w:p>
        </w:tc>
      </w:tr>
      <w:tr w:rsidR="00965B5D" w:rsidTr="00160783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5D" w:rsidRDefault="00965B5D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</w:t>
            </w:r>
            <w:r w:rsidR="00160783">
              <w:rPr>
                <w:b w:val="0"/>
                <w:szCs w:val="24"/>
              </w:rPr>
              <w:t>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5D" w:rsidRDefault="00965B5D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>przygotowania projektów turystycznych w tym gastronomicznych, rekreacyjnych</w:t>
            </w:r>
            <w:r w:rsidR="00DC75D3">
              <w:rPr>
                <w:rFonts w:ascii="Corbel" w:hAnsi="Corbel"/>
                <w:b w:val="0"/>
                <w:sz w:val="18"/>
                <w:szCs w:val="18"/>
              </w:rPr>
              <w:t xml:space="preserve"> </w:t>
            </w:r>
            <w:r w:rsidR="00160783">
              <w:rPr>
                <w:rFonts w:ascii="Corbel" w:hAnsi="Corbel"/>
                <w:b w:val="0"/>
                <w:sz w:val="18"/>
                <w:szCs w:val="18"/>
              </w:rPr>
              <w:t>. Działa w sposób przedsiębiorczy.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5D" w:rsidRPr="00965B5D" w:rsidRDefault="00DC75D3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szCs w:val="24"/>
              </w:rPr>
              <w:t>k_k0</w:t>
            </w:r>
            <w:r w:rsidR="00160783">
              <w:rPr>
                <w:szCs w:val="24"/>
              </w:rPr>
              <w:t>6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94A3A" w:rsidRDefault="00094A3A" w:rsidP="00094A3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94A3A" w:rsidRDefault="00094A3A" w:rsidP="00094A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DD6E1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4A3A" w:rsidTr="00DD6E1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094A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94A3A" w:rsidRDefault="00094A3A" w:rsidP="00094A3A">
      <w:pPr>
        <w:spacing w:after="0" w:line="240" w:lineRule="auto"/>
        <w:rPr>
          <w:rFonts w:ascii="Corbel" w:hAnsi="Corbel"/>
          <w:sz w:val="24"/>
          <w:szCs w:val="24"/>
        </w:rPr>
      </w:pPr>
    </w:p>
    <w:p w:rsidR="00094A3A" w:rsidRDefault="00094A3A" w:rsidP="00094A3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94A3A" w:rsidRDefault="00094A3A" w:rsidP="00094A3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056E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6E" w:rsidRPr="00FA555F" w:rsidRDefault="00B7056E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 xml:space="preserve">Zakłady gastronomiczne- podział ,charakterystyka usług cateringowych </w:t>
            </w:r>
          </w:p>
        </w:tc>
      </w:tr>
      <w:tr w:rsidR="00B7056E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6E" w:rsidRPr="00FA555F" w:rsidRDefault="00B7056E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HACCP w gastronomii i cateringu</w:t>
            </w:r>
          </w:p>
        </w:tc>
      </w:tr>
      <w:tr w:rsidR="00B7056E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6E" w:rsidRPr="00FA555F" w:rsidRDefault="00B7056E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 xml:space="preserve">Rodzaje przyjęć –charakterystyka różnych form cateringu </w:t>
            </w:r>
          </w:p>
        </w:tc>
      </w:tr>
      <w:tr w:rsidR="00B7056E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6E" w:rsidRPr="006512B1" w:rsidRDefault="00B7056E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 xml:space="preserve">Podstawowe zasady obsługi konsumenta </w:t>
            </w:r>
          </w:p>
        </w:tc>
      </w:tr>
      <w:tr w:rsidR="00B7056E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6E" w:rsidRPr="00FA555F" w:rsidRDefault="00B7056E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Organizacja i obsługa konferencji</w:t>
            </w:r>
          </w:p>
        </w:tc>
      </w:tr>
      <w:tr w:rsidR="00B7056E" w:rsidTr="00B7056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6E" w:rsidRPr="00FA555F" w:rsidRDefault="00B7056E" w:rsidP="00D20DE2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>Urządzenia transportowe i ekspedycyjne w cateringu</w:t>
            </w: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6E19" w:rsidRDefault="00DD6E19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D6E19" w:rsidRDefault="00DD6E19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D6E19" w:rsidRDefault="00DD6E19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D6E19" w:rsidRDefault="00DD6E19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DD6E19" w:rsidRDefault="00DD6E19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DD6E19" w:rsidRDefault="00DD6E19" w:rsidP="00DD6E1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DD6E19" w:rsidRDefault="00DD6E19" w:rsidP="00DD6E19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wykład problemowy, wykład z prezentacją multimedialną, metody kształcenia na odległość </w:t>
      </w:r>
    </w:p>
    <w:p w:rsidR="00DD6E19" w:rsidRPr="00DD6E19" w:rsidRDefault="00DD6E19" w:rsidP="00DD6E19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DD6E19"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DD6E19" w:rsidRDefault="00DD6E19" w:rsidP="00DD6E19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DD6E19">
        <w:rPr>
          <w:rFonts w:ascii="Corbel" w:hAnsi="Corbel"/>
          <w:b w:val="0"/>
          <w:i/>
          <w:sz w:val="20"/>
          <w:szCs w:val="20"/>
        </w:rPr>
        <w:t>Laboratorium: wykonywanie doświadczeń, projektowanie</w:t>
      </w:r>
      <w:r>
        <w:rPr>
          <w:rFonts w:ascii="Corbel" w:hAnsi="Corbel"/>
          <w:b w:val="0"/>
          <w:i/>
          <w:sz w:val="20"/>
          <w:szCs w:val="20"/>
        </w:rPr>
        <w:t xml:space="preserve"> doświadczeń </w:t>
      </w:r>
    </w:p>
    <w:p w:rsidR="00DD6E19" w:rsidRDefault="00DD6E19" w:rsidP="00DD6E1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DD6E19" w:rsidRPr="00DD6E19" w:rsidRDefault="00094A3A" w:rsidP="00094A3A">
      <w:pPr>
        <w:pStyle w:val="Punktygwne"/>
        <w:spacing w:before="0" w:after="0"/>
        <w:jc w:val="both"/>
        <w:rPr>
          <w:rFonts w:ascii="Corbel" w:hAnsi="Corbel"/>
          <w:i/>
          <w:sz w:val="20"/>
          <w:szCs w:val="20"/>
        </w:rPr>
      </w:pPr>
      <w:r w:rsidRPr="00DD6E19">
        <w:rPr>
          <w:rFonts w:ascii="Corbel" w:hAnsi="Corbel"/>
          <w:i/>
          <w:sz w:val="20"/>
          <w:szCs w:val="20"/>
        </w:rPr>
        <w:t xml:space="preserve">Ćwiczenia: analiza tekstów z dyskusją, </w:t>
      </w:r>
      <w:r w:rsidR="0087343F" w:rsidRPr="00DD6E19">
        <w:rPr>
          <w:rFonts w:ascii="Corbel" w:hAnsi="Corbel"/>
          <w:i/>
          <w:sz w:val="20"/>
          <w:szCs w:val="20"/>
        </w:rPr>
        <w:t>metoda projektów -projekt praktyczny-</w:t>
      </w:r>
      <w:r w:rsidR="00B7056E" w:rsidRPr="00DD6E19">
        <w:rPr>
          <w:rFonts w:ascii="Corbel" w:hAnsi="Corbel"/>
          <w:i/>
          <w:sz w:val="20"/>
          <w:szCs w:val="20"/>
        </w:rPr>
        <w:t xml:space="preserve">praca w grupach </w:t>
      </w:r>
    </w:p>
    <w:p w:rsidR="00094A3A" w:rsidRPr="00DD6E19" w:rsidRDefault="00B7056E" w:rsidP="00094A3A">
      <w:pPr>
        <w:pStyle w:val="Punktygwne"/>
        <w:spacing w:before="0" w:after="0"/>
        <w:jc w:val="both"/>
        <w:rPr>
          <w:rFonts w:ascii="Corbel" w:hAnsi="Corbel"/>
          <w:i/>
          <w:sz w:val="20"/>
          <w:szCs w:val="20"/>
        </w:rPr>
      </w:pPr>
      <w:r w:rsidRPr="00DD6E19">
        <w:rPr>
          <w:rFonts w:ascii="Corbel" w:hAnsi="Corbel"/>
          <w:i/>
          <w:sz w:val="20"/>
          <w:szCs w:val="20"/>
        </w:rPr>
        <w:t>(rozwiązywanie z</w:t>
      </w:r>
      <w:r w:rsidR="0087343F" w:rsidRPr="00DD6E19">
        <w:rPr>
          <w:rFonts w:ascii="Corbel" w:hAnsi="Corbel"/>
          <w:i/>
          <w:sz w:val="20"/>
          <w:szCs w:val="20"/>
        </w:rPr>
        <w:t>adań, dyskusja)</w:t>
      </w:r>
    </w:p>
    <w:p w:rsidR="00DD6E19" w:rsidRDefault="00DD6E19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094A3A" w:rsidRDefault="00094A3A" w:rsidP="00094A3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094A3A" w:rsidTr="00BB02F1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094A3A" w:rsidRDefault="00094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BB02F1" w:rsidTr="00BB02F1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F1" w:rsidRDefault="00BB02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F1" w:rsidRPr="00DD6E19" w:rsidRDefault="00F22B68" w:rsidP="00F22B68">
            <w:pPr>
              <w:pStyle w:val="Punktygwne"/>
              <w:spacing w:before="0" w:after="0"/>
              <w:rPr>
                <w:b w:val="0"/>
                <w:color w:val="FF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KOLOKWIUM</w:t>
            </w:r>
            <w:r w:rsidRPr="00DD6E19">
              <w:rPr>
                <w:b w:val="0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F1" w:rsidRPr="006C5CBC" w:rsidRDefault="006C5CBC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6C5CBC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  <w:tr w:rsidR="00BB02F1" w:rsidTr="00BB02F1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F1" w:rsidRDefault="00BB02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  <w:r w:rsidR="00DD6E19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F1" w:rsidRPr="00F22B68" w:rsidRDefault="00F22B68" w:rsidP="00D20DE2">
            <w:pPr>
              <w:pStyle w:val="Punktygwne"/>
              <w:spacing w:before="0" w:after="0"/>
              <w:rPr>
                <w:b w:val="0"/>
                <w:color w:val="000000" w:themeColor="text1"/>
                <w:sz w:val="20"/>
                <w:szCs w:val="20"/>
              </w:rPr>
            </w:pPr>
            <w:r w:rsidRPr="00F22B68">
              <w:rPr>
                <w:b w:val="0"/>
                <w:color w:val="000000" w:themeColor="text1"/>
                <w:sz w:val="20"/>
                <w:szCs w:val="20"/>
              </w:rPr>
              <w:t>PRACA W GRUPACH – OPRACOWANIE PROJEKTÓW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F1" w:rsidRPr="006C5CBC" w:rsidRDefault="006C5CBC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6C5CBC">
              <w:rPr>
                <w:rFonts w:ascii="Corbel" w:hAnsi="Corbel"/>
                <w:b w:val="0"/>
                <w:sz w:val="20"/>
                <w:szCs w:val="20"/>
              </w:rPr>
              <w:t>ĆWICZENIA</w:t>
            </w:r>
          </w:p>
        </w:tc>
      </w:tr>
    </w:tbl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4A3A" w:rsidTr="00094A3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BC" w:rsidRDefault="00BB02F1" w:rsidP="006C5C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AKTYWNY UDZIAŁ W Z</w:t>
            </w:r>
            <w:r w:rsidR="006C5CBC">
              <w:rPr>
                <w:rFonts w:ascii="Times New Roman" w:hAnsi="Times New Roman"/>
                <w:sz w:val="18"/>
                <w:szCs w:val="18"/>
              </w:rPr>
              <w:t>AJĘCIACH</w:t>
            </w:r>
          </w:p>
          <w:p w:rsidR="00BB02F1" w:rsidRPr="006C5CBC" w:rsidRDefault="00BB02F1" w:rsidP="006C5C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CBC">
              <w:rPr>
                <w:rFonts w:ascii="Times New Roman" w:hAnsi="Times New Roman"/>
                <w:sz w:val="18"/>
                <w:szCs w:val="18"/>
              </w:rPr>
              <w:t>PREZENTACJA WŁASNEGO PROJEKTU REALIZACJI USŁUGI CATERINGOWEJ</w:t>
            </w:r>
          </w:p>
          <w:p w:rsidR="00F22B68" w:rsidRDefault="006C5CBC" w:rsidP="00F22B68">
            <w:pPr>
              <w:spacing w:after="0" w:line="240" w:lineRule="auto"/>
              <w:rPr>
                <w:sz w:val="18"/>
                <w:szCs w:val="18"/>
              </w:rPr>
            </w:pPr>
            <w:r w:rsidRPr="006C5CBC">
              <w:rPr>
                <w:rFonts w:ascii="Times New Roman" w:hAnsi="Times New Roman"/>
                <w:sz w:val="18"/>
                <w:szCs w:val="18"/>
              </w:rPr>
              <w:t>OPRACOWANIE PROJEKTU PRZYGOTOWANIA KONFERENCJI</w:t>
            </w:r>
            <w:r w:rsidR="00BB02F1" w:rsidRPr="006C5CBC">
              <w:rPr>
                <w:sz w:val="18"/>
                <w:szCs w:val="18"/>
              </w:rPr>
              <w:t xml:space="preserve"> </w:t>
            </w:r>
          </w:p>
          <w:p w:rsidR="00F22B68" w:rsidRPr="00F22B68" w:rsidRDefault="006C5CBC" w:rsidP="00F22B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CBC">
              <w:rPr>
                <w:sz w:val="18"/>
                <w:szCs w:val="18"/>
              </w:rPr>
              <w:t>UZYSKANIE POZYTYWNEJ OCENY Z KOLOKWIUM</w:t>
            </w:r>
            <w:r w:rsidR="00F22B68">
              <w:rPr>
                <w:b/>
                <w:sz w:val="18"/>
                <w:szCs w:val="18"/>
              </w:rPr>
              <w:t xml:space="preserve">  </w:t>
            </w:r>
            <w:r w:rsidR="00F22B68">
              <w:rPr>
                <w:rFonts w:ascii="Corbel" w:hAnsi="Corbel"/>
                <w:b/>
                <w:szCs w:val="24"/>
              </w:rPr>
              <w:t>oceniane  w sposób następujący – 51%-60%- dostateczny,61%-70%- dostateczny plus, 71%-80% dobry,81%-90% -dobry plus, 91%-100% bardzo dobry.</w:t>
            </w:r>
          </w:p>
          <w:p w:rsidR="00094A3A" w:rsidRPr="006C5CBC" w:rsidRDefault="00094A3A" w:rsidP="00BB02F1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22B68" w:rsidRDefault="00F22B68" w:rsidP="00094A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094A3A" w:rsidRDefault="00094A3A" w:rsidP="00094A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6C5CBC" w:rsidRDefault="006C5CB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660C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</w:t>
            </w:r>
            <w:r w:rsidR="006C5CB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6C5CBC" w:rsidRDefault="00660C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6F4534">
              <w:rPr>
                <w:rFonts w:ascii="Times New Roman" w:hAnsi="Times New Roman"/>
                <w:sz w:val="24"/>
                <w:szCs w:val="24"/>
              </w:rPr>
              <w:t xml:space="preserve"> przygotowanie do kolokwium 15 godzin, przygotowanie do ćwiczeń                        10 godzin, opracowanie projektu                               20 godzin)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6C5CBC" w:rsidRDefault="00660C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94A3A" w:rsidTr="00094A3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DD6E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60C0B">
              <w:rPr>
                <w:rFonts w:ascii="Corbel" w:hAnsi="Corbel"/>
                <w:sz w:val="24"/>
                <w:szCs w:val="24"/>
              </w:rPr>
              <w:t xml:space="preserve">   4</w:t>
            </w:r>
          </w:p>
        </w:tc>
      </w:tr>
    </w:tbl>
    <w:p w:rsidR="00094A3A" w:rsidRDefault="00094A3A" w:rsidP="00094A3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6. PRAKTYKI ZAWODOWE W RAMACH PRZEDMIOTU</w:t>
      </w:r>
    </w:p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94A3A" w:rsidTr="00094A3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Pr="006C5CBC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 w:rsidRPr="006C5CBC">
              <w:rPr>
                <w:rFonts w:ascii="Corbel" w:hAnsi="Corbel"/>
                <w:b w:val="0"/>
                <w:sz w:val="18"/>
                <w:szCs w:val="18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Default="006C5CB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……………</w:t>
            </w:r>
          </w:p>
        </w:tc>
      </w:tr>
      <w:tr w:rsidR="00094A3A" w:rsidRPr="006C5CBC" w:rsidTr="00094A3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Pr="006C5CBC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 w:rsidRPr="006C5CBC">
              <w:rPr>
                <w:rFonts w:ascii="Corbel" w:hAnsi="Corbel"/>
                <w:b w:val="0"/>
                <w:sz w:val="18"/>
                <w:szCs w:val="18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A" w:rsidRPr="006C5CBC" w:rsidRDefault="006C5CBC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 w:rsidRPr="006C5CBC">
              <w:rPr>
                <w:rFonts w:ascii="Corbel" w:hAnsi="Corbel"/>
                <w:b w:val="0"/>
                <w:sz w:val="18"/>
                <w:szCs w:val="18"/>
              </w:rPr>
              <w:t>……………</w:t>
            </w:r>
          </w:p>
        </w:tc>
      </w:tr>
    </w:tbl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60783" w:rsidRDefault="00160783" w:rsidP="00094A3A">
      <w:pPr>
        <w:pStyle w:val="Punktygwne"/>
        <w:spacing w:before="0" w:after="0"/>
        <w:rPr>
          <w:rFonts w:ascii="Corbel" w:hAnsi="Corbel"/>
          <w:szCs w:val="24"/>
        </w:rPr>
      </w:pP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094A3A" w:rsidRDefault="00094A3A" w:rsidP="00094A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94A3A" w:rsidTr="00094A3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49F" w:rsidRDefault="00094A3A" w:rsidP="003D249F">
            <w:pPr>
              <w:pStyle w:val="NormalnyWeb"/>
              <w:shd w:val="clear" w:color="auto" w:fill="FFFFFF"/>
              <w:spacing w:before="312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:rsidR="003D249F" w:rsidRPr="003D249F" w:rsidRDefault="003D249F" w:rsidP="003D249F">
            <w:pPr>
              <w:pStyle w:val="NormalnyWeb"/>
              <w:shd w:val="clear" w:color="auto" w:fill="FFFFFF"/>
              <w:spacing w:before="312" w:beforeAutospacing="0" w:after="0"/>
              <w:rPr>
                <w:b/>
                <w:sz w:val="20"/>
                <w:szCs w:val="20"/>
              </w:rPr>
            </w:pPr>
            <w:r w:rsidRPr="00654544">
              <w:t xml:space="preserve"> </w:t>
            </w:r>
            <w:r w:rsidRPr="003D249F">
              <w:rPr>
                <w:b/>
                <w:sz w:val="20"/>
                <w:szCs w:val="20"/>
              </w:rPr>
              <w:t xml:space="preserve">1. </w:t>
            </w:r>
            <w:proofErr w:type="spellStart"/>
            <w:r w:rsidRPr="003D249F">
              <w:rPr>
                <w:b/>
                <w:sz w:val="20"/>
                <w:szCs w:val="20"/>
              </w:rPr>
              <w:t>R.Jargoń</w:t>
            </w:r>
            <w:proofErr w:type="spellEnd"/>
            <w:r w:rsidRPr="003D249F">
              <w:rPr>
                <w:b/>
                <w:sz w:val="20"/>
                <w:szCs w:val="20"/>
              </w:rPr>
              <w:t xml:space="preserve"> ,,Obsługa konsumenta”, cz. 1 i 2</w:t>
            </w:r>
          </w:p>
          <w:p w:rsidR="003D249F" w:rsidRPr="003D249F" w:rsidRDefault="003D249F" w:rsidP="003D249F">
            <w:pPr>
              <w:pStyle w:val="NormalnyWeb"/>
              <w:shd w:val="clear" w:color="auto" w:fill="FFFFFF"/>
              <w:spacing w:before="312" w:beforeAutospacing="0" w:after="0"/>
              <w:rPr>
                <w:b/>
                <w:sz w:val="20"/>
                <w:szCs w:val="20"/>
              </w:rPr>
            </w:pPr>
            <w:r w:rsidRPr="003D249F">
              <w:rPr>
                <w:b/>
                <w:sz w:val="20"/>
                <w:szCs w:val="20"/>
              </w:rPr>
              <w:t xml:space="preserve">2. A. </w:t>
            </w:r>
            <w:proofErr w:type="spellStart"/>
            <w:r w:rsidRPr="003D249F">
              <w:rPr>
                <w:b/>
                <w:sz w:val="20"/>
                <w:szCs w:val="20"/>
              </w:rPr>
              <w:t>Kmiołek</w:t>
            </w:r>
            <w:proofErr w:type="spellEnd"/>
            <w:r w:rsidRPr="003D249F">
              <w:rPr>
                <w:b/>
                <w:sz w:val="20"/>
                <w:szCs w:val="20"/>
              </w:rPr>
              <w:t xml:space="preserve"> „Usługi gastronomiczne”</w:t>
            </w:r>
          </w:p>
          <w:p w:rsidR="00094A3A" w:rsidRPr="003D249F" w:rsidRDefault="003D249F" w:rsidP="003D249F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3D249F">
              <w:rPr>
                <w:sz w:val="20"/>
                <w:szCs w:val="20"/>
              </w:rPr>
              <w:t xml:space="preserve">3. </w:t>
            </w:r>
            <w:proofErr w:type="spellStart"/>
            <w:r w:rsidRPr="003D249F">
              <w:rPr>
                <w:sz w:val="20"/>
                <w:szCs w:val="20"/>
              </w:rPr>
              <w:t>R.Szajna</w:t>
            </w:r>
            <w:proofErr w:type="spellEnd"/>
            <w:r w:rsidRPr="003D249F">
              <w:rPr>
                <w:sz w:val="20"/>
                <w:szCs w:val="20"/>
              </w:rPr>
              <w:t xml:space="preserve">, </w:t>
            </w:r>
            <w:proofErr w:type="spellStart"/>
            <w:r w:rsidRPr="003D249F">
              <w:rPr>
                <w:sz w:val="20"/>
                <w:szCs w:val="20"/>
              </w:rPr>
              <w:t>D.Ławniczak</w:t>
            </w:r>
            <w:proofErr w:type="spellEnd"/>
            <w:r w:rsidRPr="003D249F">
              <w:rPr>
                <w:sz w:val="20"/>
                <w:szCs w:val="20"/>
              </w:rPr>
              <w:t xml:space="preserve"> „Usługi gastronomiczne”</w:t>
            </w:r>
          </w:p>
          <w:p w:rsidR="003D249F" w:rsidRDefault="003D249F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094A3A" w:rsidTr="00094A3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A" w:rsidRDefault="00094A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3D249F" w:rsidRDefault="003D249F" w:rsidP="003D249F">
            <w:pPr>
              <w:pStyle w:val="NormalnyWeb"/>
              <w:spacing w:after="0"/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Kołżyn</w:t>
            </w:r>
            <w:proofErr w:type="spellEnd"/>
            <w:r>
              <w:rPr>
                <w:sz w:val="22"/>
                <w:szCs w:val="22"/>
              </w:rPr>
              <w:t xml:space="preserve">- Krajewska D. ,, Towaroznawstwo żywności.” </w:t>
            </w:r>
            <w:r>
              <w:rPr>
                <w:sz w:val="22"/>
                <w:szCs w:val="22"/>
              </w:rPr>
              <w:br/>
              <w:t>WSiP W-</w:t>
            </w:r>
            <w:proofErr w:type="spellStart"/>
            <w:r>
              <w:rPr>
                <w:sz w:val="22"/>
                <w:szCs w:val="22"/>
              </w:rPr>
              <w:t>wa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3D249F" w:rsidRDefault="003D249F" w:rsidP="003D249F">
            <w:pPr>
              <w:pStyle w:val="NormalnyWeb"/>
              <w:shd w:val="clear" w:color="auto" w:fill="FFFFFF"/>
              <w:spacing w:before="312" w:beforeAutospacing="0" w:after="0"/>
            </w:pPr>
            <w:r>
              <w:rPr>
                <w:sz w:val="22"/>
                <w:szCs w:val="22"/>
              </w:rPr>
              <w:t xml:space="preserve">2. Kopta A. ,,Technologia gastronomiczna </w:t>
            </w:r>
            <w:r>
              <w:rPr>
                <w:sz w:val="22"/>
                <w:szCs w:val="22"/>
              </w:rPr>
              <w:br/>
              <w:t>z towaroznawstwem.” cz.1-3 WSiP W-</w:t>
            </w:r>
            <w:proofErr w:type="spellStart"/>
            <w:r>
              <w:rPr>
                <w:sz w:val="22"/>
                <w:szCs w:val="22"/>
              </w:rPr>
              <w:t>wa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3D249F" w:rsidRDefault="003D249F" w:rsidP="003D249F">
            <w:pPr>
              <w:pStyle w:val="NormalnyWeb"/>
              <w:shd w:val="clear" w:color="auto" w:fill="FFFFFF"/>
              <w:spacing w:before="312" w:beforeAutospacing="0" w:after="0"/>
            </w:pPr>
            <w:r>
              <w:rPr>
                <w:sz w:val="22"/>
                <w:szCs w:val="22"/>
              </w:rPr>
              <w:t xml:space="preserve">3. R. Szajna, D. Ławniczak ,,Obsługa gości ‘’ wyd. REA </w:t>
            </w:r>
          </w:p>
          <w:p w:rsidR="003D249F" w:rsidRDefault="003D24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94A3A" w:rsidRDefault="00094A3A" w:rsidP="00094A3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51243C" w:rsidRDefault="0051243C"/>
    <w:sectPr w:rsidR="0051243C" w:rsidSect="00AA3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910" w:rsidRDefault="008B0910" w:rsidP="00094A3A">
      <w:pPr>
        <w:spacing w:after="0" w:line="240" w:lineRule="auto"/>
      </w:pPr>
      <w:r>
        <w:separator/>
      </w:r>
    </w:p>
  </w:endnote>
  <w:endnote w:type="continuationSeparator" w:id="0">
    <w:p w:rsidR="008B0910" w:rsidRDefault="008B0910" w:rsidP="0009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910" w:rsidRDefault="008B0910" w:rsidP="00094A3A">
      <w:pPr>
        <w:spacing w:after="0" w:line="240" w:lineRule="auto"/>
      </w:pPr>
      <w:r>
        <w:separator/>
      </w:r>
    </w:p>
  </w:footnote>
  <w:footnote w:type="continuationSeparator" w:id="0">
    <w:p w:rsidR="008B0910" w:rsidRDefault="008B0910" w:rsidP="00094A3A">
      <w:pPr>
        <w:spacing w:after="0" w:line="240" w:lineRule="auto"/>
      </w:pPr>
      <w:r>
        <w:continuationSeparator/>
      </w:r>
    </w:p>
  </w:footnote>
  <w:footnote w:id="1">
    <w:p w:rsidR="00094A3A" w:rsidRDefault="00094A3A" w:rsidP="00094A3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C44ED7"/>
    <w:multiLevelType w:val="hybridMultilevel"/>
    <w:tmpl w:val="90FA3492"/>
    <w:lvl w:ilvl="0" w:tplc="B950CB6C">
      <w:start w:val="6"/>
      <w:numFmt w:val="bullet"/>
      <w:lvlText w:val="-"/>
      <w:lvlJc w:val="left"/>
      <w:pPr>
        <w:tabs>
          <w:tab w:val="num" w:pos="537"/>
        </w:tabs>
        <w:ind w:left="547" w:hanging="20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46D"/>
    <w:rsid w:val="00025F58"/>
    <w:rsid w:val="00035636"/>
    <w:rsid w:val="000720EA"/>
    <w:rsid w:val="00094A3A"/>
    <w:rsid w:val="00117F48"/>
    <w:rsid w:val="00160783"/>
    <w:rsid w:val="0019594F"/>
    <w:rsid w:val="0028090F"/>
    <w:rsid w:val="00284B86"/>
    <w:rsid w:val="002D09C9"/>
    <w:rsid w:val="002F0AB1"/>
    <w:rsid w:val="00313851"/>
    <w:rsid w:val="00331EFA"/>
    <w:rsid w:val="003D249F"/>
    <w:rsid w:val="004E2865"/>
    <w:rsid w:val="0051243C"/>
    <w:rsid w:val="005D66F7"/>
    <w:rsid w:val="00660C0B"/>
    <w:rsid w:val="006C5CBC"/>
    <w:rsid w:val="006F4534"/>
    <w:rsid w:val="006F7DD8"/>
    <w:rsid w:val="00700EE3"/>
    <w:rsid w:val="007676D2"/>
    <w:rsid w:val="007E646D"/>
    <w:rsid w:val="00811D70"/>
    <w:rsid w:val="0087343F"/>
    <w:rsid w:val="008B0910"/>
    <w:rsid w:val="008C6240"/>
    <w:rsid w:val="00904E26"/>
    <w:rsid w:val="00965B5D"/>
    <w:rsid w:val="009963DE"/>
    <w:rsid w:val="00AA3BF7"/>
    <w:rsid w:val="00AC5E50"/>
    <w:rsid w:val="00B0449F"/>
    <w:rsid w:val="00B7056E"/>
    <w:rsid w:val="00B826D6"/>
    <w:rsid w:val="00BB02F1"/>
    <w:rsid w:val="00C908E8"/>
    <w:rsid w:val="00CE314F"/>
    <w:rsid w:val="00D57814"/>
    <w:rsid w:val="00D616DF"/>
    <w:rsid w:val="00DC75D3"/>
    <w:rsid w:val="00DD6E19"/>
    <w:rsid w:val="00F01E13"/>
    <w:rsid w:val="00F22B68"/>
    <w:rsid w:val="00FE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5144F-C17C-41B9-8559-957B83CE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A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4A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4A3A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94A3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94A3A"/>
    <w:pPr>
      <w:ind w:left="720"/>
      <w:contextualSpacing/>
    </w:pPr>
  </w:style>
  <w:style w:type="paragraph" w:customStyle="1" w:styleId="Punktygwne">
    <w:name w:val="Punkty główne"/>
    <w:basedOn w:val="Normalny"/>
    <w:rsid w:val="00094A3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4A3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4A3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4A3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4A3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4A3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4A3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94A3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4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4A3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D66F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D66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66F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2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8537C5-2049-4584-A7C8-F4318B6EA6C5}"/>
</file>

<file path=customXml/itemProps2.xml><?xml version="1.0" encoding="utf-8"?>
<ds:datastoreItem xmlns:ds="http://schemas.openxmlformats.org/officeDocument/2006/customXml" ds:itemID="{5C3A33ED-1155-40BD-AD52-220A2184C415}"/>
</file>

<file path=customXml/itemProps3.xml><?xml version="1.0" encoding="utf-8"?>
<ds:datastoreItem xmlns:ds="http://schemas.openxmlformats.org/officeDocument/2006/customXml" ds:itemID="{A625434A-C3C3-4B51-A5BD-D63269751D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8</cp:revision>
  <dcterms:created xsi:type="dcterms:W3CDTF">2020-05-05T11:04:00Z</dcterms:created>
  <dcterms:modified xsi:type="dcterms:W3CDTF">2020-05-30T10:08:00Z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