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9B2DF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B2DF9">
        <w:rPr>
          <w:rFonts w:ascii="Corbel" w:hAnsi="Corbel"/>
          <w:b/>
          <w:bCs/>
        </w:rPr>
        <w:t xml:space="preserve">   </w:t>
      </w:r>
      <w:r w:rsidR="00CD6897" w:rsidRPr="009B2DF9">
        <w:rPr>
          <w:rFonts w:ascii="Corbel" w:hAnsi="Corbel"/>
          <w:b/>
          <w:bCs/>
        </w:rPr>
        <w:tab/>
      </w:r>
      <w:r w:rsidR="00CD6897" w:rsidRPr="009B2DF9">
        <w:rPr>
          <w:rFonts w:ascii="Corbel" w:hAnsi="Corbel"/>
          <w:b/>
          <w:bCs/>
        </w:rPr>
        <w:tab/>
      </w:r>
      <w:r w:rsidR="00CD6897" w:rsidRPr="009B2DF9">
        <w:rPr>
          <w:rFonts w:ascii="Corbel" w:hAnsi="Corbel"/>
          <w:b/>
          <w:bCs/>
        </w:rPr>
        <w:tab/>
      </w:r>
      <w:r w:rsidR="00CD6897" w:rsidRPr="009B2DF9">
        <w:rPr>
          <w:rFonts w:ascii="Corbel" w:hAnsi="Corbel"/>
          <w:b/>
          <w:bCs/>
        </w:rPr>
        <w:tab/>
      </w:r>
      <w:r w:rsidR="00CD6897" w:rsidRPr="009B2DF9">
        <w:rPr>
          <w:rFonts w:ascii="Corbel" w:hAnsi="Corbel"/>
          <w:b/>
          <w:bCs/>
        </w:rPr>
        <w:tab/>
      </w:r>
      <w:r w:rsidR="00CD6897" w:rsidRPr="009B2DF9">
        <w:rPr>
          <w:rFonts w:ascii="Corbel" w:hAnsi="Corbel"/>
          <w:b/>
          <w:bCs/>
        </w:rPr>
        <w:tab/>
      </w:r>
      <w:r w:rsidR="00D8678B" w:rsidRPr="009B2DF9">
        <w:rPr>
          <w:rFonts w:ascii="Corbel" w:hAnsi="Corbel"/>
          <w:bCs/>
          <w:i/>
        </w:rPr>
        <w:t xml:space="preserve">Załącznik nr </w:t>
      </w:r>
      <w:r w:rsidR="006F31E2" w:rsidRPr="009B2DF9">
        <w:rPr>
          <w:rFonts w:ascii="Corbel" w:hAnsi="Corbel"/>
          <w:bCs/>
          <w:i/>
        </w:rPr>
        <w:t>1.5</w:t>
      </w:r>
      <w:r w:rsidR="00D8678B" w:rsidRPr="009B2DF9">
        <w:rPr>
          <w:rFonts w:ascii="Corbel" w:hAnsi="Corbel"/>
          <w:bCs/>
          <w:i/>
        </w:rPr>
        <w:t xml:space="preserve"> do Zarządzenia</w:t>
      </w:r>
      <w:r w:rsidR="002A22BF" w:rsidRPr="009B2DF9">
        <w:rPr>
          <w:rFonts w:ascii="Corbel" w:hAnsi="Corbel"/>
          <w:bCs/>
          <w:i/>
        </w:rPr>
        <w:t xml:space="preserve"> Rektora UR </w:t>
      </w:r>
      <w:r w:rsidR="00CD6897" w:rsidRPr="009B2DF9">
        <w:rPr>
          <w:rFonts w:ascii="Corbel" w:hAnsi="Corbel"/>
          <w:bCs/>
          <w:i/>
        </w:rPr>
        <w:t xml:space="preserve"> nr </w:t>
      </w:r>
      <w:r w:rsidR="00F17567" w:rsidRPr="009B2DF9">
        <w:rPr>
          <w:rFonts w:ascii="Corbel" w:hAnsi="Corbel"/>
          <w:bCs/>
          <w:i/>
        </w:rPr>
        <w:t>12/2019</w:t>
      </w:r>
    </w:p>
    <w:p w:rsidR="0085747A" w:rsidRPr="009B2DF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B2DF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B2DF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B2DF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B2DF9">
        <w:rPr>
          <w:rFonts w:ascii="Corbel" w:hAnsi="Corbel"/>
          <w:b/>
          <w:smallCaps/>
          <w:sz w:val="24"/>
          <w:szCs w:val="24"/>
        </w:rPr>
        <w:t xml:space="preserve"> </w:t>
      </w:r>
      <w:r w:rsidR="00857CF0">
        <w:rPr>
          <w:rFonts w:ascii="Corbel" w:hAnsi="Corbel"/>
          <w:b/>
          <w:smallCaps/>
          <w:sz w:val="24"/>
          <w:szCs w:val="24"/>
        </w:rPr>
        <w:t>2020/2021</w:t>
      </w:r>
      <w:r w:rsidR="000812BD" w:rsidRPr="009B2DF9">
        <w:rPr>
          <w:rFonts w:ascii="Corbel" w:hAnsi="Corbel"/>
          <w:b/>
          <w:smallCaps/>
          <w:sz w:val="24"/>
          <w:szCs w:val="24"/>
        </w:rPr>
        <w:t xml:space="preserve"> – </w:t>
      </w:r>
      <w:r w:rsidR="00857CF0">
        <w:rPr>
          <w:rFonts w:ascii="Corbel" w:hAnsi="Corbel"/>
          <w:b/>
          <w:smallCaps/>
          <w:sz w:val="24"/>
          <w:szCs w:val="24"/>
        </w:rPr>
        <w:t>2021</w:t>
      </w:r>
      <w:r w:rsidR="001B7AB1" w:rsidRPr="009B2DF9">
        <w:rPr>
          <w:rFonts w:ascii="Corbel" w:hAnsi="Corbel"/>
          <w:b/>
          <w:smallCaps/>
          <w:sz w:val="24"/>
          <w:szCs w:val="24"/>
        </w:rPr>
        <w:t>/</w:t>
      </w:r>
      <w:r w:rsidR="00857CF0">
        <w:rPr>
          <w:rFonts w:ascii="Corbel" w:hAnsi="Corbel"/>
          <w:b/>
          <w:smallCaps/>
          <w:sz w:val="24"/>
          <w:szCs w:val="24"/>
        </w:rPr>
        <w:t>2022</w:t>
      </w:r>
      <w:r w:rsidR="0085747A" w:rsidRPr="009B2DF9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9B2DF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B2DF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812BD" w:rsidRPr="009B2DF9">
        <w:rPr>
          <w:rFonts w:ascii="Corbel" w:hAnsi="Corbel"/>
          <w:i/>
          <w:sz w:val="24"/>
          <w:szCs w:val="24"/>
        </w:rPr>
        <w:t xml:space="preserve">          </w:t>
      </w:r>
      <w:r w:rsidRPr="009B2DF9">
        <w:rPr>
          <w:rFonts w:ascii="Corbel" w:hAnsi="Corbel"/>
          <w:i/>
          <w:sz w:val="24"/>
          <w:szCs w:val="24"/>
        </w:rPr>
        <w:t xml:space="preserve"> </w:t>
      </w:r>
      <w:r w:rsidR="0085747A" w:rsidRPr="009B2DF9">
        <w:rPr>
          <w:rFonts w:ascii="Corbel" w:hAnsi="Corbel"/>
          <w:i/>
          <w:sz w:val="20"/>
          <w:szCs w:val="20"/>
        </w:rPr>
        <w:t>(skrajne daty</w:t>
      </w:r>
      <w:r w:rsidR="0085747A" w:rsidRPr="009B2DF9">
        <w:rPr>
          <w:rFonts w:ascii="Corbel" w:hAnsi="Corbel"/>
          <w:sz w:val="20"/>
          <w:szCs w:val="20"/>
        </w:rPr>
        <w:t>)</w:t>
      </w:r>
    </w:p>
    <w:p w:rsidR="00445970" w:rsidRPr="009B2DF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B2DF9">
        <w:rPr>
          <w:rFonts w:ascii="Corbel" w:hAnsi="Corbel"/>
          <w:sz w:val="20"/>
          <w:szCs w:val="20"/>
        </w:rPr>
        <w:tab/>
      </w:r>
      <w:r w:rsidRPr="009B2DF9">
        <w:rPr>
          <w:rFonts w:ascii="Corbel" w:hAnsi="Corbel"/>
          <w:sz w:val="20"/>
          <w:szCs w:val="20"/>
        </w:rPr>
        <w:tab/>
      </w:r>
      <w:r w:rsidRPr="009B2DF9">
        <w:rPr>
          <w:rFonts w:ascii="Corbel" w:hAnsi="Corbel"/>
          <w:sz w:val="20"/>
          <w:szCs w:val="20"/>
        </w:rPr>
        <w:tab/>
      </w:r>
      <w:r w:rsidRPr="009B2DF9">
        <w:rPr>
          <w:rFonts w:ascii="Corbel" w:hAnsi="Corbel"/>
          <w:sz w:val="20"/>
          <w:szCs w:val="20"/>
        </w:rPr>
        <w:tab/>
        <w:t xml:space="preserve">Rok akademicki   </w:t>
      </w:r>
      <w:r w:rsidR="00857CF0">
        <w:rPr>
          <w:rFonts w:ascii="Corbel" w:hAnsi="Corbel"/>
          <w:sz w:val="20"/>
          <w:szCs w:val="20"/>
        </w:rPr>
        <w:t>2020/2021</w:t>
      </w:r>
    </w:p>
    <w:p w:rsidR="0085747A" w:rsidRPr="009B2DF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B2DF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B2DF9">
        <w:rPr>
          <w:rFonts w:ascii="Corbel" w:hAnsi="Corbel"/>
          <w:szCs w:val="24"/>
        </w:rPr>
        <w:t xml:space="preserve">1. </w:t>
      </w:r>
      <w:r w:rsidR="0085747A" w:rsidRPr="009B2DF9">
        <w:rPr>
          <w:rFonts w:ascii="Corbel" w:hAnsi="Corbel"/>
          <w:szCs w:val="24"/>
        </w:rPr>
        <w:t xml:space="preserve">Podstawowe </w:t>
      </w:r>
      <w:r w:rsidR="00445970" w:rsidRPr="009B2DF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B2DF9" w:rsidRDefault="008C72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Ekoturystyka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B2D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B2DF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F2124" w:rsidRPr="009B2DF9" w:rsidTr="00B819C8">
        <w:tc>
          <w:tcPr>
            <w:tcW w:w="2694" w:type="dxa"/>
            <w:vAlign w:val="center"/>
          </w:tcPr>
          <w:p w:rsidR="008F2124" w:rsidRPr="009B2DF9" w:rsidRDefault="008F2124" w:rsidP="008F212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F2124" w:rsidRPr="009B2DF9" w:rsidRDefault="008F2124" w:rsidP="00DE68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F2124" w:rsidRPr="009B2DF9" w:rsidTr="00B819C8">
        <w:tc>
          <w:tcPr>
            <w:tcW w:w="2694" w:type="dxa"/>
            <w:vAlign w:val="center"/>
          </w:tcPr>
          <w:p w:rsidR="008F2124" w:rsidRPr="009B2DF9" w:rsidRDefault="008F2124" w:rsidP="008F21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F2124" w:rsidRPr="009B2DF9" w:rsidRDefault="00DE6863" w:rsidP="008F21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B2DF9" w:rsidRDefault="008C72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B2DF9" w:rsidRDefault="001B7A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d</w:t>
            </w:r>
            <w:bookmarkStart w:id="0" w:name="_GoBack"/>
            <w:bookmarkEnd w:id="0"/>
            <w:r w:rsidRPr="009B2DF9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8C72F2" w:rsidRPr="009B2DF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B2DF9" w:rsidRDefault="008C72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2D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B2DF9" w:rsidRDefault="008C72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B2DF9">
              <w:rPr>
                <w:rFonts w:ascii="Corbel" w:hAnsi="Corbel"/>
                <w:sz w:val="24"/>
                <w:szCs w:val="24"/>
              </w:rPr>
              <w:t>/y</w:t>
            </w:r>
            <w:r w:rsidRPr="009B2D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B2DF9" w:rsidRDefault="002D5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 rok, II</w:t>
            </w:r>
            <w:r w:rsidR="008C72F2" w:rsidRPr="009B2DF9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B2DF9" w:rsidRDefault="00FD4B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dodatkowy do wyboru</w:t>
            </w:r>
          </w:p>
        </w:tc>
      </w:tr>
      <w:tr w:rsidR="00923D7D" w:rsidRPr="009B2DF9" w:rsidTr="00B819C8">
        <w:tc>
          <w:tcPr>
            <w:tcW w:w="2694" w:type="dxa"/>
            <w:vAlign w:val="center"/>
          </w:tcPr>
          <w:p w:rsidR="00923D7D" w:rsidRPr="009B2D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B2DF9" w:rsidRDefault="008C72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B2DF9" w:rsidRDefault="008C72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dr Teresa Mitura</w:t>
            </w:r>
          </w:p>
        </w:tc>
      </w:tr>
      <w:tr w:rsidR="0085747A" w:rsidRPr="009B2DF9" w:rsidTr="00B819C8">
        <w:tc>
          <w:tcPr>
            <w:tcW w:w="2694" w:type="dxa"/>
            <w:vAlign w:val="center"/>
          </w:tcPr>
          <w:p w:rsidR="0085747A" w:rsidRPr="009B2D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C72F2" w:rsidRPr="009B2DF9" w:rsidRDefault="008C72F2" w:rsidP="008C72F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dr Teresa Mitura</w:t>
            </w:r>
            <w:r w:rsidR="00E750D8" w:rsidRPr="009B2DF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B2DF9">
              <w:rPr>
                <w:rFonts w:ascii="Corbel" w:hAnsi="Corbel"/>
                <w:sz w:val="24"/>
                <w:szCs w:val="24"/>
              </w:rPr>
              <w:t>dr Małgorzata Buczek – Kowalik</w:t>
            </w:r>
            <w:r w:rsidR="00E750D8" w:rsidRPr="009B2DF9">
              <w:rPr>
                <w:rFonts w:ascii="Corbel" w:hAnsi="Corbel"/>
              </w:rPr>
              <w:t>, dr Maria Ziaja</w:t>
            </w:r>
          </w:p>
        </w:tc>
      </w:tr>
    </w:tbl>
    <w:p w:rsidR="0085747A" w:rsidRPr="009B2DF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sz w:val="24"/>
          <w:szCs w:val="24"/>
        </w:rPr>
        <w:t xml:space="preserve">* </w:t>
      </w:r>
      <w:r w:rsidRPr="009B2DF9">
        <w:rPr>
          <w:rFonts w:ascii="Corbel" w:hAnsi="Corbel"/>
          <w:i/>
          <w:sz w:val="24"/>
          <w:szCs w:val="24"/>
        </w:rPr>
        <w:t>-</w:t>
      </w:r>
      <w:r w:rsidR="00B90885" w:rsidRPr="009B2DF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B2DF9">
        <w:rPr>
          <w:rFonts w:ascii="Corbel" w:hAnsi="Corbel"/>
          <w:b w:val="0"/>
          <w:sz w:val="24"/>
          <w:szCs w:val="24"/>
        </w:rPr>
        <w:t>e,</w:t>
      </w:r>
      <w:r w:rsidRPr="009B2DF9">
        <w:rPr>
          <w:rFonts w:ascii="Corbel" w:hAnsi="Corbel"/>
          <w:i/>
          <w:sz w:val="24"/>
          <w:szCs w:val="24"/>
        </w:rPr>
        <w:t xml:space="preserve"> </w:t>
      </w:r>
      <w:r w:rsidRPr="009B2DF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B2DF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B2DF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B2DF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sz w:val="24"/>
          <w:szCs w:val="24"/>
        </w:rPr>
        <w:t>1.</w:t>
      </w:r>
      <w:r w:rsidR="00E22FBC" w:rsidRPr="009B2DF9">
        <w:rPr>
          <w:rFonts w:ascii="Corbel" w:hAnsi="Corbel"/>
          <w:sz w:val="24"/>
          <w:szCs w:val="24"/>
        </w:rPr>
        <w:t>1</w:t>
      </w:r>
      <w:r w:rsidRPr="009B2DF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B2DF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B2DF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Semestr</w:t>
            </w:r>
          </w:p>
          <w:p w:rsidR="00015B8F" w:rsidRPr="009B2DF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(</w:t>
            </w:r>
            <w:r w:rsidR="00363F78" w:rsidRPr="009B2DF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2DF9">
              <w:rPr>
                <w:rFonts w:ascii="Corbel" w:hAnsi="Corbel"/>
                <w:szCs w:val="24"/>
              </w:rPr>
              <w:t>Wykł</w:t>
            </w:r>
            <w:proofErr w:type="spellEnd"/>
            <w:r w:rsidRPr="009B2D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2DF9">
              <w:rPr>
                <w:rFonts w:ascii="Corbel" w:hAnsi="Corbel"/>
                <w:szCs w:val="24"/>
              </w:rPr>
              <w:t>Konw</w:t>
            </w:r>
            <w:proofErr w:type="spellEnd"/>
            <w:r w:rsidRPr="009B2D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2DF9">
              <w:rPr>
                <w:rFonts w:ascii="Corbel" w:hAnsi="Corbel"/>
                <w:szCs w:val="24"/>
              </w:rPr>
              <w:t>Sem</w:t>
            </w:r>
            <w:proofErr w:type="spellEnd"/>
            <w:r w:rsidRPr="009B2D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2DF9">
              <w:rPr>
                <w:rFonts w:ascii="Corbel" w:hAnsi="Corbel"/>
                <w:szCs w:val="24"/>
              </w:rPr>
              <w:t>Prakt</w:t>
            </w:r>
            <w:proofErr w:type="spellEnd"/>
            <w:r w:rsidRPr="009B2D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2DF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B2D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2DF9">
              <w:rPr>
                <w:rFonts w:ascii="Corbel" w:hAnsi="Corbel"/>
                <w:b/>
                <w:szCs w:val="24"/>
              </w:rPr>
              <w:t>Liczba pkt</w:t>
            </w:r>
            <w:r w:rsidR="00B90885" w:rsidRPr="009B2DF9">
              <w:rPr>
                <w:rFonts w:ascii="Corbel" w:hAnsi="Corbel"/>
                <w:b/>
                <w:szCs w:val="24"/>
              </w:rPr>
              <w:t>.</w:t>
            </w:r>
            <w:r w:rsidRPr="009B2DF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B2DF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B2DF9" w:rsidRDefault="002D5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8C72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8C72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B2DF9" w:rsidRDefault="00F949A0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9B2DF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B2DF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B2DF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>1.</w:t>
      </w:r>
      <w:r w:rsidR="00E22FBC" w:rsidRPr="009B2DF9">
        <w:rPr>
          <w:rFonts w:ascii="Corbel" w:hAnsi="Corbel"/>
          <w:smallCaps w:val="0"/>
          <w:szCs w:val="24"/>
        </w:rPr>
        <w:t>2</w:t>
      </w:r>
      <w:r w:rsidR="00F83B28" w:rsidRPr="009B2DF9">
        <w:rPr>
          <w:rFonts w:ascii="Corbel" w:hAnsi="Corbel"/>
          <w:smallCaps w:val="0"/>
          <w:szCs w:val="24"/>
        </w:rPr>
        <w:t>.</w:t>
      </w:r>
      <w:r w:rsidR="00F83B28" w:rsidRPr="009B2DF9">
        <w:rPr>
          <w:rFonts w:ascii="Corbel" w:hAnsi="Corbel"/>
          <w:smallCaps w:val="0"/>
          <w:szCs w:val="24"/>
        </w:rPr>
        <w:tab/>
      </w:r>
      <w:r w:rsidRPr="009B2DF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B2DF9" w:rsidRDefault="008C72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B2DF9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9B2DF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B2DF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B2DF9">
        <w:rPr>
          <w:rFonts w:ascii="Corbel" w:eastAsia="MS Gothic" w:hAnsi="MS Gothic" w:cs="MS Gothic"/>
          <w:b w:val="0"/>
          <w:szCs w:val="24"/>
        </w:rPr>
        <w:t>☐</w:t>
      </w:r>
      <w:r w:rsidRPr="009B2DF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B2DF9" w:rsidRDefault="00E22FBC" w:rsidP="008F212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1.3 </w:t>
      </w:r>
      <w:r w:rsidR="00F83B28" w:rsidRPr="009B2DF9">
        <w:rPr>
          <w:rFonts w:ascii="Corbel" w:hAnsi="Corbel"/>
          <w:smallCaps w:val="0"/>
          <w:szCs w:val="24"/>
        </w:rPr>
        <w:tab/>
      </w:r>
      <w:r w:rsidRPr="009B2DF9">
        <w:rPr>
          <w:rFonts w:ascii="Corbel" w:hAnsi="Corbel"/>
          <w:smallCaps w:val="0"/>
          <w:szCs w:val="24"/>
        </w:rPr>
        <w:t>For</w:t>
      </w:r>
      <w:r w:rsidR="00445970" w:rsidRPr="009B2DF9">
        <w:rPr>
          <w:rFonts w:ascii="Corbel" w:hAnsi="Corbel"/>
          <w:smallCaps w:val="0"/>
          <w:szCs w:val="24"/>
        </w:rPr>
        <w:t xml:space="preserve">ma zaliczenia przedmiotu </w:t>
      </w:r>
      <w:r w:rsidRPr="009B2DF9">
        <w:rPr>
          <w:rFonts w:ascii="Corbel" w:hAnsi="Corbel"/>
          <w:smallCaps w:val="0"/>
          <w:szCs w:val="24"/>
        </w:rPr>
        <w:t xml:space="preserve"> (z toku) </w:t>
      </w:r>
      <w:r w:rsidRPr="009B2DF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B2DF9" w:rsidRPr="009B2DF9" w:rsidRDefault="008F2124" w:rsidP="00523BE8">
      <w:pPr>
        <w:pStyle w:val="Punktygwne"/>
        <w:tabs>
          <w:tab w:val="left" w:pos="709"/>
        </w:tabs>
        <w:spacing w:after="0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ab/>
      </w:r>
      <w:r w:rsidR="009B2DF9" w:rsidRPr="009B2DF9">
        <w:rPr>
          <w:rFonts w:ascii="Corbel" w:hAnsi="Corbel"/>
          <w:smallCaps w:val="0"/>
          <w:szCs w:val="24"/>
        </w:rPr>
        <w:t>Wykład – zaliczenie bez oceny</w:t>
      </w:r>
    </w:p>
    <w:p w:rsidR="008F2124" w:rsidRPr="009B2DF9" w:rsidRDefault="009B2DF9" w:rsidP="00523BE8">
      <w:pPr>
        <w:pStyle w:val="Punktygwne"/>
        <w:tabs>
          <w:tab w:val="left" w:pos="709"/>
        </w:tabs>
        <w:spacing w:after="0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ab/>
        <w:t>Ćwiczenia – z</w:t>
      </w:r>
      <w:r w:rsidR="008F2124" w:rsidRPr="009B2DF9">
        <w:rPr>
          <w:rFonts w:ascii="Corbel" w:hAnsi="Corbel"/>
          <w:smallCaps w:val="0"/>
          <w:szCs w:val="24"/>
        </w:rPr>
        <w:t>aliczenie z oceną</w:t>
      </w:r>
    </w:p>
    <w:p w:rsidR="00E960BB" w:rsidRPr="009B2DF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B2D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2DF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B2DF9" w:rsidTr="00745302">
        <w:tc>
          <w:tcPr>
            <w:tcW w:w="9670" w:type="dxa"/>
          </w:tcPr>
          <w:p w:rsidR="0085747A" w:rsidRPr="009B2DF9" w:rsidRDefault="00DE686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F949A0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iadomości </w:t>
            </w:r>
            <w:r w:rsidR="00E750D8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F949A0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E750D8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akresu</w:t>
            </w:r>
            <w:r w:rsidR="00F949A0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</w:t>
            </w:r>
            <w:r w:rsidR="00E750D8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i ochrony środowiska, </w:t>
            </w:r>
            <w:r w:rsidR="00F949A0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kształtowania środowiska i ochrony przyrody</w:t>
            </w:r>
            <w:r w:rsidR="00E750D8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bioróżnorodności</w:t>
            </w:r>
          </w:p>
        </w:tc>
      </w:tr>
    </w:tbl>
    <w:p w:rsidR="00153C41" w:rsidRPr="009B2DF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B2DF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2DF9">
        <w:rPr>
          <w:rFonts w:ascii="Corbel" w:hAnsi="Corbel"/>
          <w:szCs w:val="24"/>
        </w:rPr>
        <w:t>3.</w:t>
      </w:r>
      <w:r w:rsidR="0085747A" w:rsidRPr="009B2DF9">
        <w:rPr>
          <w:rFonts w:ascii="Corbel" w:hAnsi="Corbel"/>
          <w:szCs w:val="24"/>
        </w:rPr>
        <w:t xml:space="preserve"> </w:t>
      </w:r>
      <w:r w:rsidR="00A84C85" w:rsidRPr="009B2DF9">
        <w:rPr>
          <w:rFonts w:ascii="Corbel" w:hAnsi="Corbel"/>
          <w:szCs w:val="24"/>
        </w:rPr>
        <w:t>cele, efekty uczenia się</w:t>
      </w:r>
      <w:r w:rsidR="0085747A" w:rsidRPr="009B2DF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B2DF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sz w:val="24"/>
          <w:szCs w:val="24"/>
        </w:rPr>
        <w:t xml:space="preserve">3.1 </w:t>
      </w:r>
      <w:r w:rsidR="00C05F44" w:rsidRPr="009B2DF9">
        <w:rPr>
          <w:rFonts w:ascii="Corbel" w:hAnsi="Corbel"/>
          <w:sz w:val="24"/>
          <w:szCs w:val="24"/>
        </w:rPr>
        <w:t>Cele przedmiotu</w:t>
      </w:r>
    </w:p>
    <w:p w:rsidR="00F83B28" w:rsidRPr="009B2DF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B2DF9" w:rsidTr="00923D7D">
        <w:tc>
          <w:tcPr>
            <w:tcW w:w="851" w:type="dxa"/>
            <w:vAlign w:val="center"/>
          </w:tcPr>
          <w:p w:rsidR="0085747A" w:rsidRPr="009B2DF9" w:rsidRDefault="0085747A" w:rsidP="004E0B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9B2DF9" w:rsidRDefault="00F949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750D8" w:rsidRPr="009B2DF9">
              <w:rPr>
                <w:rFonts w:ascii="Corbel" w:hAnsi="Corbel"/>
                <w:b w:val="0"/>
                <w:sz w:val="24"/>
                <w:szCs w:val="24"/>
              </w:rPr>
              <w:t xml:space="preserve">pojęciami i </w:t>
            </w:r>
            <w:r w:rsidRPr="009B2DF9">
              <w:rPr>
                <w:rFonts w:ascii="Corbel" w:hAnsi="Corbel"/>
                <w:b w:val="0"/>
                <w:sz w:val="24"/>
                <w:szCs w:val="24"/>
              </w:rPr>
              <w:t>zasadami ekoturystyki</w:t>
            </w:r>
          </w:p>
        </w:tc>
      </w:tr>
      <w:tr w:rsidR="0085747A" w:rsidRPr="009B2DF9" w:rsidTr="00923D7D">
        <w:tc>
          <w:tcPr>
            <w:tcW w:w="851" w:type="dxa"/>
            <w:vAlign w:val="center"/>
          </w:tcPr>
          <w:p w:rsidR="0085747A" w:rsidRPr="009B2DF9" w:rsidRDefault="0085747A" w:rsidP="004E0B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50D8" w:rsidRPr="009B2DF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B2DF9" w:rsidRDefault="00F949A0" w:rsidP="00E90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Poznanie oddziaływania turystyki i rekreacji na środowisko przyrodnicze</w:t>
            </w:r>
          </w:p>
        </w:tc>
      </w:tr>
      <w:tr w:rsidR="00E750D8" w:rsidRPr="009B2DF9" w:rsidTr="00923D7D">
        <w:tc>
          <w:tcPr>
            <w:tcW w:w="851" w:type="dxa"/>
            <w:vAlign w:val="center"/>
          </w:tcPr>
          <w:p w:rsidR="00E750D8" w:rsidRPr="009B2DF9" w:rsidRDefault="00E750D8" w:rsidP="004E0B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750D8" w:rsidRPr="009B2DF9" w:rsidRDefault="00E750D8" w:rsidP="00E90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2DF9">
              <w:rPr>
                <w:rFonts w:ascii="Corbel" w:hAnsi="Corbel"/>
                <w:b w:val="0"/>
                <w:sz w:val="24"/>
                <w:szCs w:val="24"/>
              </w:rPr>
              <w:t>Poznanie zasad turystyki zrównoważonej</w:t>
            </w:r>
          </w:p>
        </w:tc>
      </w:tr>
    </w:tbl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B2DF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b/>
          <w:sz w:val="24"/>
          <w:szCs w:val="24"/>
        </w:rPr>
        <w:t xml:space="preserve">3.2 </w:t>
      </w:r>
      <w:r w:rsidR="001D7B54" w:rsidRPr="009B2DF9">
        <w:rPr>
          <w:rFonts w:ascii="Corbel" w:hAnsi="Corbel"/>
          <w:b/>
          <w:sz w:val="24"/>
          <w:szCs w:val="24"/>
        </w:rPr>
        <w:t xml:space="preserve">Efekty </w:t>
      </w:r>
      <w:r w:rsidR="00C05F44" w:rsidRPr="009B2DF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B2DF9">
        <w:rPr>
          <w:rFonts w:ascii="Corbel" w:hAnsi="Corbel"/>
          <w:b/>
          <w:sz w:val="24"/>
          <w:szCs w:val="24"/>
        </w:rPr>
        <w:t>dla przedmiotu</w:t>
      </w:r>
      <w:r w:rsidR="00445970" w:rsidRPr="009B2DF9">
        <w:rPr>
          <w:rFonts w:ascii="Corbel" w:hAnsi="Corbel"/>
          <w:sz w:val="24"/>
          <w:szCs w:val="24"/>
        </w:rPr>
        <w:t xml:space="preserve"> </w:t>
      </w:r>
    </w:p>
    <w:p w:rsidR="001D7B54" w:rsidRPr="009B2DF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379"/>
        <w:gridCol w:w="1873"/>
      </w:tblGrid>
      <w:tr w:rsidR="0085747A" w:rsidRPr="009B2DF9" w:rsidTr="00110966">
        <w:tc>
          <w:tcPr>
            <w:tcW w:w="1418" w:type="dxa"/>
            <w:vAlign w:val="center"/>
          </w:tcPr>
          <w:p w:rsidR="0085747A" w:rsidRPr="009B2D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DF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DF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Pr="009B2DF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B2DF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DF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B2DF9" w:rsidTr="00110966">
        <w:tc>
          <w:tcPr>
            <w:tcW w:w="1418" w:type="dxa"/>
          </w:tcPr>
          <w:p w:rsidR="0085747A" w:rsidRPr="009B2DF9" w:rsidRDefault="0085747A" w:rsidP="00110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:rsidR="0085747A" w:rsidRPr="009B2DF9" w:rsidRDefault="00F949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Zna terminologię stosowaną w ekoturystyce</w:t>
            </w:r>
          </w:p>
        </w:tc>
        <w:tc>
          <w:tcPr>
            <w:tcW w:w="1873" w:type="dxa"/>
          </w:tcPr>
          <w:p w:rsidR="0085747A" w:rsidRPr="009B2DF9" w:rsidRDefault="008F2124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B2DF9" w:rsidTr="00110966">
        <w:tc>
          <w:tcPr>
            <w:tcW w:w="1418" w:type="dxa"/>
          </w:tcPr>
          <w:p w:rsidR="0085747A" w:rsidRPr="009B2DF9" w:rsidRDefault="0085747A" w:rsidP="00110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:rsidR="0085747A" w:rsidRPr="009B2DF9" w:rsidRDefault="00F949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Charakteryzuje i opisuje podstawowe formy ekoturystyki i agroturystyki</w:t>
            </w:r>
          </w:p>
        </w:tc>
        <w:tc>
          <w:tcPr>
            <w:tcW w:w="1873" w:type="dxa"/>
          </w:tcPr>
          <w:p w:rsidR="0085747A" w:rsidRPr="009B2DF9" w:rsidRDefault="008F2124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B2DF9" w:rsidTr="00110966">
        <w:tc>
          <w:tcPr>
            <w:tcW w:w="1418" w:type="dxa"/>
          </w:tcPr>
          <w:p w:rsidR="0085747A" w:rsidRPr="009B2DF9" w:rsidRDefault="0085747A" w:rsidP="00110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72F2" w:rsidRPr="009B2DF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79" w:type="dxa"/>
          </w:tcPr>
          <w:p w:rsidR="0085747A" w:rsidRPr="009B2DF9" w:rsidRDefault="001109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Zna najcenniejsze regiony ekoturystyczne Polski i świata</w:t>
            </w:r>
          </w:p>
        </w:tc>
        <w:tc>
          <w:tcPr>
            <w:tcW w:w="1873" w:type="dxa"/>
          </w:tcPr>
          <w:p w:rsidR="0085747A" w:rsidRPr="009B2DF9" w:rsidRDefault="008F2124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49A0" w:rsidRPr="009B2DF9" w:rsidTr="00110966">
        <w:tc>
          <w:tcPr>
            <w:tcW w:w="1418" w:type="dxa"/>
          </w:tcPr>
          <w:p w:rsidR="00F949A0" w:rsidRPr="009B2DF9" w:rsidRDefault="00F949A0" w:rsidP="00110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:rsidR="00F949A0" w:rsidRPr="009B2DF9" w:rsidRDefault="001109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Ma świadomość odpowiedzialności za zachowanie dziedzictwa przyrodniczego regionu i kraju</w:t>
            </w:r>
          </w:p>
        </w:tc>
        <w:tc>
          <w:tcPr>
            <w:tcW w:w="1873" w:type="dxa"/>
          </w:tcPr>
          <w:p w:rsidR="00F949A0" w:rsidRPr="009B2DF9" w:rsidRDefault="008F2124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FD4BE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B7034" w:rsidRPr="009B2DF9" w:rsidTr="00110966">
        <w:tc>
          <w:tcPr>
            <w:tcW w:w="1418" w:type="dxa"/>
          </w:tcPr>
          <w:p w:rsidR="00CB7034" w:rsidRPr="009B2DF9" w:rsidRDefault="00CB7034" w:rsidP="001109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9" w:type="dxa"/>
          </w:tcPr>
          <w:p w:rsidR="00CB7034" w:rsidRPr="009B2DF9" w:rsidRDefault="00CB7034" w:rsidP="00DD3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Potrafi wykorzystać umiejętność analizowania zjawisk </w:t>
            </w:r>
            <w:r w:rsidR="00DD3569" w:rsidRPr="009B2DF9">
              <w:rPr>
                <w:rFonts w:ascii="Corbel" w:hAnsi="Corbel"/>
                <w:b w:val="0"/>
                <w:smallCaps w:val="0"/>
                <w:szCs w:val="24"/>
              </w:rPr>
              <w:t>związanych z rozwojem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 ekoturystyki </w:t>
            </w:r>
          </w:p>
        </w:tc>
        <w:tc>
          <w:tcPr>
            <w:tcW w:w="1873" w:type="dxa"/>
          </w:tcPr>
          <w:p w:rsidR="00CB7034" w:rsidRDefault="00CB7034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FD4BEE" w:rsidRPr="009B2DF9" w:rsidRDefault="00FD4BEE" w:rsidP="008F2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B2DF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B2DF9">
        <w:rPr>
          <w:rFonts w:ascii="Corbel" w:hAnsi="Corbel"/>
          <w:b/>
          <w:sz w:val="24"/>
          <w:szCs w:val="24"/>
        </w:rPr>
        <w:t>3.3</w:t>
      </w:r>
      <w:r w:rsidR="001D7B54" w:rsidRPr="009B2DF9">
        <w:rPr>
          <w:rFonts w:ascii="Corbel" w:hAnsi="Corbel"/>
          <w:b/>
          <w:sz w:val="24"/>
          <w:szCs w:val="24"/>
        </w:rPr>
        <w:t xml:space="preserve"> </w:t>
      </w:r>
      <w:r w:rsidR="0085747A" w:rsidRPr="009B2DF9">
        <w:rPr>
          <w:rFonts w:ascii="Corbel" w:hAnsi="Corbel"/>
          <w:b/>
          <w:sz w:val="24"/>
          <w:szCs w:val="24"/>
        </w:rPr>
        <w:t>T</w:t>
      </w:r>
      <w:r w:rsidR="001D7B54" w:rsidRPr="009B2DF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B2DF9">
        <w:rPr>
          <w:rFonts w:ascii="Corbel" w:hAnsi="Corbel"/>
          <w:sz w:val="24"/>
          <w:szCs w:val="24"/>
        </w:rPr>
        <w:t xml:space="preserve">  </w:t>
      </w:r>
    </w:p>
    <w:p w:rsidR="0085747A" w:rsidRPr="009B2DF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B2DF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B2DF9" w:rsidTr="00923D7D">
        <w:tc>
          <w:tcPr>
            <w:tcW w:w="9639" w:type="dxa"/>
          </w:tcPr>
          <w:p w:rsidR="0085747A" w:rsidRPr="009B2DF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1109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Środowisko a turystyka</w:t>
            </w:r>
            <w:r w:rsidR="00E90610" w:rsidRPr="009B2D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DD3569" w:rsidP="00DD35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Turystyka przyjazna środowisku. T</w:t>
            </w:r>
            <w:r w:rsidR="00110966" w:rsidRPr="009B2DF9">
              <w:rPr>
                <w:rFonts w:ascii="Corbel" w:hAnsi="Corbel"/>
                <w:sz w:val="24"/>
                <w:szCs w:val="24"/>
              </w:rPr>
              <w:t>urystyka zrównoważona</w:t>
            </w:r>
            <w:r w:rsidRPr="009B2DF9">
              <w:rPr>
                <w:rFonts w:ascii="Corbel" w:hAnsi="Corbel"/>
                <w:sz w:val="24"/>
                <w:szCs w:val="24"/>
              </w:rPr>
              <w:t>.</w:t>
            </w:r>
            <w:r w:rsidR="00110966" w:rsidRPr="009B2DF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D3569" w:rsidRPr="009B2DF9" w:rsidTr="00923D7D">
        <w:tc>
          <w:tcPr>
            <w:tcW w:w="9639" w:type="dxa"/>
          </w:tcPr>
          <w:p w:rsidR="00DD3569" w:rsidRPr="009B2DF9" w:rsidRDefault="00DD3569" w:rsidP="00DD35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Pojęcie i zasady ekoturystyki.</w:t>
            </w:r>
            <w:r w:rsidR="00E90610" w:rsidRPr="009B2DF9">
              <w:rPr>
                <w:rFonts w:ascii="Corbel" w:hAnsi="Corbel"/>
                <w:sz w:val="24"/>
                <w:szCs w:val="24"/>
              </w:rPr>
              <w:t xml:space="preserve"> Formy ekoturystyki.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1109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Rynek ekoturystyczny</w:t>
            </w:r>
            <w:r w:rsidR="00E90610" w:rsidRPr="009B2D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C72F2" w:rsidRPr="009B2DF9" w:rsidTr="00923D7D">
        <w:tc>
          <w:tcPr>
            <w:tcW w:w="9639" w:type="dxa"/>
          </w:tcPr>
          <w:p w:rsidR="008C72F2" w:rsidRPr="009B2DF9" w:rsidRDefault="001109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Znaczenie obszarów chronionych w ekoturystyce</w:t>
            </w:r>
          </w:p>
        </w:tc>
      </w:tr>
      <w:tr w:rsidR="008C72F2" w:rsidRPr="009B2DF9" w:rsidTr="00923D7D">
        <w:tc>
          <w:tcPr>
            <w:tcW w:w="9639" w:type="dxa"/>
          </w:tcPr>
          <w:p w:rsidR="008C72F2" w:rsidRPr="009B2DF9" w:rsidRDefault="00110966" w:rsidP="00E9061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Ekoturystyka w Polsce i na świecie</w:t>
            </w:r>
            <w:r w:rsidR="00E90610" w:rsidRPr="009B2D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610" w:rsidRPr="009B2DF9" w:rsidTr="00923D7D">
        <w:tc>
          <w:tcPr>
            <w:tcW w:w="9639" w:type="dxa"/>
          </w:tcPr>
          <w:p w:rsidR="00E90610" w:rsidRPr="009B2DF9" w:rsidRDefault="00E9061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Turystyka wiejska i agroturystyka.</w:t>
            </w:r>
          </w:p>
        </w:tc>
      </w:tr>
    </w:tbl>
    <w:p w:rsidR="0085747A" w:rsidRPr="009B2DF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B2DF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B2DF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2DF9">
        <w:rPr>
          <w:rFonts w:ascii="Corbel" w:hAnsi="Corbel"/>
          <w:sz w:val="24"/>
          <w:szCs w:val="24"/>
        </w:rPr>
        <w:t xml:space="preserve">, </w:t>
      </w:r>
      <w:r w:rsidRPr="009B2DF9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B2DF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B2DF9" w:rsidTr="00923D7D">
        <w:tc>
          <w:tcPr>
            <w:tcW w:w="9639" w:type="dxa"/>
          </w:tcPr>
          <w:p w:rsidR="0085747A" w:rsidRPr="009B2DF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1109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Elementy zagospodarowania turystycznego: szlaki turystyczne, typy szlaków, ścieżki dydaktyczne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1109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Najcenniejsze regiony dla ekoturystyki w Polsce</w:t>
            </w:r>
          </w:p>
        </w:tc>
      </w:tr>
      <w:tr w:rsidR="0085747A" w:rsidRPr="009B2DF9" w:rsidTr="00923D7D">
        <w:tc>
          <w:tcPr>
            <w:tcW w:w="9639" w:type="dxa"/>
          </w:tcPr>
          <w:p w:rsidR="0085747A" w:rsidRPr="009B2DF9" w:rsidRDefault="001109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Ekologiczny produkt turystyczny</w:t>
            </w:r>
          </w:p>
        </w:tc>
      </w:tr>
      <w:tr w:rsidR="00F949A0" w:rsidRPr="009B2DF9" w:rsidTr="00923D7D">
        <w:tc>
          <w:tcPr>
            <w:tcW w:w="9639" w:type="dxa"/>
          </w:tcPr>
          <w:p w:rsidR="00F949A0" w:rsidRPr="009B2DF9" w:rsidRDefault="001109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Przykłady gospodarstw </w:t>
            </w:r>
            <w:proofErr w:type="spellStart"/>
            <w:r w:rsidRPr="009B2DF9">
              <w:rPr>
                <w:rFonts w:ascii="Corbel" w:hAnsi="Corbel"/>
                <w:sz w:val="24"/>
                <w:szCs w:val="24"/>
              </w:rPr>
              <w:t>ekoturystycznych</w:t>
            </w:r>
            <w:proofErr w:type="spellEnd"/>
          </w:p>
        </w:tc>
      </w:tr>
      <w:tr w:rsidR="00F949A0" w:rsidRPr="009B2DF9" w:rsidTr="00923D7D">
        <w:tc>
          <w:tcPr>
            <w:tcW w:w="9639" w:type="dxa"/>
          </w:tcPr>
          <w:p w:rsidR="00F949A0" w:rsidRPr="009B2DF9" w:rsidRDefault="001109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Szkody w środowisku przyrodniczym spowodowane przez turystów. Degradacja środowiska </w:t>
            </w:r>
            <w:r w:rsidRPr="009B2DF9">
              <w:rPr>
                <w:rFonts w:ascii="Corbel" w:hAnsi="Corbel"/>
                <w:sz w:val="24"/>
                <w:szCs w:val="24"/>
              </w:rPr>
              <w:lastRenderedPageBreak/>
              <w:t>przyrodniczego przez rozwój turystyki</w:t>
            </w:r>
          </w:p>
        </w:tc>
      </w:tr>
    </w:tbl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B2DF9" w:rsidRDefault="009F4610" w:rsidP="00CC40D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>3.4 Metody dydaktyczne</w:t>
      </w:r>
      <w:r w:rsidRPr="009B2DF9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9B2DF9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9B2DF9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9B2DF9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9B2DF9">
        <w:rPr>
          <w:rFonts w:ascii="Corbel" w:hAnsi="Corbel"/>
          <w:sz w:val="20"/>
          <w:szCs w:val="20"/>
        </w:rPr>
        <w:t>.:</w:t>
      </w:r>
      <w:r w:rsidR="00923D7D" w:rsidRPr="009B2DF9">
        <w:rPr>
          <w:rFonts w:ascii="Corbel" w:hAnsi="Corbel"/>
          <w:sz w:val="20"/>
          <w:szCs w:val="20"/>
        </w:rPr>
        <w:t xml:space="preserve"> </w:t>
      </w:r>
    </w:p>
    <w:p w:rsidR="00153C41" w:rsidRPr="009B2DF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B2DF9">
        <w:rPr>
          <w:rFonts w:ascii="Corbel" w:hAnsi="Corbel"/>
          <w:b w:val="0"/>
          <w:i/>
          <w:sz w:val="20"/>
          <w:szCs w:val="20"/>
        </w:rPr>
        <w:t xml:space="preserve"> </w:t>
      </w:r>
      <w:r w:rsidRPr="009B2DF9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9B2DF9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9B2DF9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9B2DF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9B2DF9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9B2DF9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9B2DF9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9B2DF9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DD3569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9B2DF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9B2DF9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9B2DF9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949A0" w:rsidRPr="009B2DF9" w:rsidRDefault="00F949A0" w:rsidP="00F949A0">
      <w:pPr>
        <w:rPr>
          <w:rFonts w:ascii="Corbel" w:hAnsi="Corbel"/>
          <w:b/>
        </w:rPr>
      </w:pPr>
      <w:r w:rsidRPr="009B2DF9">
        <w:rPr>
          <w:rFonts w:ascii="Corbel" w:hAnsi="Corbel"/>
          <w:b/>
        </w:rPr>
        <w:t>Wykłady:</w:t>
      </w:r>
    </w:p>
    <w:p w:rsidR="00F949A0" w:rsidRPr="009B2DF9" w:rsidRDefault="008F2124" w:rsidP="00CC40DD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</w:rPr>
      </w:pPr>
      <w:r w:rsidRPr="009B2DF9">
        <w:rPr>
          <w:rFonts w:ascii="Corbel" w:hAnsi="Corbel"/>
        </w:rPr>
        <w:t xml:space="preserve">wykład </w:t>
      </w:r>
      <w:r w:rsidR="005668C0" w:rsidRPr="009B2DF9">
        <w:rPr>
          <w:rFonts w:ascii="Corbel" w:hAnsi="Corbel"/>
        </w:rPr>
        <w:t>z prezentacją multimedialną</w:t>
      </w:r>
    </w:p>
    <w:p w:rsidR="00F949A0" w:rsidRPr="009B2DF9" w:rsidRDefault="00F949A0" w:rsidP="00F949A0">
      <w:pPr>
        <w:rPr>
          <w:rFonts w:ascii="Corbel" w:hAnsi="Corbel"/>
          <w:b/>
        </w:rPr>
      </w:pPr>
      <w:r w:rsidRPr="009B2DF9">
        <w:rPr>
          <w:rFonts w:ascii="Corbel" w:hAnsi="Corbel"/>
          <w:b/>
        </w:rPr>
        <w:t>Ćwiczenia:</w:t>
      </w:r>
    </w:p>
    <w:p w:rsidR="00E750D8" w:rsidRPr="009B2DF9" w:rsidRDefault="008F2124" w:rsidP="00913E53">
      <w:pPr>
        <w:numPr>
          <w:ilvl w:val="0"/>
          <w:numId w:val="3"/>
        </w:numPr>
        <w:spacing w:after="0" w:line="240" w:lineRule="auto"/>
        <w:jc w:val="both"/>
        <w:rPr>
          <w:rFonts w:ascii="Corbel" w:hAnsi="Corbel"/>
        </w:rPr>
      </w:pPr>
      <w:r w:rsidRPr="009B2DF9">
        <w:rPr>
          <w:rFonts w:ascii="Corbel" w:hAnsi="Corbel"/>
        </w:rPr>
        <w:t xml:space="preserve">projekt </w:t>
      </w:r>
      <w:r w:rsidR="00DD3569" w:rsidRPr="009B2DF9">
        <w:rPr>
          <w:rFonts w:ascii="Corbel" w:hAnsi="Corbel"/>
        </w:rPr>
        <w:t xml:space="preserve">praktyczny </w:t>
      </w:r>
      <w:r w:rsidRPr="009B2DF9">
        <w:rPr>
          <w:rFonts w:ascii="Corbel" w:hAnsi="Corbel"/>
        </w:rPr>
        <w:t xml:space="preserve"> </w:t>
      </w:r>
    </w:p>
    <w:p w:rsidR="00E750D8" w:rsidRPr="009B2DF9" w:rsidRDefault="00E750D8" w:rsidP="00913E53">
      <w:pPr>
        <w:numPr>
          <w:ilvl w:val="0"/>
          <w:numId w:val="3"/>
        </w:numPr>
        <w:spacing w:after="0" w:line="240" w:lineRule="auto"/>
        <w:jc w:val="both"/>
        <w:rPr>
          <w:rFonts w:ascii="Corbel" w:hAnsi="Corbel"/>
        </w:rPr>
      </w:pPr>
      <w:r w:rsidRPr="009B2DF9">
        <w:rPr>
          <w:rFonts w:ascii="Corbel" w:hAnsi="Corbel"/>
        </w:rPr>
        <w:t>prezentacje przygotowane przez studentów</w:t>
      </w:r>
    </w:p>
    <w:p w:rsidR="00F949A0" w:rsidRPr="009B2DF9" w:rsidRDefault="005668C0" w:rsidP="00913E53">
      <w:pPr>
        <w:numPr>
          <w:ilvl w:val="0"/>
          <w:numId w:val="3"/>
        </w:numPr>
        <w:spacing w:after="0" w:line="240" w:lineRule="auto"/>
        <w:jc w:val="both"/>
        <w:rPr>
          <w:rFonts w:ascii="Corbel" w:hAnsi="Corbel"/>
        </w:rPr>
      </w:pPr>
      <w:r w:rsidRPr="009B2DF9">
        <w:rPr>
          <w:rFonts w:ascii="Corbel" w:hAnsi="Corbel"/>
        </w:rPr>
        <w:t>analiza tekstów</w:t>
      </w:r>
      <w:r w:rsidR="009B2DF9" w:rsidRPr="009B2DF9">
        <w:rPr>
          <w:rFonts w:ascii="Corbel" w:hAnsi="Corbel"/>
        </w:rPr>
        <w:t xml:space="preserve"> źródłowych</w:t>
      </w:r>
      <w:r w:rsidRPr="009B2DF9">
        <w:rPr>
          <w:rFonts w:ascii="Corbel" w:hAnsi="Corbel"/>
        </w:rPr>
        <w:t xml:space="preserve"> </w:t>
      </w:r>
      <w:r w:rsidR="008F2124" w:rsidRPr="009B2DF9">
        <w:rPr>
          <w:rFonts w:ascii="Corbel" w:hAnsi="Corbel"/>
        </w:rPr>
        <w:t xml:space="preserve"> </w:t>
      </w:r>
    </w:p>
    <w:p w:rsidR="00E960BB" w:rsidRPr="009B2DF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B2DF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B2DF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4. </w:t>
      </w:r>
      <w:r w:rsidR="0085747A" w:rsidRPr="009B2DF9">
        <w:rPr>
          <w:rFonts w:ascii="Corbel" w:hAnsi="Corbel"/>
          <w:smallCaps w:val="0"/>
          <w:szCs w:val="24"/>
        </w:rPr>
        <w:t>METODY I KRYTERIA OCENY</w:t>
      </w:r>
      <w:r w:rsidR="009F4610" w:rsidRPr="009B2DF9">
        <w:rPr>
          <w:rFonts w:ascii="Corbel" w:hAnsi="Corbel"/>
          <w:smallCaps w:val="0"/>
          <w:szCs w:val="24"/>
        </w:rPr>
        <w:t xml:space="preserve"> </w:t>
      </w:r>
    </w:p>
    <w:p w:rsidR="00923D7D" w:rsidRPr="009B2DF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B2DF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B2DF9">
        <w:rPr>
          <w:rFonts w:ascii="Corbel" w:hAnsi="Corbel"/>
          <w:smallCaps w:val="0"/>
          <w:szCs w:val="24"/>
        </w:rPr>
        <w:t>uczenia się</w:t>
      </w:r>
    </w:p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5953"/>
        <w:gridCol w:w="2126"/>
      </w:tblGrid>
      <w:tr w:rsidR="0085747A" w:rsidRPr="009B2DF9" w:rsidTr="00CC40DD">
        <w:tc>
          <w:tcPr>
            <w:tcW w:w="1560" w:type="dxa"/>
            <w:vAlign w:val="center"/>
          </w:tcPr>
          <w:p w:rsidR="0085747A" w:rsidRPr="009B2DF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3" w:type="dxa"/>
            <w:vAlign w:val="center"/>
          </w:tcPr>
          <w:p w:rsidR="0085747A" w:rsidRPr="009B2DF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B2DF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2D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B2D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B2D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2DF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2DF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B2DF9" w:rsidTr="00CC40DD">
        <w:tc>
          <w:tcPr>
            <w:tcW w:w="1560" w:type="dxa"/>
          </w:tcPr>
          <w:p w:rsidR="0085747A" w:rsidRPr="009B2DF9" w:rsidRDefault="00CB7034" w:rsidP="00CC4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EK</w:t>
            </w:r>
            <w:r w:rsidR="0085747A" w:rsidRPr="009B2DF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953" w:type="dxa"/>
          </w:tcPr>
          <w:p w:rsidR="0085747A" w:rsidRPr="009B2DF9" w:rsidRDefault="00F44B70" w:rsidP="00E75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750D8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olokwium </w:t>
            </w:r>
          </w:p>
        </w:tc>
        <w:tc>
          <w:tcPr>
            <w:tcW w:w="2126" w:type="dxa"/>
          </w:tcPr>
          <w:p w:rsidR="0085747A" w:rsidRPr="009B2DF9" w:rsidRDefault="000812BD" w:rsidP="000812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B2DF9" w:rsidTr="00CC40DD">
        <w:tc>
          <w:tcPr>
            <w:tcW w:w="1560" w:type="dxa"/>
          </w:tcPr>
          <w:p w:rsidR="0085747A" w:rsidRPr="009B2DF9" w:rsidRDefault="00CB7034" w:rsidP="00CC4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EK</w:t>
            </w:r>
            <w:r w:rsidR="0085747A" w:rsidRPr="009B2DF9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953" w:type="dxa"/>
          </w:tcPr>
          <w:p w:rsidR="0085747A" w:rsidRPr="009B2DF9" w:rsidRDefault="00E750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85747A" w:rsidRPr="009B2DF9" w:rsidRDefault="00DD2007" w:rsidP="000812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40DD" w:rsidRPr="009B2DF9" w:rsidTr="00CC40DD">
        <w:tc>
          <w:tcPr>
            <w:tcW w:w="1560" w:type="dxa"/>
          </w:tcPr>
          <w:p w:rsidR="00CC40DD" w:rsidRPr="009B2DF9" w:rsidRDefault="00CC40DD" w:rsidP="00CC4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53" w:type="dxa"/>
          </w:tcPr>
          <w:p w:rsidR="00CC40DD" w:rsidRPr="009B2DF9" w:rsidRDefault="00E750D8" w:rsidP="00E75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B7034" w:rsidRPr="009B2DF9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6" w:type="dxa"/>
          </w:tcPr>
          <w:p w:rsidR="00CC40DD" w:rsidRPr="009B2DF9" w:rsidRDefault="000812BD" w:rsidP="000812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C40DD" w:rsidRPr="009B2DF9" w:rsidTr="00CC40DD">
        <w:tc>
          <w:tcPr>
            <w:tcW w:w="1560" w:type="dxa"/>
          </w:tcPr>
          <w:p w:rsidR="00CC40DD" w:rsidRPr="009B2DF9" w:rsidRDefault="00CC40DD" w:rsidP="00CC4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53" w:type="dxa"/>
          </w:tcPr>
          <w:p w:rsidR="00CC40DD" w:rsidRPr="009B2DF9" w:rsidRDefault="00E750D8" w:rsidP="00E75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B7034" w:rsidRPr="009B2DF9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 w:rsidR="00E90610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prezentacja, </w:t>
            </w:r>
            <w:r w:rsidR="005668C0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analiza tekstu </w:t>
            </w:r>
          </w:p>
        </w:tc>
        <w:tc>
          <w:tcPr>
            <w:tcW w:w="2126" w:type="dxa"/>
          </w:tcPr>
          <w:p w:rsidR="00CC40DD" w:rsidRPr="009B2DF9" w:rsidRDefault="000812BD" w:rsidP="000812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B7034" w:rsidRPr="009B2DF9" w:rsidTr="00CC40DD">
        <w:tc>
          <w:tcPr>
            <w:tcW w:w="1560" w:type="dxa"/>
          </w:tcPr>
          <w:p w:rsidR="00CB7034" w:rsidRPr="009B2DF9" w:rsidRDefault="00CB7034" w:rsidP="00CC4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53" w:type="dxa"/>
          </w:tcPr>
          <w:p w:rsidR="00CB7034" w:rsidRPr="009B2DF9" w:rsidRDefault="00E750D8" w:rsidP="005668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B7034" w:rsidRPr="009B2DF9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 w:rsidR="00E90610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prezentacja, </w:t>
            </w:r>
            <w:r w:rsidR="00E90610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analiza tekstu </w:t>
            </w:r>
          </w:p>
        </w:tc>
        <w:tc>
          <w:tcPr>
            <w:tcW w:w="2126" w:type="dxa"/>
          </w:tcPr>
          <w:p w:rsidR="00CB7034" w:rsidRPr="009B2DF9" w:rsidRDefault="00CB7034" w:rsidP="000812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B2DF9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9B2DF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B2DF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4.2 </w:t>
      </w:r>
      <w:r w:rsidR="0085747A" w:rsidRPr="009B2DF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2DF9">
        <w:rPr>
          <w:rFonts w:ascii="Corbel" w:hAnsi="Corbel"/>
          <w:smallCaps w:val="0"/>
          <w:szCs w:val="24"/>
        </w:rPr>
        <w:t xml:space="preserve"> </w:t>
      </w:r>
    </w:p>
    <w:p w:rsidR="00923D7D" w:rsidRPr="009B2DF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B2DF9" w:rsidTr="00923D7D">
        <w:tc>
          <w:tcPr>
            <w:tcW w:w="9670" w:type="dxa"/>
          </w:tcPr>
          <w:p w:rsidR="008F2124" w:rsidRPr="009B2DF9" w:rsidRDefault="008F2124" w:rsidP="008F2124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  <w:r w:rsidRPr="009B2DF9">
              <w:rPr>
                <w:rFonts w:ascii="Corbel" w:hAnsi="Corbel"/>
                <w:b/>
              </w:rPr>
              <w:t>Wykłady</w:t>
            </w:r>
            <w:r w:rsidR="009B2DF9" w:rsidRPr="009B2DF9">
              <w:rPr>
                <w:rFonts w:ascii="Corbel" w:hAnsi="Corbel"/>
                <w:b/>
              </w:rPr>
              <w:t xml:space="preserve"> – zaliczenie bez oceny</w:t>
            </w:r>
            <w:r w:rsidRPr="009B2DF9">
              <w:rPr>
                <w:rFonts w:ascii="Corbel" w:hAnsi="Corbel"/>
                <w:b/>
              </w:rPr>
              <w:t>:</w:t>
            </w:r>
          </w:p>
          <w:p w:rsidR="000812BD" w:rsidRPr="009B2DF9" w:rsidRDefault="000812BD" w:rsidP="008F2124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ascii="Corbel" w:hAnsi="Corbel"/>
              </w:rPr>
            </w:pPr>
            <w:r w:rsidRPr="009B2DF9">
              <w:rPr>
                <w:rFonts w:ascii="Corbel" w:hAnsi="Corbel"/>
              </w:rPr>
              <w:t>kolokwium zaliczeniowe</w:t>
            </w:r>
            <w:r w:rsidR="009B2DF9" w:rsidRPr="009B2DF9">
              <w:rPr>
                <w:rFonts w:ascii="Corbel" w:hAnsi="Corbel"/>
              </w:rPr>
              <w:t>, pisemne</w:t>
            </w:r>
            <w:r w:rsidRPr="009B2DF9">
              <w:rPr>
                <w:rFonts w:ascii="Corbel" w:hAnsi="Corbel"/>
              </w:rPr>
              <w:t xml:space="preserve"> – uzyskanie min. 51% punktów</w:t>
            </w:r>
          </w:p>
          <w:p w:rsidR="008F2124" w:rsidRPr="009B2DF9" w:rsidRDefault="008F2124" w:rsidP="008F2124">
            <w:pPr>
              <w:pStyle w:val="Bezodstpw"/>
              <w:spacing w:line="276" w:lineRule="auto"/>
              <w:rPr>
                <w:rFonts w:ascii="Corbel" w:hAnsi="Corbel"/>
                <w:b/>
              </w:rPr>
            </w:pPr>
            <w:r w:rsidRPr="009B2DF9">
              <w:rPr>
                <w:rFonts w:ascii="Corbel" w:hAnsi="Corbel"/>
                <w:b/>
              </w:rPr>
              <w:t>Ćwiczenia</w:t>
            </w:r>
            <w:r w:rsidR="009B2DF9" w:rsidRPr="009B2DF9">
              <w:rPr>
                <w:rFonts w:ascii="Corbel" w:hAnsi="Corbel"/>
                <w:b/>
              </w:rPr>
              <w:t xml:space="preserve"> – zaliczenie z oceną</w:t>
            </w:r>
            <w:r w:rsidRPr="009B2DF9">
              <w:rPr>
                <w:rFonts w:ascii="Corbel" w:hAnsi="Corbel"/>
                <w:b/>
              </w:rPr>
              <w:t xml:space="preserve">: </w:t>
            </w:r>
          </w:p>
          <w:p w:rsidR="000812BD" w:rsidRPr="009B2DF9" w:rsidRDefault="000812BD" w:rsidP="009C54AE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ascii="Corbel" w:hAnsi="Corbel"/>
              </w:rPr>
            </w:pPr>
            <w:r w:rsidRPr="009B2DF9">
              <w:rPr>
                <w:rFonts w:ascii="Corbel" w:hAnsi="Corbel"/>
              </w:rPr>
              <w:t>ocena przygotowanego</w:t>
            </w:r>
            <w:r w:rsidR="008F2124" w:rsidRPr="009B2DF9">
              <w:rPr>
                <w:rFonts w:ascii="Corbel" w:hAnsi="Corbel"/>
              </w:rPr>
              <w:t xml:space="preserve"> przez studenta</w:t>
            </w:r>
            <w:r w:rsidRPr="009B2DF9">
              <w:rPr>
                <w:rFonts w:ascii="Corbel" w:hAnsi="Corbel"/>
              </w:rPr>
              <w:t xml:space="preserve"> projektu</w:t>
            </w:r>
          </w:p>
          <w:p w:rsidR="00E750D8" w:rsidRPr="009B2DF9" w:rsidRDefault="00E750D8" w:rsidP="009C54AE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ascii="Corbel" w:hAnsi="Corbel"/>
              </w:rPr>
            </w:pPr>
            <w:r w:rsidRPr="009B2DF9">
              <w:rPr>
                <w:rFonts w:ascii="Corbel" w:hAnsi="Corbel"/>
              </w:rPr>
              <w:t>ocena przygotowanej prezentacji</w:t>
            </w:r>
          </w:p>
          <w:p w:rsidR="0085747A" w:rsidRPr="009B2DF9" w:rsidRDefault="00E90610" w:rsidP="005F72EB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ascii="Corbel" w:hAnsi="Corbel"/>
              </w:rPr>
            </w:pPr>
            <w:r w:rsidRPr="009B2DF9">
              <w:rPr>
                <w:rFonts w:ascii="Corbel" w:hAnsi="Corbel"/>
              </w:rPr>
              <w:t xml:space="preserve">ocena przygotowanej analizy tekstu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</w:rPr>
            </w:pP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Punkty uzyskane z kolokwium przeliczane </w:t>
            </w:r>
            <w:r>
              <w:rPr>
                <w:rFonts w:ascii="Corbel" w:hAnsi="Corbel"/>
                <w:sz w:val="24"/>
                <w:szCs w:val="24"/>
              </w:rPr>
              <w:t xml:space="preserve">są </w:t>
            </w:r>
            <w:r w:rsidRPr="009B2DF9">
              <w:rPr>
                <w:rFonts w:ascii="Corbel" w:hAnsi="Corbel"/>
                <w:sz w:val="24"/>
                <w:szCs w:val="24"/>
              </w:rPr>
              <w:t>na procenty, którym odpowiadają oceny: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do 50% - niedostateczny,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51% - 60% - dostateczny,  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61% - 70% - dostateczny plus,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71% - 80% - dobry,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81% -  90% - dobry plus, 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powyżej 91% - bardzo dobry</w:t>
            </w: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  <w:p w:rsidR="009B2DF9" w:rsidRPr="009B2DF9" w:rsidRDefault="009B2DF9" w:rsidP="009B2DF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lastRenderedPageBreak/>
              <w:t xml:space="preserve">Ocena końcowa z ćwiczeń: 75% oceny stanowią wyniki kolokwium, 25% ocena w którą brane pod uwagę są: aktywności  na zajęciach, ocena z przygotowanej prezentacji oraz wykonane </w:t>
            </w:r>
            <w:r>
              <w:rPr>
                <w:rFonts w:ascii="Corbel" w:hAnsi="Corbel"/>
                <w:sz w:val="24"/>
                <w:szCs w:val="24"/>
              </w:rPr>
              <w:t xml:space="preserve">przez studenta </w:t>
            </w:r>
            <w:r w:rsidRPr="009B2DF9">
              <w:rPr>
                <w:rFonts w:ascii="Corbel" w:hAnsi="Corbel"/>
                <w:sz w:val="24"/>
                <w:szCs w:val="24"/>
              </w:rPr>
              <w:t>prace.</w:t>
            </w:r>
          </w:p>
        </w:tc>
      </w:tr>
    </w:tbl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B2DF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2DF9">
        <w:rPr>
          <w:rFonts w:ascii="Corbel" w:hAnsi="Corbel"/>
          <w:b/>
          <w:sz w:val="24"/>
          <w:szCs w:val="24"/>
        </w:rPr>
        <w:t xml:space="preserve">5. </w:t>
      </w:r>
      <w:r w:rsidR="00C61DC5" w:rsidRPr="009B2DF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B2D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B2DF9" w:rsidTr="003E1941">
        <w:tc>
          <w:tcPr>
            <w:tcW w:w="4962" w:type="dxa"/>
            <w:vAlign w:val="center"/>
          </w:tcPr>
          <w:p w:rsidR="0085747A" w:rsidRPr="009B2DF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2DF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2DF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B2DF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2DF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2DF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2DF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B2DF9" w:rsidTr="00923D7D">
        <w:tc>
          <w:tcPr>
            <w:tcW w:w="4962" w:type="dxa"/>
          </w:tcPr>
          <w:p w:rsidR="0085747A" w:rsidRPr="009B2DF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G</w:t>
            </w:r>
            <w:r w:rsidR="0085747A" w:rsidRPr="009B2DF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B2DF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B2DF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B2DF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B2DF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B2DF9">
              <w:rPr>
                <w:rFonts w:ascii="Corbel" w:hAnsi="Corbel"/>
              </w:rPr>
              <w:t>z</w:t>
            </w:r>
            <w:r w:rsidR="009C1331" w:rsidRPr="009B2DF9">
              <w:rPr>
                <w:rFonts w:ascii="Corbel" w:hAnsi="Corbel"/>
              </w:rPr>
              <w:t> </w:t>
            </w:r>
            <w:r w:rsidR="0045729E" w:rsidRPr="009B2DF9">
              <w:rPr>
                <w:rFonts w:ascii="Corbel" w:hAnsi="Corbel"/>
              </w:rPr>
              <w:t>harmonogramu</w:t>
            </w:r>
            <w:r w:rsidR="0085747A" w:rsidRPr="009B2D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2DF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B2DF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C40DD" w:rsidRPr="009B2DF9" w:rsidRDefault="00FD4BEE" w:rsidP="00CC40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A22438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C61DC5" w:rsidRPr="009B2DF9" w:rsidTr="00923D7D">
        <w:tc>
          <w:tcPr>
            <w:tcW w:w="4962" w:type="dxa"/>
          </w:tcPr>
          <w:p w:rsidR="00C61DC5" w:rsidRPr="009B2DF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B2D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B2DF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B2DF9" w:rsidRDefault="00A22438" w:rsidP="00EF3A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 godz. (8 godz. udział w konsultacjach, 2 godz. </w:t>
            </w:r>
            <w:r w:rsidR="00EF3A90">
              <w:rPr>
                <w:rFonts w:ascii="Corbel" w:hAnsi="Corbel"/>
                <w:sz w:val="24"/>
                <w:szCs w:val="24"/>
              </w:rPr>
              <w:t xml:space="preserve">udział w </w:t>
            </w:r>
            <w:r>
              <w:rPr>
                <w:rFonts w:ascii="Corbel" w:hAnsi="Corbel"/>
                <w:sz w:val="24"/>
                <w:szCs w:val="24"/>
              </w:rPr>
              <w:t>kolokwium)</w:t>
            </w:r>
          </w:p>
        </w:tc>
      </w:tr>
      <w:tr w:rsidR="00C61DC5" w:rsidRPr="009B2DF9" w:rsidTr="00923D7D">
        <w:tc>
          <w:tcPr>
            <w:tcW w:w="4962" w:type="dxa"/>
          </w:tcPr>
          <w:p w:rsidR="00C61DC5" w:rsidRPr="009B2DF9" w:rsidRDefault="00C61DC5" w:rsidP="00CC40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B2DF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B2DF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C40DD" w:rsidRPr="009B2D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2DF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B2DF9" w:rsidRDefault="00A22438" w:rsidP="00CC40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C40DD" w:rsidRPr="009B2DF9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godz. (20 godz. przygotowanie do zajęć, 10 godz. przygotowanie do kolokwium)</w:t>
            </w:r>
          </w:p>
        </w:tc>
      </w:tr>
      <w:tr w:rsidR="0085747A" w:rsidRPr="009B2DF9" w:rsidTr="00923D7D">
        <w:tc>
          <w:tcPr>
            <w:tcW w:w="4962" w:type="dxa"/>
          </w:tcPr>
          <w:p w:rsidR="0085747A" w:rsidRPr="009B2DF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B2DF9" w:rsidRDefault="00CC40DD" w:rsidP="00CC40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2DF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B2DF9" w:rsidTr="00E90610">
        <w:tc>
          <w:tcPr>
            <w:tcW w:w="4962" w:type="dxa"/>
          </w:tcPr>
          <w:p w:rsidR="0085747A" w:rsidRPr="009B2DF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B2DF9" w:rsidRDefault="00CC40DD" w:rsidP="00E90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2DF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B2DF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2DF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2DF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B2DF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B2DF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6. </w:t>
      </w:r>
      <w:r w:rsidR="0085747A" w:rsidRPr="009B2DF9">
        <w:rPr>
          <w:rFonts w:ascii="Corbel" w:hAnsi="Corbel"/>
          <w:smallCaps w:val="0"/>
          <w:szCs w:val="24"/>
        </w:rPr>
        <w:t>PRAKTYKI ZAWO</w:t>
      </w:r>
      <w:r w:rsidR="009C1331" w:rsidRPr="009B2DF9">
        <w:rPr>
          <w:rFonts w:ascii="Corbel" w:hAnsi="Corbel"/>
          <w:smallCaps w:val="0"/>
          <w:szCs w:val="24"/>
        </w:rPr>
        <w:t>DOWE W RAMACH PRZEDMIOTU</w:t>
      </w:r>
    </w:p>
    <w:p w:rsidR="0085747A" w:rsidRPr="009B2DF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9B2DF9" w:rsidTr="00CC40DD">
        <w:trPr>
          <w:trHeight w:val="397"/>
        </w:trPr>
        <w:tc>
          <w:tcPr>
            <w:tcW w:w="4111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B2DF9" w:rsidTr="00CC40DD">
        <w:trPr>
          <w:trHeight w:val="397"/>
        </w:trPr>
        <w:tc>
          <w:tcPr>
            <w:tcW w:w="4111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B2DF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2DF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2DF9">
        <w:rPr>
          <w:rFonts w:ascii="Corbel" w:hAnsi="Corbel"/>
          <w:smallCaps w:val="0"/>
          <w:szCs w:val="24"/>
        </w:rPr>
        <w:t xml:space="preserve">7. </w:t>
      </w:r>
      <w:r w:rsidR="0085747A" w:rsidRPr="009B2DF9">
        <w:rPr>
          <w:rFonts w:ascii="Corbel" w:hAnsi="Corbel"/>
          <w:smallCaps w:val="0"/>
          <w:szCs w:val="24"/>
        </w:rPr>
        <w:t>LITERATURA</w:t>
      </w:r>
      <w:r w:rsidRPr="009B2DF9">
        <w:rPr>
          <w:rFonts w:ascii="Corbel" w:hAnsi="Corbel"/>
          <w:smallCaps w:val="0"/>
          <w:szCs w:val="24"/>
        </w:rPr>
        <w:t xml:space="preserve"> </w:t>
      </w:r>
    </w:p>
    <w:p w:rsidR="00675843" w:rsidRPr="009B2DF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B2DF9" w:rsidTr="00CC40DD">
        <w:trPr>
          <w:trHeight w:val="397"/>
        </w:trPr>
        <w:tc>
          <w:tcPr>
            <w:tcW w:w="9639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2DF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C40DD" w:rsidRPr="009B2DF9" w:rsidRDefault="00CC40DD" w:rsidP="00CC40D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Zaręba D., 2010, </w:t>
            </w:r>
            <w:r w:rsidRPr="009B2DF9">
              <w:rPr>
                <w:rFonts w:ascii="Corbel" w:hAnsi="Corbel"/>
                <w:b w:val="0"/>
                <w:i/>
                <w:smallCaps w:val="0"/>
                <w:szCs w:val="24"/>
              </w:rPr>
              <w:t>Ekoturystyka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>, PWN Warszawa</w:t>
            </w:r>
          </w:p>
        </w:tc>
      </w:tr>
      <w:tr w:rsidR="0085747A" w:rsidRPr="009B2DF9" w:rsidTr="00CC40DD">
        <w:trPr>
          <w:trHeight w:val="397"/>
        </w:trPr>
        <w:tc>
          <w:tcPr>
            <w:tcW w:w="9639" w:type="dxa"/>
          </w:tcPr>
          <w:p w:rsidR="0085747A" w:rsidRPr="009B2DF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2DF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C40DD" w:rsidRPr="009B2DF9" w:rsidRDefault="00CC40DD" w:rsidP="00CC40D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2DF9">
              <w:rPr>
                <w:rFonts w:ascii="Corbel" w:hAnsi="Corbel"/>
                <w:b w:val="0"/>
                <w:smallCaps w:val="0"/>
                <w:szCs w:val="24"/>
              </w:rPr>
              <w:t>Gotowt</w:t>
            </w:r>
            <w:proofErr w:type="spellEnd"/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 – Jeziorska A., Śledzińs</w:t>
            </w:r>
            <w:r w:rsidR="000812BD"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ka J., 2008, </w:t>
            </w:r>
            <w:r w:rsidR="000812BD" w:rsidRPr="009B2DF9">
              <w:rPr>
                <w:rFonts w:ascii="Corbel" w:hAnsi="Corbel"/>
                <w:b w:val="0"/>
                <w:i/>
                <w:smallCaps w:val="0"/>
                <w:szCs w:val="24"/>
              </w:rPr>
              <w:t>Turystyka zrównoważ</w:t>
            </w:r>
            <w:r w:rsidRPr="009B2DF9">
              <w:rPr>
                <w:rFonts w:ascii="Corbel" w:hAnsi="Corbel"/>
                <w:b w:val="0"/>
                <w:i/>
                <w:smallCaps w:val="0"/>
                <w:szCs w:val="24"/>
              </w:rPr>
              <w:t>ona i ekoturystyka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>, PTTK, Warszawa</w:t>
            </w:r>
          </w:p>
          <w:p w:rsidR="00CC40DD" w:rsidRPr="009B2DF9" w:rsidRDefault="00CC40DD" w:rsidP="00CC40D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Staniewska – </w:t>
            </w:r>
            <w:proofErr w:type="spellStart"/>
            <w:r w:rsidRPr="009B2DF9">
              <w:rPr>
                <w:rFonts w:ascii="Corbel" w:hAnsi="Corbel"/>
                <w:b w:val="0"/>
                <w:smallCaps w:val="0"/>
                <w:szCs w:val="24"/>
              </w:rPr>
              <w:t>Zątek</w:t>
            </w:r>
            <w:proofErr w:type="spellEnd"/>
            <w:r w:rsidRPr="009B2DF9">
              <w:rPr>
                <w:rFonts w:ascii="Corbel" w:hAnsi="Corbel"/>
                <w:b w:val="0"/>
                <w:smallCaps w:val="0"/>
                <w:szCs w:val="24"/>
              </w:rPr>
              <w:t xml:space="preserve"> W., 2007, </w:t>
            </w:r>
            <w:r w:rsidRPr="009B2DF9">
              <w:rPr>
                <w:rFonts w:ascii="Corbel" w:hAnsi="Corbel"/>
                <w:b w:val="0"/>
                <w:i/>
                <w:smallCaps w:val="0"/>
                <w:szCs w:val="24"/>
              </w:rPr>
              <w:t>Turystyka a przyroda i jej ochrona</w:t>
            </w:r>
            <w:r w:rsidRPr="009B2DF9">
              <w:rPr>
                <w:rFonts w:ascii="Corbel" w:hAnsi="Corbel"/>
                <w:b w:val="0"/>
                <w:smallCaps w:val="0"/>
                <w:szCs w:val="24"/>
              </w:rPr>
              <w:t>, Bogucki Wydawnictwo Naukowe, Poznań</w:t>
            </w:r>
          </w:p>
        </w:tc>
      </w:tr>
    </w:tbl>
    <w:p w:rsidR="0085747A" w:rsidRPr="009B2DF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2DF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B2DF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2D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2DF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27E" w:rsidRDefault="00B7027E" w:rsidP="00C16ABF">
      <w:pPr>
        <w:spacing w:after="0" w:line="240" w:lineRule="auto"/>
      </w:pPr>
      <w:r>
        <w:separator/>
      </w:r>
    </w:p>
  </w:endnote>
  <w:endnote w:type="continuationSeparator" w:id="0">
    <w:p w:rsidR="00B7027E" w:rsidRDefault="00B702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27E" w:rsidRDefault="00B7027E" w:rsidP="00C16ABF">
      <w:pPr>
        <w:spacing w:after="0" w:line="240" w:lineRule="auto"/>
      </w:pPr>
      <w:r>
        <w:separator/>
      </w:r>
    </w:p>
  </w:footnote>
  <w:footnote w:type="continuationSeparator" w:id="0">
    <w:p w:rsidR="00B7027E" w:rsidRDefault="00B7027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09CC7C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74126"/>
    <w:multiLevelType w:val="hybridMultilevel"/>
    <w:tmpl w:val="01687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C40BB"/>
    <w:multiLevelType w:val="hybridMultilevel"/>
    <w:tmpl w:val="11542712"/>
    <w:lvl w:ilvl="0" w:tplc="0415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>
    <w:nsid w:val="2D7D4DDA"/>
    <w:multiLevelType w:val="hybridMultilevel"/>
    <w:tmpl w:val="C602C7EE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>
    <w:nsid w:val="36B756DE"/>
    <w:multiLevelType w:val="hybridMultilevel"/>
    <w:tmpl w:val="790A0C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876E2E"/>
    <w:multiLevelType w:val="hybridMultilevel"/>
    <w:tmpl w:val="34260C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4D3F47"/>
    <w:multiLevelType w:val="hybridMultilevel"/>
    <w:tmpl w:val="AB765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244A2"/>
    <w:rsid w:val="00042A51"/>
    <w:rsid w:val="00042D2E"/>
    <w:rsid w:val="00044C82"/>
    <w:rsid w:val="00070ED6"/>
    <w:rsid w:val="000742DC"/>
    <w:rsid w:val="000812BD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966"/>
    <w:rsid w:val="00124BFF"/>
    <w:rsid w:val="0012560E"/>
    <w:rsid w:val="00127108"/>
    <w:rsid w:val="00134B13"/>
    <w:rsid w:val="00144D0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E1B"/>
    <w:rsid w:val="00192F37"/>
    <w:rsid w:val="001A70D2"/>
    <w:rsid w:val="001B7AB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1FE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68E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71B7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FE"/>
    <w:rsid w:val="004E6D48"/>
    <w:rsid w:val="004F1551"/>
    <w:rsid w:val="004F55A3"/>
    <w:rsid w:val="0050496F"/>
    <w:rsid w:val="00513B6F"/>
    <w:rsid w:val="00517C63"/>
    <w:rsid w:val="00523BE8"/>
    <w:rsid w:val="005363C4"/>
    <w:rsid w:val="00536BDE"/>
    <w:rsid w:val="00543ACC"/>
    <w:rsid w:val="005668C0"/>
    <w:rsid w:val="0056696D"/>
    <w:rsid w:val="00566C07"/>
    <w:rsid w:val="0059484D"/>
    <w:rsid w:val="005A0855"/>
    <w:rsid w:val="005A3196"/>
    <w:rsid w:val="005C080F"/>
    <w:rsid w:val="005C55E5"/>
    <w:rsid w:val="005C696A"/>
    <w:rsid w:val="005E6E85"/>
    <w:rsid w:val="005E7831"/>
    <w:rsid w:val="005F31D2"/>
    <w:rsid w:val="005F72E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96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38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7A46"/>
    <w:rsid w:val="008449B3"/>
    <w:rsid w:val="00845D92"/>
    <w:rsid w:val="008472FD"/>
    <w:rsid w:val="0085747A"/>
    <w:rsid w:val="00857CF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2F2"/>
    <w:rsid w:val="008D3DFB"/>
    <w:rsid w:val="008E64F4"/>
    <w:rsid w:val="008F12C9"/>
    <w:rsid w:val="008F2124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B2DF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3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5A2"/>
    <w:rsid w:val="00B607DB"/>
    <w:rsid w:val="00B66529"/>
    <w:rsid w:val="00B7027E"/>
    <w:rsid w:val="00B75946"/>
    <w:rsid w:val="00B8056E"/>
    <w:rsid w:val="00B819C8"/>
    <w:rsid w:val="00B82308"/>
    <w:rsid w:val="00B90885"/>
    <w:rsid w:val="00BB520A"/>
    <w:rsid w:val="00BC481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F88"/>
    <w:rsid w:val="00C94B98"/>
    <w:rsid w:val="00CA2B96"/>
    <w:rsid w:val="00CA5089"/>
    <w:rsid w:val="00CB7034"/>
    <w:rsid w:val="00CC40D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C22"/>
    <w:rsid w:val="00D552B2"/>
    <w:rsid w:val="00D608D1"/>
    <w:rsid w:val="00D74119"/>
    <w:rsid w:val="00D8075B"/>
    <w:rsid w:val="00D8678B"/>
    <w:rsid w:val="00DA2114"/>
    <w:rsid w:val="00DD2007"/>
    <w:rsid w:val="00DD3569"/>
    <w:rsid w:val="00DE09C0"/>
    <w:rsid w:val="00DE4A14"/>
    <w:rsid w:val="00DE686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50D8"/>
    <w:rsid w:val="00E77E88"/>
    <w:rsid w:val="00E8107D"/>
    <w:rsid w:val="00E8374C"/>
    <w:rsid w:val="00E9061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A90"/>
    <w:rsid w:val="00F070AB"/>
    <w:rsid w:val="00F17567"/>
    <w:rsid w:val="00F2030E"/>
    <w:rsid w:val="00F27A7B"/>
    <w:rsid w:val="00F40FD2"/>
    <w:rsid w:val="00F44B70"/>
    <w:rsid w:val="00F526AF"/>
    <w:rsid w:val="00F617C3"/>
    <w:rsid w:val="00F7066B"/>
    <w:rsid w:val="00F83B28"/>
    <w:rsid w:val="00F949A0"/>
    <w:rsid w:val="00FA46E5"/>
    <w:rsid w:val="00FB7DBA"/>
    <w:rsid w:val="00FC1C25"/>
    <w:rsid w:val="00FC3F45"/>
    <w:rsid w:val="00FD4BEE"/>
    <w:rsid w:val="00FD503F"/>
    <w:rsid w:val="00FD7589"/>
    <w:rsid w:val="00FE3016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21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F21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F21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F212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Listapunktowana2">
    <w:name w:val="List Bullet 2"/>
    <w:basedOn w:val="Normalny"/>
    <w:uiPriority w:val="99"/>
    <w:unhideWhenUsed/>
    <w:rsid w:val="008F2124"/>
    <w:pPr>
      <w:numPr>
        <w:numId w:val="6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F2124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F212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21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F21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F21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F212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Listapunktowana2">
    <w:name w:val="List Bullet 2"/>
    <w:basedOn w:val="Normalny"/>
    <w:uiPriority w:val="99"/>
    <w:unhideWhenUsed/>
    <w:rsid w:val="008F2124"/>
    <w:pPr>
      <w:numPr>
        <w:numId w:val="6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F2124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F212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E2E949-EADE-48D7-BCC3-550A42C3A6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47D567-6044-4B7D-95EB-05A49B40206C}"/>
</file>

<file path=customXml/itemProps3.xml><?xml version="1.0" encoding="utf-8"?>
<ds:datastoreItem xmlns:ds="http://schemas.openxmlformats.org/officeDocument/2006/customXml" ds:itemID="{0C55275A-6E38-4FEA-BE8E-B1A794211B06}"/>
</file>

<file path=customXml/itemProps4.xml><?xml version="1.0" encoding="utf-8"?>
<ds:datastoreItem xmlns:ds="http://schemas.openxmlformats.org/officeDocument/2006/customXml" ds:itemID="{52F829AF-DB64-4E97-B318-65D0C03D98D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1199</TotalTime>
  <Pages>4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10</cp:revision>
  <cp:lastPrinted>2019-02-06T12:12:00Z</cp:lastPrinted>
  <dcterms:created xsi:type="dcterms:W3CDTF">2020-03-06T08:20:00Z</dcterms:created>
  <dcterms:modified xsi:type="dcterms:W3CDTF">2020-05-29T15:01:00Z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