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3A" w:rsidRDefault="00094A3A" w:rsidP="00094A3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94A3A" w:rsidRDefault="00094A3A" w:rsidP="00094A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94A3A" w:rsidRDefault="00094A3A" w:rsidP="00094A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377E">
        <w:rPr>
          <w:rFonts w:ascii="Corbel" w:hAnsi="Corbel"/>
          <w:b/>
          <w:smallCaps/>
          <w:sz w:val="24"/>
          <w:szCs w:val="24"/>
        </w:rPr>
        <w:t>2020/2021 – 2021/2022</w:t>
      </w:r>
    </w:p>
    <w:p w:rsidR="00526917" w:rsidRDefault="00526917" w:rsidP="00094A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094A3A" w:rsidRDefault="00094A3A" w:rsidP="00094A3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1377E">
        <w:rPr>
          <w:rFonts w:ascii="Corbel" w:hAnsi="Corbel"/>
          <w:sz w:val="20"/>
          <w:szCs w:val="20"/>
        </w:rPr>
        <w:t>ok akademicki   2021/2022</w:t>
      </w:r>
      <w:bookmarkStart w:id="0" w:name="_GoBack"/>
      <w:bookmarkEnd w:id="0"/>
    </w:p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Kuchnie regionalne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81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81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81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492129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268B4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  <w:r w:rsidR="0049212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9268B4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81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: Hotelarstwo i Gastronomia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2A52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  <w:tr w:rsidR="00094A3A" w:rsidTr="00094A3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4921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</w:tbl>
    <w:p w:rsidR="00094A3A" w:rsidRDefault="00094A3A" w:rsidP="00094A3A">
      <w:pPr>
        <w:pStyle w:val="Podpunkty"/>
        <w:ind w:left="0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94A3A" w:rsidRDefault="00094A3A" w:rsidP="00094A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94A3A" w:rsidTr="00094A3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94A3A" w:rsidTr="00094A3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D957DA" w:rsidRDefault="00D957D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Pr="00D957DA" w:rsidRDefault="00D957D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Pr="00D957DA" w:rsidRDefault="00D957D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4A3A" w:rsidTr="00094A3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94A3A" w:rsidRDefault="00094A3A" w:rsidP="00094A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94A3A" w:rsidRDefault="00094A3A" w:rsidP="00094A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94A3A" w:rsidRDefault="00094A3A" w:rsidP="00094A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094A3A" w:rsidRPr="009268B4" w:rsidRDefault="002C0D39" w:rsidP="00492129">
      <w:pPr>
        <w:pStyle w:val="Punktygwne"/>
        <w:spacing w:before="0" w:after="0"/>
        <w:ind w:left="709"/>
        <w:rPr>
          <w:rFonts w:ascii="Corbel" w:hAnsi="Corbel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094A3A">
        <w:rPr>
          <w:rFonts w:ascii="Corbel" w:hAnsi="Corbel"/>
          <w:b w:val="0"/>
          <w:szCs w:val="24"/>
        </w:rPr>
        <w:t xml:space="preserve"> </w:t>
      </w:r>
      <w:r w:rsidR="00094A3A" w:rsidRPr="009268B4">
        <w:rPr>
          <w:rFonts w:ascii="Corbel" w:hAnsi="Corbel"/>
          <w:szCs w:val="24"/>
          <w:u w:val="single"/>
        </w:rPr>
        <w:t>zajęcia w formie tradycyjnej</w:t>
      </w:r>
      <w:r w:rsidR="00094A3A" w:rsidRPr="009268B4">
        <w:rPr>
          <w:rFonts w:ascii="Corbel" w:hAnsi="Corbel"/>
          <w:szCs w:val="24"/>
        </w:rPr>
        <w:t xml:space="preserve"> </w:t>
      </w:r>
    </w:p>
    <w:p w:rsidR="00094A3A" w:rsidRPr="009268B4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2C0D39" w:rsidRDefault="00094A3A" w:rsidP="00094A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0"/>
          <w:szCs w:val="20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 w:rsidR="009268B4">
        <w:rPr>
          <w:rFonts w:ascii="Corbel" w:hAnsi="Corbel"/>
          <w:b w:val="0"/>
          <w:szCs w:val="24"/>
        </w:rPr>
        <w:t xml:space="preserve"> </w:t>
      </w:r>
      <w:r w:rsidR="009268B4" w:rsidRPr="009268B4">
        <w:rPr>
          <w:rFonts w:ascii="Corbel" w:hAnsi="Corbel"/>
          <w:sz w:val="20"/>
          <w:szCs w:val="20"/>
        </w:rPr>
        <w:t xml:space="preserve">- </w:t>
      </w:r>
    </w:p>
    <w:p w:rsidR="00094A3A" w:rsidRPr="009268B4" w:rsidRDefault="002C0D39" w:rsidP="00094A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0"/>
          <w:szCs w:val="20"/>
        </w:rPr>
      </w:pPr>
      <w:r>
        <w:rPr>
          <w:rFonts w:ascii="Corbel" w:hAnsi="Corbel"/>
          <w:szCs w:val="24"/>
        </w:rPr>
        <w:t xml:space="preserve">wykłady na </w:t>
      </w:r>
      <w:r w:rsidR="009268B4" w:rsidRPr="009268B4">
        <w:rPr>
          <w:rFonts w:ascii="Corbel" w:hAnsi="Corbel"/>
          <w:sz w:val="20"/>
          <w:szCs w:val="20"/>
        </w:rPr>
        <w:t>ZALICZENIE BEZ OCENY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094A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492129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518E">
              <w:rPr>
                <w:sz w:val="20"/>
                <w:szCs w:val="20"/>
              </w:rPr>
              <w:t xml:space="preserve">STUDENT POWINIEN UMIEĆ WYKORZYSTYWAĆ W CZASIE ZAJĘĆ WIADOMOŚCI Z PRZEDMIOTÓW: OBSŁUGI KLIENTA </w:t>
            </w:r>
            <w:r>
              <w:rPr>
                <w:sz w:val="20"/>
                <w:szCs w:val="20"/>
              </w:rPr>
              <w:t>, ORGANIZACJI USŁUG GASTRONOMICZNYCH</w:t>
            </w:r>
          </w:p>
          <w:p w:rsidR="00094A3A" w:rsidRDefault="00094A3A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9268B4" w:rsidRDefault="009268B4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9268B4" w:rsidRDefault="009268B4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94A3A" w:rsidRDefault="00094A3A" w:rsidP="00094A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0C5287" w:rsidTr="000C528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87" w:rsidRDefault="000C52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287" w:rsidRPr="008521C8" w:rsidRDefault="000C5287" w:rsidP="00D20DE2">
            <w:pPr>
              <w:pStyle w:val="NormalnyWeb"/>
              <w:spacing w:after="0"/>
            </w:pPr>
            <w:r w:rsidRPr="008521C8">
              <w:rPr>
                <w:iCs/>
                <w:sz w:val="22"/>
                <w:szCs w:val="22"/>
              </w:rPr>
              <w:t>Poznanie czynników kształtujących sytuację żywieniową oraz ich wpływ na kuchnie regionalne</w:t>
            </w:r>
          </w:p>
        </w:tc>
      </w:tr>
      <w:tr w:rsidR="000C5287" w:rsidTr="000C528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87" w:rsidRDefault="000C52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287" w:rsidRPr="008521C8" w:rsidRDefault="000C5287" w:rsidP="00D20DE2">
            <w:pPr>
              <w:pStyle w:val="NormalnyWeb"/>
              <w:spacing w:after="0"/>
            </w:pPr>
            <w:r w:rsidRPr="008521C8">
              <w:rPr>
                <w:iCs/>
                <w:sz w:val="22"/>
                <w:szCs w:val="22"/>
              </w:rPr>
              <w:t xml:space="preserve">Poznanie podstawowych potraw kuchni regionalnych </w:t>
            </w:r>
          </w:p>
        </w:tc>
      </w:tr>
      <w:tr w:rsidR="000C5287" w:rsidTr="000C528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87" w:rsidRDefault="000C52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287" w:rsidRPr="008521C8" w:rsidRDefault="000C5287" w:rsidP="00D20DE2">
            <w:pPr>
              <w:pStyle w:val="NormalnyWeb"/>
            </w:pPr>
            <w:r w:rsidRPr="008521C8">
              <w:rPr>
                <w:iCs/>
                <w:sz w:val="22"/>
                <w:szCs w:val="22"/>
              </w:rPr>
              <w:t>Kształcenie umiejętności w posługiwaniu się fachową terminologią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094A3A" w:rsidRDefault="00094A3A" w:rsidP="00094A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094A3A" w:rsidTr="002A52A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094A3A" w:rsidTr="002A52A1">
        <w:trPr>
          <w:trHeight w:val="139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A1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</w:t>
            </w:r>
            <w:r w:rsidR="00BB714A">
              <w:rPr>
                <w:b w:val="0"/>
                <w:szCs w:val="24"/>
              </w:rPr>
              <w:t>01</w:t>
            </w:r>
          </w:p>
          <w:p w:rsidR="00094A3A" w:rsidRPr="00BB714A" w:rsidRDefault="00094A3A" w:rsidP="002A52A1">
            <w:pPr>
              <w:pStyle w:val="Punktygwne"/>
              <w:spacing w:after="0"/>
              <w:rPr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A1" w:rsidRDefault="004C6055" w:rsidP="002A52A1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4C6055">
              <w:rPr>
                <w:b w:val="0"/>
                <w:sz w:val="20"/>
                <w:szCs w:val="20"/>
              </w:rPr>
              <w:t xml:space="preserve">zna w pogłębionym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stopniu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>z</w:t>
            </w:r>
            <w:r>
              <w:rPr>
                <w:b w:val="0"/>
                <w:sz w:val="20"/>
                <w:szCs w:val="20"/>
              </w:rPr>
              <w:t>jawiska społeczne</w:t>
            </w:r>
            <w:r w:rsidR="00A823AE">
              <w:rPr>
                <w:b w:val="0"/>
                <w:sz w:val="20"/>
                <w:szCs w:val="20"/>
              </w:rPr>
              <w:t xml:space="preserve">  i  rządzące nimi  prawidłowości ,istotne  z punktu widzenia  gastronomii i turystyki  </w:t>
            </w:r>
          </w:p>
          <w:p w:rsidR="00094A3A" w:rsidRPr="004C6055" w:rsidRDefault="002A52A1" w:rsidP="002A52A1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4C6055">
              <w:rPr>
                <w:b w:val="0"/>
                <w:sz w:val="20"/>
                <w:szCs w:val="20"/>
              </w:rPr>
              <w:t xml:space="preserve">zna w pogłębionym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stopniu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zagadnienia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z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zakresu atrakcyjności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>turystycznej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 xml:space="preserve"> krajowych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4C6055">
              <w:rPr>
                <w:b w:val="0"/>
                <w:sz w:val="20"/>
                <w:szCs w:val="20"/>
              </w:rPr>
              <w:t>i światowych regionów</w:t>
            </w:r>
            <w:r>
              <w:rPr>
                <w:b w:val="0"/>
                <w:sz w:val="20"/>
                <w:szCs w:val="20"/>
              </w:rPr>
              <w:t xml:space="preserve">  w  tym specyfikę  gastronomii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A1" w:rsidRPr="004C6055" w:rsidRDefault="004C605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6055">
              <w:rPr>
                <w:rFonts w:ascii="Corbel" w:hAnsi="Corbel"/>
                <w:szCs w:val="24"/>
              </w:rPr>
              <w:t>K_W</w:t>
            </w:r>
            <w:r w:rsidRPr="004C6055">
              <w:rPr>
                <w:szCs w:val="24"/>
              </w:rPr>
              <w:t>0</w:t>
            </w:r>
            <w:r w:rsidR="002A52A1">
              <w:rPr>
                <w:szCs w:val="24"/>
              </w:rPr>
              <w:t>8</w:t>
            </w:r>
          </w:p>
          <w:p w:rsidR="00094A3A" w:rsidRPr="004C6055" w:rsidRDefault="00094A3A" w:rsidP="002A52A1">
            <w:pPr>
              <w:pStyle w:val="Punktygwne"/>
              <w:spacing w:after="0"/>
              <w:rPr>
                <w:szCs w:val="24"/>
              </w:rPr>
            </w:pPr>
          </w:p>
        </w:tc>
      </w:tr>
      <w:tr w:rsidR="00094A3A" w:rsidTr="002A52A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Pr="00BB714A" w:rsidRDefault="00BB714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</w:t>
            </w:r>
            <w:r w:rsidR="002A52A1">
              <w:rPr>
                <w:b w:val="0"/>
                <w:szCs w:val="24"/>
              </w:rPr>
              <w:t>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BB714A" w:rsidRDefault="00BB714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B714A">
              <w:rPr>
                <w:rFonts w:ascii="Corbel" w:hAnsi="Corbel"/>
                <w:b w:val="0"/>
                <w:sz w:val="20"/>
                <w:szCs w:val="20"/>
              </w:rPr>
              <w:t>potrafi</w:t>
            </w:r>
            <w:r w:rsidR="002A52A1">
              <w:rPr>
                <w:rFonts w:ascii="Corbel" w:hAnsi="Corbel"/>
                <w:b w:val="0"/>
                <w:sz w:val="20"/>
                <w:szCs w:val="20"/>
              </w:rPr>
              <w:t xml:space="preserve"> wykorzystać umiejętność podejmowania samodzielnej i kreatywnej działalności w zakresie organizowania imprez turystycznych i gastronomicznych i rekreacyjnych.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BB714A" w:rsidRDefault="00BB714A">
            <w:pPr>
              <w:pStyle w:val="Punktygwne"/>
              <w:spacing w:before="0" w:after="0"/>
              <w:rPr>
                <w:szCs w:val="24"/>
              </w:rPr>
            </w:pPr>
            <w:r w:rsidRPr="00BB714A">
              <w:rPr>
                <w:szCs w:val="24"/>
              </w:rPr>
              <w:t>k_u0</w:t>
            </w:r>
            <w:r w:rsidR="002A52A1">
              <w:rPr>
                <w:szCs w:val="24"/>
              </w:rPr>
              <w:t>9</w:t>
            </w:r>
          </w:p>
        </w:tc>
      </w:tr>
      <w:tr w:rsidR="00BB714A" w:rsidTr="002A52A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4A" w:rsidRPr="00BB714A" w:rsidRDefault="00BB714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</w:t>
            </w:r>
            <w:r w:rsidR="002A52A1">
              <w:rPr>
                <w:b w:val="0"/>
                <w:szCs w:val="24"/>
              </w:rPr>
              <w:t>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A" w:rsidRPr="00BB714A" w:rsidRDefault="00BB714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 xml:space="preserve">jest gotów do odpowiedzialności za osoby uczestniczące w imprezach turystycznych w tym </w:t>
            </w:r>
            <w:r w:rsidR="002A52A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b w:val="0"/>
                <w:sz w:val="20"/>
                <w:szCs w:val="20"/>
              </w:rPr>
              <w:t>również gastronomicznych</w:t>
            </w:r>
            <w:r w:rsidR="002A52A1">
              <w:rPr>
                <w:rFonts w:ascii="Corbel" w:hAnsi="Corbel"/>
                <w:b w:val="0"/>
                <w:sz w:val="20"/>
                <w:szCs w:val="20"/>
              </w:rPr>
              <w:t xml:space="preserve"> , działa w sposób przedsiębiorczy.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4A" w:rsidRPr="00BB714A" w:rsidRDefault="00BB714A">
            <w:pPr>
              <w:pStyle w:val="Punktygwne"/>
              <w:spacing w:before="0" w:after="0"/>
              <w:rPr>
                <w:szCs w:val="24"/>
              </w:rPr>
            </w:pPr>
            <w:r w:rsidRPr="00BB714A">
              <w:rPr>
                <w:szCs w:val="24"/>
              </w:rPr>
              <w:t>k_k0</w:t>
            </w:r>
            <w:r w:rsidR="002A52A1">
              <w:rPr>
                <w:szCs w:val="24"/>
              </w:rPr>
              <w:t>6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94A3A" w:rsidRDefault="00094A3A" w:rsidP="00094A3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94A3A" w:rsidRDefault="00094A3A" w:rsidP="00094A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FA555F" w:rsidRDefault="000C5287" w:rsidP="00D20DE2">
            <w:pPr>
              <w:pStyle w:val="NormalnyWeb"/>
              <w:shd w:val="clear" w:color="auto" w:fill="FFFFFF"/>
              <w:spacing w:after="0"/>
            </w:pPr>
            <w:r>
              <w:rPr>
                <w:sz w:val="22"/>
                <w:szCs w:val="22"/>
              </w:rPr>
              <w:t>Sytuacja żywieniowa i jej wpływ na kuchnie narodowe i regionalne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FA555F" w:rsidRDefault="000C5287" w:rsidP="00D20DE2">
            <w:pPr>
              <w:pStyle w:val="NormalnyWeb"/>
              <w:shd w:val="clear" w:color="auto" w:fill="FFFFFF"/>
              <w:spacing w:after="0"/>
            </w:pPr>
            <w:r>
              <w:rPr>
                <w:sz w:val="22"/>
                <w:szCs w:val="22"/>
              </w:rPr>
              <w:t>Czynniki kształtujące kuchnie regionalne i narodowe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FA555F" w:rsidRDefault="000C5287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 xml:space="preserve">Charakterystyka kuchni staropolskiej 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6512B1" w:rsidRDefault="000C5287" w:rsidP="00D20DE2">
            <w:pPr>
              <w:pStyle w:val="NormalnyWeb"/>
              <w:shd w:val="clear" w:color="auto" w:fill="FFFFFF"/>
              <w:spacing w:after="0"/>
            </w:pPr>
            <w:r>
              <w:rPr>
                <w:sz w:val="22"/>
                <w:szCs w:val="22"/>
              </w:rPr>
              <w:t>Polskie kuchnie regionalne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FA555F" w:rsidRDefault="000C5287" w:rsidP="00D20DE2">
            <w:pPr>
              <w:pStyle w:val="NormalnyWeb"/>
              <w:shd w:val="clear" w:color="auto" w:fill="FFFFFF"/>
              <w:spacing w:after="0"/>
            </w:pPr>
            <w:r>
              <w:rPr>
                <w:sz w:val="22"/>
                <w:szCs w:val="22"/>
              </w:rPr>
              <w:t>Regionalne kuchnie Europy</w:t>
            </w:r>
          </w:p>
        </w:tc>
      </w:tr>
      <w:tr w:rsidR="000C5287" w:rsidTr="000C528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7" w:rsidRPr="00FA555F" w:rsidRDefault="000C5287" w:rsidP="00D20DE2">
            <w:pPr>
              <w:pStyle w:val="NormalnyWeb"/>
              <w:shd w:val="clear" w:color="auto" w:fill="FFFFFF"/>
              <w:spacing w:after="0"/>
            </w:pPr>
          </w:p>
        </w:tc>
      </w:tr>
    </w:tbl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2C0D39" w:rsidRDefault="002C0D39" w:rsidP="002C0D3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2C0D39" w:rsidRPr="002C0D39" w:rsidRDefault="002C0D39" w:rsidP="002C0D3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Pr="002C0D39">
        <w:rPr>
          <w:rFonts w:ascii="Corbel" w:hAnsi="Corbel"/>
          <w:b w:val="0"/>
          <w:i/>
          <w:sz w:val="20"/>
          <w:szCs w:val="20"/>
        </w:rPr>
        <w:t xml:space="preserve">Wykład: wykład problemowy, wykład z prezentacją multimedialną, metody kształcenia na odległość </w:t>
      </w:r>
    </w:p>
    <w:p w:rsidR="002C0D39" w:rsidRPr="002C0D39" w:rsidRDefault="002C0D39" w:rsidP="002C0D3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2C0D39"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2C0D39" w:rsidRDefault="002C0D39" w:rsidP="002C0D3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2C0D39">
        <w:rPr>
          <w:rFonts w:ascii="Corbel" w:hAnsi="Corbel"/>
          <w:b w:val="0"/>
          <w:i/>
          <w:sz w:val="20"/>
          <w:szCs w:val="20"/>
        </w:rPr>
        <w:t>Laboratorium: wykonywanie doświadczeń, projektowanie</w:t>
      </w:r>
      <w:r>
        <w:rPr>
          <w:rFonts w:ascii="Corbel" w:hAnsi="Corbel"/>
          <w:b w:val="0"/>
          <w:i/>
          <w:sz w:val="20"/>
          <w:szCs w:val="20"/>
        </w:rPr>
        <w:t xml:space="preserve"> doświadczeń </w:t>
      </w:r>
    </w:p>
    <w:p w:rsidR="002C0D39" w:rsidRDefault="002C0D39" w:rsidP="002C0D3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C0D39" w:rsidRDefault="002C0D39" w:rsidP="002C0D3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z prezentacją multimedialną.</w:t>
      </w:r>
    </w:p>
    <w:p w:rsidR="00817631" w:rsidRDefault="002C0D39" w:rsidP="002C0D3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0"/>
          <w:szCs w:val="20"/>
        </w:rPr>
        <w:t>interpretacja tekstu</w:t>
      </w:r>
    </w:p>
    <w:p w:rsidR="00817631" w:rsidRDefault="00817631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C0D39" w:rsidRDefault="002C0D39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C0D39" w:rsidRDefault="002C0D39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094A3A" w:rsidRDefault="00094A3A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094A3A" w:rsidTr="00A823A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A823AE" w:rsidTr="00A823A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AE" w:rsidRPr="00BB714A" w:rsidRDefault="00BB714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ek_01, 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AE" w:rsidRPr="005E6E85" w:rsidRDefault="00BB714A" w:rsidP="00D20D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AE" w:rsidRDefault="00A823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823AE" w:rsidTr="00A823AE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AE" w:rsidRPr="00BB714A" w:rsidRDefault="00142FE0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AE" w:rsidRPr="005E6E85" w:rsidRDefault="00142FE0" w:rsidP="00D20D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AE" w:rsidRDefault="00142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094A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C" w:rsidRDefault="00FA70CC">
            <w:pPr>
              <w:pStyle w:val="Punktygwn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  <w:r w:rsidR="005575D1">
              <w:rPr>
                <w:sz w:val="20"/>
                <w:szCs w:val="20"/>
              </w:rPr>
              <w:t xml:space="preserve"> od  </w:t>
            </w:r>
            <w:r>
              <w:rPr>
                <w:b w:val="0"/>
                <w:sz w:val="22"/>
              </w:rPr>
              <w:t>51%  prawidłowych odpowiedzi</w:t>
            </w:r>
            <w:r w:rsidR="00A823AE" w:rsidRPr="00D957DA">
              <w:rPr>
                <w:sz w:val="20"/>
                <w:szCs w:val="20"/>
              </w:rPr>
              <w:t xml:space="preserve"> </w:t>
            </w:r>
            <w:r w:rsidR="002C0D39">
              <w:rPr>
                <w:sz w:val="20"/>
                <w:szCs w:val="20"/>
              </w:rPr>
              <w:t xml:space="preserve">–na  </w:t>
            </w:r>
            <w:r>
              <w:rPr>
                <w:sz w:val="20"/>
                <w:szCs w:val="20"/>
              </w:rPr>
              <w:t>zaliczenie</w:t>
            </w:r>
          </w:p>
          <w:p w:rsidR="00094A3A" w:rsidRPr="00D957DA" w:rsidRDefault="00FA70CC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zajęciach,  </w:t>
            </w:r>
            <w:r w:rsidR="00A823AE" w:rsidRPr="00D957DA">
              <w:rPr>
                <w:sz w:val="20"/>
                <w:szCs w:val="20"/>
              </w:rPr>
              <w:t>studium przypadku,</w:t>
            </w:r>
          </w:p>
          <w:p w:rsidR="00094A3A" w:rsidRPr="00D957D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</w:p>
          <w:p w:rsidR="00094A3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</w:t>
            </w:r>
            <w:r w:rsidR="00D957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94A3A" w:rsidRPr="00A823AE" w:rsidRDefault="00094A3A" w:rsidP="00094A3A">
      <w:pPr>
        <w:pStyle w:val="Punktygwne"/>
        <w:spacing w:before="0" w:after="0"/>
        <w:ind w:left="426"/>
        <w:rPr>
          <w:rFonts w:ascii="Corbel" w:hAnsi="Corbel"/>
          <w:b w:val="0"/>
          <w:i/>
          <w:sz w:val="18"/>
          <w:szCs w:val="18"/>
        </w:rPr>
      </w:pPr>
      <w:r w:rsidRPr="00A823AE">
        <w:rPr>
          <w:rFonts w:ascii="Corbel" w:hAnsi="Corbel"/>
          <w:b w:val="0"/>
          <w:i/>
          <w:sz w:val="18"/>
          <w:szCs w:val="18"/>
        </w:rPr>
        <w:t>* Należy uwzględnić, że 1 pkt ECTS odpowiada 25-30 godzin całkowitego nakładu pracy studenta.</w:t>
      </w:r>
    </w:p>
    <w:p w:rsidR="00094A3A" w:rsidRPr="00A823AE" w:rsidRDefault="00094A3A" w:rsidP="00094A3A">
      <w:pPr>
        <w:pStyle w:val="Punktygwne"/>
        <w:spacing w:before="0" w:after="0"/>
        <w:rPr>
          <w:rFonts w:ascii="Corbel" w:hAnsi="Corbel"/>
          <w:b w:val="0"/>
          <w:sz w:val="18"/>
          <w:szCs w:val="18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94A3A" w:rsidTr="00094A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………….</w:t>
            </w:r>
          </w:p>
        </w:tc>
      </w:tr>
      <w:tr w:rsidR="00094A3A" w:rsidTr="00094A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A823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…………..</w:t>
            </w:r>
          </w:p>
        </w:tc>
      </w:tr>
    </w:tbl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94A3A" w:rsidTr="00094A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D2" w:rsidRDefault="00094A3A">
            <w:pPr>
              <w:pStyle w:val="Punktygwne"/>
              <w:spacing w:before="0" w:after="0"/>
              <w:rPr>
                <w:sz w:val="20"/>
                <w:szCs w:val="20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  <w:r w:rsidR="00A823AE">
              <w:rPr>
                <w:sz w:val="22"/>
              </w:rPr>
              <w:t xml:space="preserve"> </w:t>
            </w:r>
            <w:r w:rsidR="00A823AE" w:rsidRPr="009268B4">
              <w:rPr>
                <w:sz w:val="20"/>
                <w:szCs w:val="20"/>
              </w:rPr>
              <w:t xml:space="preserve">. </w:t>
            </w:r>
          </w:p>
          <w:p w:rsidR="00094A3A" w:rsidRPr="009268B4" w:rsidRDefault="00A823AE">
            <w:pPr>
              <w:pStyle w:val="Punktygwne"/>
              <w:spacing w:before="0" w:after="0"/>
              <w:rPr>
                <w:sz w:val="20"/>
                <w:szCs w:val="20"/>
              </w:rPr>
            </w:pPr>
            <w:r w:rsidRPr="009268B4">
              <w:rPr>
                <w:sz w:val="20"/>
                <w:szCs w:val="20"/>
              </w:rPr>
              <w:t xml:space="preserve">J. Berndt – </w:t>
            </w:r>
            <w:proofErr w:type="spellStart"/>
            <w:r w:rsidRPr="009268B4">
              <w:rPr>
                <w:sz w:val="20"/>
                <w:szCs w:val="20"/>
              </w:rPr>
              <w:t>Kostyrzewska</w:t>
            </w:r>
            <w:proofErr w:type="spellEnd"/>
            <w:r w:rsidRPr="009268B4">
              <w:rPr>
                <w:sz w:val="20"/>
                <w:szCs w:val="20"/>
              </w:rPr>
              <w:t xml:space="preserve"> ,, Kuchnie różnych nar</w:t>
            </w:r>
            <w:r w:rsidR="00B864D2">
              <w:rPr>
                <w:sz w:val="20"/>
                <w:szCs w:val="20"/>
              </w:rPr>
              <w:t xml:space="preserve">odów.” – wyd. Format – AB, </w:t>
            </w:r>
          </w:p>
          <w:p w:rsidR="00A823AE" w:rsidRDefault="00A823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094A3A" w:rsidTr="00094A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8B4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uzupełniająca:</w:t>
            </w:r>
          </w:p>
          <w:p w:rsidR="00094A3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9268B4" w:rsidRPr="009268B4">
              <w:rPr>
                <w:sz w:val="18"/>
                <w:szCs w:val="18"/>
              </w:rPr>
              <w:t xml:space="preserve">. D. Ławniczak, R. Szajna - ,, Obsługa gości ” cz. 2 </w:t>
            </w:r>
          </w:p>
        </w:tc>
      </w:tr>
    </w:tbl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51243C" w:rsidRDefault="0051243C"/>
    <w:sectPr w:rsidR="0051243C" w:rsidSect="00D76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BD5" w:rsidRDefault="008A3BD5" w:rsidP="00094A3A">
      <w:pPr>
        <w:spacing w:after="0" w:line="240" w:lineRule="auto"/>
      </w:pPr>
      <w:r>
        <w:separator/>
      </w:r>
    </w:p>
  </w:endnote>
  <w:endnote w:type="continuationSeparator" w:id="0">
    <w:p w:rsidR="008A3BD5" w:rsidRDefault="008A3BD5" w:rsidP="0009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BD5" w:rsidRDefault="008A3BD5" w:rsidP="00094A3A">
      <w:pPr>
        <w:spacing w:after="0" w:line="240" w:lineRule="auto"/>
      </w:pPr>
      <w:r>
        <w:separator/>
      </w:r>
    </w:p>
  </w:footnote>
  <w:footnote w:type="continuationSeparator" w:id="0">
    <w:p w:rsidR="008A3BD5" w:rsidRDefault="008A3BD5" w:rsidP="00094A3A">
      <w:pPr>
        <w:spacing w:after="0" w:line="240" w:lineRule="auto"/>
      </w:pPr>
      <w:r>
        <w:continuationSeparator/>
      </w:r>
    </w:p>
  </w:footnote>
  <w:footnote w:id="1">
    <w:p w:rsidR="00094A3A" w:rsidRDefault="00094A3A" w:rsidP="00094A3A">
      <w:pPr>
        <w:pStyle w:val="Tekstprzypisudolnego"/>
      </w:pPr>
      <w: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46D"/>
    <w:rsid w:val="00094A3A"/>
    <w:rsid w:val="000C5287"/>
    <w:rsid w:val="00142FE0"/>
    <w:rsid w:val="002814B1"/>
    <w:rsid w:val="002A52A1"/>
    <w:rsid w:val="002C0D39"/>
    <w:rsid w:val="00485046"/>
    <w:rsid w:val="00492129"/>
    <w:rsid w:val="00494C88"/>
    <w:rsid w:val="004C6055"/>
    <w:rsid w:val="0051243C"/>
    <w:rsid w:val="00526917"/>
    <w:rsid w:val="00556065"/>
    <w:rsid w:val="005575D1"/>
    <w:rsid w:val="005A6D16"/>
    <w:rsid w:val="00764583"/>
    <w:rsid w:val="007656F1"/>
    <w:rsid w:val="007A3A59"/>
    <w:rsid w:val="007E646D"/>
    <w:rsid w:val="0081377E"/>
    <w:rsid w:val="00817631"/>
    <w:rsid w:val="008A3BD5"/>
    <w:rsid w:val="008C3182"/>
    <w:rsid w:val="009214E9"/>
    <w:rsid w:val="009268B4"/>
    <w:rsid w:val="00A823AE"/>
    <w:rsid w:val="00B32F3D"/>
    <w:rsid w:val="00B864D2"/>
    <w:rsid w:val="00BB714A"/>
    <w:rsid w:val="00D6273A"/>
    <w:rsid w:val="00D76A7E"/>
    <w:rsid w:val="00D957DA"/>
    <w:rsid w:val="00DC4261"/>
    <w:rsid w:val="00E32651"/>
    <w:rsid w:val="00F01E13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BD3C6-9D0B-40E6-A73D-10FFF6BD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A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4A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4A3A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94A3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94A3A"/>
    <w:pPr>
      <w:ind w:left="720"/>
      <w:contextualSpacing/>
    </w:pPr>
  </w:style>
  <w:style w:type="paragraph" w:customStyle="1" w:styleId="Punktygwne">
    <w:name w:val="Punkty główne"/>
    <w:basedOn w:val="Normalny"/>
    <w:rsid w:val="00094A3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4A3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4A3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4A3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4A3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4A3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4A3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94A3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4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4A3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0C528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8D1D2-F38C-45A4-AB39-B393CE45A444}"/>
</file>

<file path=customXml/itemProps2.xml><?xml version="1.0" encoding="utf-8"?>
<ds:datastoreItem xmlns:ds="http://schemas.openxmlformats.org/officeDocument/2006/customXml" ds:itemID="{A1551407-8808-487A-81B6-32AF11311973}"/>
</file>

<file path=customXml/itemProps3.xml><?xml version="1.0" encoding="utf-8"?>
<ds:datastoreItem xmlns:ds="http://schemas.openxmlformats.org/officeDocument/2006/customXml" ds:itemID="{D9CAB3AF-5C09-4075-B727-A6FD8AE2F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2020-05-05T11:05:00Z</dcterms:created>
  <dcterms:modified xsi:type="dcterms:W3CDTF">2020-05-26T09:49:00Z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