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50293" w14:textId="312083B7" w:rsidR="003459FA" w:rsidRPr="00E960BB" w:rsidRDefault="003459FA" w:rsidP="005C5091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560237"/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02FFE098" w14:textId="77777777" w:rsidR="005C5091" w:rsidRPr="009C54AE" w:rsidRDefault="005C5091" w:rsidP="005C50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57D0BB" w14:textId="389CFE6E" w:rsidR="005C5091" w:rsidRPr="00442299" w:rsidRDefault="005C5091" w:rsidP="005C50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A715DD">
        <w:rPr>
          <w:rFonts w:ascii="Corbel" w:hAnsi="Corbel"/>
          <w:b/>
          <w:smallCaps/>
          <w:sz w:val="24"/>
          <w:szCs w:val="24"/>
        </w:rPr>
        <w:t>202</w:t>
      </w:r>
      <w:r w:rsidR="00DF17E4">
        <w:rPr>
          <w:rFonts w:ascii="Corbel" w:hAnsi="Corbel"/>
          <w:b/>
          <w:smallCaps/>
          <w:sz w:val="24"/>
          <w:szCs w:val="24"/>
        </w:rPr>
        <w:t>3</w:t>
      </w:r>
      <w:r w:rsidR="00A715DD">
        <w:rPr>
          <w:rFonts w:ascii="Corbel" w:hAnsi="Corbel"/>
          <w:b/>
          <w:smallCaps/>
          <w:sz w:val="24"/>
          <w:szCs w:val="24"/>
        </w:rPr>
        <w:t>-202</w:t>
      </w:r>
      <w:r w:rsidR="00DF17E4">
        <w:rPr>
          <w:rFonts w:ascii="Corbel" w:hAnsi="Corbel"/>
          <w:b/>
          <w:smallCaps/>
          <w:sz w:val="24"/>
          <w:szCs w:val="24"/>
        </w:rPr>
        <w:t>5</w:t>
      </w:r>
    </w:p>
    <w:p w14:paraId="1CEF618B" w14:textId="71D87154" w:rsidR="005C5091" w:rsidRPr="00EA4832" w:rsidRDefault="005C5091" w:rsidP="005C50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DF17E4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-202</w:t>
      </w:r>
      <w:r w:rsidR="00DF17E4">
        <w:rPr>
          <w:rFonts w:ascii="Corbel" w:hAnsi="Corbel"/>
          <w:sz w:val="20"/>
          <w:szCs w:val="20"/>
        </w:rPr>
        <w:t>4</w:t>
      </w:r>
    </w:p>
    <w:bookmarkEnd w:id="0"/>
    <w:p w14:paraId="1AB51E23" w14:textId="77777777" w:rsidR="00444AAB" w:rsidRPr="009B0C14" w:rsidRDefault="00444AA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BD4541" w14:textId="016B7E64" w:rsidR="0085747A" w:rsidRDefault="0085747A" w:rsidP="005C5091">
      <w:pPr>
        <w:pStyle w:val="Punktygwne"/>
        <w:numPr>
          <w:ilvl w:val="0"/>
          <w:numId w:val="8"/>
        </w:numPr>
        <w:spacing w:before="0" w:after="0"/>
        <w:ind w:left="284" w:hanging="349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Podstawowe informacje o przedmiocie </w:t>
      </w:r>
    </w:p>
    <w:p w14:paraId="0AAB8F7D" w14:textId="77777777" w:rsidR="005C5091" w:rsidRPr="009B0C14" w:rsidRDefault="005C5091" w:rsidP="005C509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B0C14" w14:paraId="0A128C66" w14:textId="77777777" w:rsidTr="00B819C8">
        <w:tc>
          <w:tcPr>
            <w:tcW w:w="2694" w:type="dxa"/>
            <w:vAlign w:val="center"/>
          </w:tcPr>
          <w:p w14:paraId="7116BCC1" w14:textId="1C398AAC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5438C5" w14:textId="1B34B3C2" w:rsidR="0085747A" w:rsidRPr="009B0C14" w:rsidRDefault="00F93BE5" w:rsidP="00BA6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Doradztwo 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podatkowe i księgowość M</w:t>
            </w:r>
            <w:r w:rsidR="00444AA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</w:t>
            </w:r>
          </w:p>
        </w:tc>
      </w:tr>
      <w:tr w:rsidR="0085747A" w:rsidRPr="009B0C14" w14:paraId="4D703C3E" w14:textId="77777777" w:rsidTr="00B819C8">
        <w:tc>
          <w:tcPr>
            <w:tcW w:w="2694" w:type="dxa"/>
            <w:vAlign w:val="center"/>
          </w:tcPr>
          <w:p w14:paraId="04A0ECB1" w14:textId="2C194602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A4E84A" w14:textId="6DA7B344" w:rsidR="0085747A" w:rsidRPr="009B0C14" w:rsidRDefault="00613384" w:rsidP="008A63E9">
            <w:pPr>
              <w:rPr>
                <w:rFonts w:ascii="Corbel" w:hAnsi="Corbel" w:cs="Times New Roman CE"/>
                <w:sz w:val="24"/>
                <w:szCs w:val="24"/>
              </w:rPr>
            </w:pPr>
            <w:r w:rsidRPr="009B0C14">
              <w:rPr>
                <w:rFonts w:ascii="Corbel" w:hAnsi="Corbel" w:cs="Times New Roman CE"/>
                <w:sz w:val="24"/>
                <w:szCs w:val="24"/>
              </w:rPr>
              <w:t>E/II/GFiR/C-1.</w:t>
            </w:r>
            <w:r w:rsidR="00E45B23">
              <w:rPr>
                <w:rFonts w:ascii="Corbel" w:hAnsi="Corbel" w:cs="Times New Roman CE"/>
                <w:sz w:val="24"/>
                <w:szCs w:val="24"/>
              </w:rPr>
              <w:t>2</w:t>
            </w:r>
            <w:r w:rsidRPr="009B0C14">
              <w:rPr>
                <w:rFonts w:ascii="Corbel" w:hAnsi="Corbel" w:cs="Times New Roman CE"/>
                <w:sz w:val="24"/>
                <w:szCs w:val="24"/>
              </w:rPr>
              <w:t>a</w:t>
            </w:r>
          </w:p>
        </w:tc>
      </w:tr>
      <w:tr w:rsidR="005C5091" w:rsidRPr="009B0C14" w14:paraId="0D2C98BF" w14:textId="77777777" w:rsidTr="00B819C8">
        <w:tc>
          <w:tcPr>
            <w:tcW w:w="2694" w:type="dxa"/>
            <w:vAlign w:val="center"/>
          </w:tcPr>
          <w:p w14:paraId="65C3FCCC" w14:textId="77777777" w:rsidR="005C5091" w:rsidRPr="009B0C14" w:rsidRDefault="005C5091" w:rsidP="005C50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2AC61BFE" w14:textId="45A4C068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C5091" w:rsidRPr="009B0C14" w14:paraId="66CB2992" w14:textId="77777777" w:rsidTr="00B819C8">
        <w:tc>
          <w:tcPr>
            <w:tcW w:w="2694" w:type="dxa"/>
            <w:vAlign w:val="center"/>
          </w:tcPr>
          <w:p w14:paraId="02EC9714" w14:textId="77777777" w:rsidR="005C5091" w:rsidRPr="009B0C14" w:rsidRDefault="005C5091" w:rsidP="005C50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C9CE0" w14:textId="6304D196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B0C14" w14:paraId="1F1665CA" w14:textId="77777777" w:rsidTr="00B819C8">
        <w:tc>
          <w:tcPr>
            <w:tcW w:w="2694" w:type="dxa"/>
            <w:vAlign w:val="center"/>
          </w:tcPr>
          <w:p w14:paraId="1B06C1F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4C3190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B0C14" w14:paraId="39961EBD" w14:textId="77777777" w:rsidTr="00B819C8">
        <w:tc>
          <w:tcPr>
            <w:tcW w:w="2694" w:type="dxa"/>
            <w:vAlign w:val="center"/>
          </w:tcPr>
          <w:p w14:paraId="394BAF41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8F2549" w14:textId="00257EB5" w:rsidR="0085747A" w:rsidRPr="009B0C14" w:rsidRDefault="005C5091" w:rsidP="00282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pl-PL"/>
              </w:rPr>
              <w:t>D</w:t>
            </w:r>
            <w:r w:rsidR="0028267A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>rugiego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9B0C14" w14:paraId="257096F1" w14:textId="77777777" w:rsidTr="00B819C8">
        <w:tc>
          <w:tcPr>
            <w:tcW w:w="2694" w:type="dxa"/>
            <w:vAlign w:val="center"/>
          </w:tcPr>
          <w:p w14:paraId="4F25FB7F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E11DF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B0C14" w14:paraId="361BAD29" w14:textId="77777777" w:rsidTr="00B819C8">
        <w:tc>
          <w:tcPr>
            <w:tcW w:w="2694" w:type="dxa"/>
            <w:vAlign w:val="center"/>
          </w:tcPr>
          <w:p w14:paraId="6B5B6A00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FE62A9" w14:textId="49C85724" w:rsidR="0085747A" w:rsidRPr="009B0C14" w:rsidRDefault="00952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B0C14" w14:paraId="2315F936" w14:textId="77777777" w:rsidTr="00B819C8">
        <w:tc>
          <w:tcPr>
            <w:tcW w:w="2694" w:type="dxa"/>
            <w:vAlign w:val="center"/>
          </w:tcPr>
          <w:p w14:paraId="5ECEC77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DC75508" w14:textId="0228D71E" w:rsidR="0085747A" w:rsidRPr="009B0C14" w:rsidRDefault="00D05284" w:rsidP="009B0C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C42EAB" w:rsidRPr="009B0C14" w14:paraId="0861075C" w14:textId="77777777" w:rsidTr="00B819C8">
        <w:tc>
          <w:tcPr>
            <w:tcW w:w="2694" w:type="dxa"/>
            <w:vAlign w:val="center"/>
          </w:tcPr>
          <w:p w14:paraId="1D065646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28841D" w14:textId="77777777" w:rsidR="00C42EAB" w:rsidRPr="009B0C14" w:rsidRDefault="0010528B" w:rsidP="009B0C1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9B0C14" w14:paraId="31C44788" w14:textId="77777777" w:rsidTr="00B819C8">
        <w:tc>
          <w:tcPr>
            <w:tcW w:w="2694" w:type="dxa"/>
            <w:vAlign w:val="center"/>
          </w:tcPr>
          <w:p w14:paraId="0D63F817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14F84" w14:textId="77777777" w:rsidR="00C42EAB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9B0C14" w14:paraId="50CF07AD" w14:textId="77777777" w:rsidTr="00B819C8">
        <w:tc>
          <w:tcPr>
            <w:tcW w:w="2694" w:type="dxa"/>
            <w:vAlign w:val="center"/>
          </w:tcPr>
          <w:p w14:paraId="51F8F84F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AC89D" w14:textId="450345A0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C42EAB" w:rsidRPr="009B0C14" w14:paraId="450264BB" w14:textId="77777777" w:rsidTr="00B819C8">
        <w:tc>
          <w:tcPr>
            <w:tcW w:w="2694" w:type="dxa"/>
            <w:vAlign w:val="center"/>
          </w:tcPr>
          <w:p w14:paraId="31664D1E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A94680" w14:textId="2E488C08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7DF37AC" w14:textId="4DEC676B" w:rsidR="0085747A" w:rsidRPr="009B0C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* </w:t>
      </w:r>
      <w:r w:rsidRPr="009B0C14">
        <w:rPr>
          <w:rFonts w:ascii="Corbel" w:hAnsi="Corbel"/>
          <w:i/>
          <w:sz w:val="24"/>
          <w:szCs w:val="24"/>
        </w:rPr>
        <w:t xml:space="preserve">- </w:t>
      </w:r>
      <w:r w:rsidRPr="009B0C1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F17E4">
        <w:rPr>
          <w:rFonts w:ascii="Corbel" w:hAnsi="Corbel"/>
          <w:b w:val="0"/>
          <w:i/>
          <w:sz w:val="24"/>
          <w:szCs w:val="24"/>
        </w:rPr>
        <w:t>w Jednostce</w:t>
      </w:r>
    </w:p>
    <w:p w14:paraId="3254E3A7" w14:textId="77777777" w:rsidR="0085747A" w:rsidRPr="009B0C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>1.</w:t>
      </w:r>
      <w:r w:rsidR="00E22FBC" w:rsidRPr="009B0C14">
        <w:rPr>
          <w:rFonts w:ascii="Corbel" w:hAnsi="Corbel"/>
          <w:sz w:val="24"/>
          <w:szCs w:val="24"/>
        </w:rPr>
        <w:t>1</w:t>
      </w:r>
      <w:r w:rsidRPr="009B0C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AE3902" w14:textId="77777777"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B0C14" w14:paraId="69379CA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FC8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Semestr</w:t>
            </w:r>
          </w:p>
          <w:p w14:paraId="3C5DE285" w14:textId="77777777" w:rsidR="00015B8F" w:rsidRPr="009B0C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(</w:t>
            </w:r>
            <w:r w:rsidR="00363F78" w:rsidRPr="009B0C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DE7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108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61B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6C5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3A2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35D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BC5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239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CE86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0C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B0C14" w14:paraId="12AC529A" w14:textId="77777777" w:rsidTr="005C50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B8CB" w14:textId="417237F4" w:rsidR="00015B8F" w:rsidRPr="009B0C14" w:rsidRDefault="00D052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FC7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4E53" w14:textId="709B19B1" w:rsidR="00015B8F" w:rsidRPr="009B0C14" w:rsidRDefault="00952FBF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B1F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5E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F73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BBF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DB6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F51B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BDC" w14:textId="77777777" w:rsidR="00015B8F" w:rsidRPr="009B0C14" w:rsidRDefault="001052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E9A2F4" w14:textId="77777777" w:rsidR="00923D7D" w:rsidRPr="009B0C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854116" w14:textId="77777777" w:rsidR="0085747A" w:rsidRPr="009B0C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1.</w:t>
      </w:r>
      <w:r w:rsidR="00E22FBC" w:rsidRPr="009B0C14">
        <w:rPr>
          <w:rFonts w:ascii="Corbel" w:hAnsi="Corbel"/>
          <w:smallCaps w:val="0"/>
          <w:szCs w:val="24"/>
        </w:rPr>
        <w:t>2</w:t>
      </w:r>
      <w:r w:rsidR="00F83B28" w:rsidRPr="009B0C14">
        <w:rPr>
          <w:rFonts w:ascii="Corbel" w:hAnsi="Corbel"/>
          <w:smallCaps w:val="0"/>
          <w:szCs w:val="24"/>
        </w:rPr>
        <w:t>.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 xml:space="preserve">Sposób realizacji zajęć  </w:t>
      </w:r>
    </w:p>
    <w:p w14:paraId="2B86DBEA" w14:textId="77777777" w:rsidR="005C5091" w:rsidRPr="003C0190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FAF6983" w14:textId="77777777" w:rsidR="005C5091" w:rsidRPr="009C54AE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58440E1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DD9FEF" w14:textId="77777777" w:rsidR="009B0C14" w:rsidRPr="009B0C14" w:rsidRDefault="00E22FBC" w:rsidP="009B0C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1.3 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>Forma zaliczenia przedmiotu /modułu (z toku)</w:t>
      </w:r>
      <w:r w:rsidR="0010528B" w:rsidRPr="009B0C14">
        <w:rPr>
          <w:rFonts w:ascii="Corbel" w:hAnsi="Corbel"/>
          <w:smallCaps w:val="0"/>
          <w:szCs w:val="24"/>
        </w:rPr>
        <w:t xml:space="preserve"> </w:t>
      </w:r>
      <w:r w:rsidR="009B0C14" w:rsidRPr="009B0C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D7F45" w14:textId="66AAD8A2" w:rsidR="00E22FBC" w:rsidRPr="009B0C14" w:rsidRDefault="005C509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9B0C14" w:rsidRPr="009B0C14">
        <w:rPr>
          <w:rFonts w:ascii="Corbel" w:hAnsi="Corbel"/>
          <w:b w:val="0"/>
          <w:smallCaps w:val="0"/>
          <w:szCs w:val="24"/>
        </w:rPr>
        <w:t>Z</w:t>
      </w:r>
      <w:r w:rsidR="00FF4351" w:rsidRPr="009B0C14">
        <w:rPr>
          <w:rFonts w:ascii="Corbel" w:hAnsi="Corbel"/>
          <w:b w:val="0"/>
          <w:smallCaps w:val="0"/>
          <w:szCs w:val="24"/>
        </w:rPr>
        <w:t>aliczenie z oceną</w:t>
      </w:r>
    </w:p>
    <w:p w14:paraId="1BDB4226" w14:textId="77777777" w:rsidR="009C54AE" w:rsidRPr="009B0C1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55F4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2.Wymagania wstępne </w:t>
      </w:r>
    </w:p>
    <w:p w14:paraId="28A51ED4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588D107A" w14:textId="77777777" w:rsidTr="00745302">
        <w:tc>
          <w:tcPr>
            <w:tcW w:w="9670" w:type="dxa"/>
          </w:tcPr>
          <w:p w14:paraId="4C905802" w14:textId="77777777" w:rsidR="0085747A" w:rsidRPr="009B0C14" w:rsidRDefault="0028267A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zagadnie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 zakresu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</w:tbl>
    <w:p w14:paraId="36BE0AA9" w14:textId="77777777" w:rsidR="00153C41" w:rsidRPr="009B0C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BD647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lastRenderedPageBreak/>
        <w:t>3.</w:t>
      </w:r>
      <w:r w:rsidR="0085747A" w:rsidRPr="009B0C14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6248364F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5870B6" w14:textId="77777777" w:rsidR="0085747A" w:rsidRPr="009B0C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3.1 </w:t>
      </w:r>
      <w:r w:rsidR="0085747A" w:rsidRPr="009B0C14">
        <w:rPr>
          <w:rFonts w:ascii="Corbel" w:hAnsi="Corbel"/>
          <w:sz w:val="24"/>
          <w:szCs w:val="24"/>
        </w:rPr>
        <w:t xml:space="preserve">Cele przedmiotu/modułu </w:t>
      </w:r>
    </w:p>
    <w:p w14:paraId="66E89AD4" w14:textId="77777777" w:rsidR="00F83B28" w:rsidRPr="009B0C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0528B" w:rsidRPr="009B0C14" w14:paraId="65BD3019" w14:textId="77777777" w:rsidTr="00387B69">
        <w:tc>
          <w:tcPr>
            <w:tcW w:w="851" w:type="dxa"/>
            <w:vAlign w:val="center"/>
          </w:tcPr>
          <w:p w14:paraId="0488B75F" w14:textId="77777777" w:rsidR="0010528B" w:rsidRPr="009B0C14" w:rsidRDefault="001052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F70C3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z obszaru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ci, podatków</w:t>
            </w:r>
          </w:p>
          <w:p w14:paraId="7BC5939F" w14:textId="77777777" w:rsidR="0010528B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oraz procedury administracyjnej do rozwi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zania ró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gospodarczych.</w:t>
            </w:r>
          </w:p>
        </w:tc>
      </w:tr>
      <w:tr w:rsidR="0010528B" w:rsidRPr="009B0C14" w14:paraId="1A697741" w14:textId="77777777" w:rsidTr="00387B69">
        <w:tc>
          <w:tcPr>
            <w:tcW w:w="851" w:type="dxa"/>
            <w:vAlign w:val="center"/>
          </w:tcPr>
          <w:p w14:paraId="25EB1A4E" w14:textId="77777777" w:rsidR="0010528B" w:rsidRPr="009B0C14" w:rsidRDefault="001052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75CF967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analizy danych finansowych oraz problemów z dziedziny prawa</w:t>
            </w:r>
          </w:p>
          <w:p w14:paraId="54D8C0CE" w14:textId="77777777" w:rsidR="0010528B" w:rsidRPr="009B0C14" w:rsidRDefault="0028267A" w:rsidP="0028267A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podatkowego za pomoc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prawnych (prawo finansowe, podatkowe, administracyjne).</w:t>
            </w:r>
          </w:p>
        </w:tc>
      </w:tr>
    </w:tbl>
    <w:p w14:paraId="5B10B8FA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0CB21" w14:textId="4C177C78" w:rsidR="001D7B54" w:rsidRDefault="009F4610" w:rsidP="0005667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3.2 </w:t>
      </w:r>
      <w:r w:rsidR="0005667B" w:rsidRPr="0005667B">
        <w:rPr>
          <w:rFonts w:ascii="Corbel" w:hAnsi="Corbel"/>
          <w:b/>
          <w:sz w:val="24"/>
          <w:szCs w:val="24"/>
        </w:rPr>
        <w:t>Efekty uczenia się dla przedmiotu</w:t>
      </w:r>
    </w:p>
    <w:p w14:paraId="3C0EE807" w14:textId="77777777" w:rsidR="0005667B" w:rsidRPr="009B0C14" w:rsidRDefault="0005667B" w:rsidP="000566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5C5091" w:rsidRPr="009B0C14" w14:paraId="0A2AA110" w14:textId="77777777" w:rsidTr="0071620A">
        <w:tc>
          <w:tcPr>
            <w:tcW w:w="1701" w:type="dxa"/>
            <w:vAlign w:val="center"/>
          </w:tcPr>
          <w:p w14:paraId="462D72ED" w14:textId="7AA12428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89EC1F1" w14:textId="4F393E03" w:rsidR="005C5091" w:rsidRPr="009B0C14" w:rsidRDefault="005C5091" w:rsidP="00DF17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DF17E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5D831E34" w14:textId="24880BCC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267A" w:rsidRPr="009B0C14" w14:paraId="1801328A" w14:textId="77777777" w:rsidTr="00297688">
        <w:tc>
          <w:tcPr>
            <w:tcW w:w="1701" w:type="dxa"/>
          </w:tcPr>
          <w:p w14:paraId="20719312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23CC1E" w14:textId="2FB61CF9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Definiuje w szerokim zakresie pojęcia z zakresu nauk ekonomicznych</w:t>
            </w:r>
            <w:r w:rsidR="006375C1">
              <w:rPr>
                <w:rFonts w:ascii="Corbel" w:hAnsi="Corbel"/>
                <w:sz w:val="24"/>
                <w:szCs w:val="24"/>
              </w:rPr>
              <w:t>, ze szczególnym uwzględnieniem uwarunkowań różnych rodzajów działalności w sektorze publicznym i prywatnym.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Rozumie ideę zarządzania przedsiębiorstwem z sektora MSP w oparciu o znajomość </w:t>
            </w:r>
            <w:r w:rsidR="00E22EDF">
              <w:rPr>
                <w:rFonts w:ascii="Corbel" w:hAnsi="Corbel"/>
                <w:sz w:val="24"/>
                <w:szCs w:val="24"/>
              </w:rPr>
              <w:t>prawnych aspektów funkcjonowania przedsiębiorstwa.</w:t>
            </w:r>
          </w:p>
        </w:tc>
        <w:tc>
          <w:tcPr>
            <w:tcW w:w="1873" w:type="dxa"/>
          </w:tcPr>
          <w:p w14:paraId="385A65AD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7EFB8253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14:paraId="11C39A40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28267A" w:rsidRPr="009B0C14" w14:paraId="3D40B491" w14:textId="77777777" w:rsidTr="00297688">
        <w:tc>
          <w:tcPr>
            <w:tcW w:w="1701" w:type="dxa"/>
          </w:tcPr>
          <w:p w14:paraId="00FC8ED6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004BC8" w14:textId="52B45E81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Potrafi analizować zjawiska i procesy</w:t>
            </w:r>
            <w:r w:rsidR="006375C1">
              <w:rPr>
                <w:rFonts w:ascii="Corbel" w:hAnsi="Corbel"/>
                <w:sz w:val="24"/>
                <w:szCs w:val="24"/>
              </w:rPr>
              <w:t xml:space="preserve"> zachodzące w przedsiębiorstwach z sektora MSP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oraz rozwiązywać problemy z obszaru funkcjonowania przedsiębiorstw niefinansowych, ze szczególnym uwzględnieniem kwestii związanych z podatkami i formami prowadzenia księgowości.</w:t>
            </w:r>
          </w:p>
        </w:tc>
        <w:tc>
          <w:tcPr>
            <w:tcW w:w="1873" w:type="dxa"/>
          </w:tcPr>
          <w:p w14:paraId="4A681FA8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179359E8" w14:textId="77777777" w:rsidR="0028267A" w:rsidRPr="006C06C5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C06C5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14:paraId="0AECE603" w14:textId="53D66BF5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28267A" w:rsidRPr="009B0C14" w14:paraId="187BCA9C" w14:textId="77777777" w:rsidTr="005E6E85">
        <w:tc>
          <w:tcPr>
            <w:tcW w:w="1701" w:type="dxa"/>
          </w:tcPr>
          <w:p w14:paraId="765BF058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0205FB9" w14:textId="748F3124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Dokonuje krytycznie samodzielnej analizy przydatności rozwiązań problemów gospodarczych i społecznych</w:t>
            </w:r>
            <w:r w:rsidR="0081141D">
              <w:rPr>
                <w:rFonts w:ascii="Corbel" w:hAnsi="Corbel"/>
                <w:sz w:val="24"/>
                <w:szCs w:val="24"/>
              </w:rPr>
              <w:t xml:space="preserve"> oraz p</w:t>
            </w:r>
            <w:r w:rsidR="0081141D" w:rsidRPr="009B0C14">
              <w:rPr>
                <w:rFonts w:ascii="Corbel" w:hAnsi="Corbel"/>
                <w:sz w:val="24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35050A82" w14:textId="510393CE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1D70EFF3" w14:textId="678AD508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10B20523" w14:textId="0C3E3BFC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09</w:t>
            </w:r>
          </w:p>
        </w:tc>
      </w:tr>
      <w:tr w:rsidR="0028267A" w:rsidRPr="009B0C14" w14:paraId="1A952F06" w14:textId="77777777" w:rsidTr="005E6E85">
        <w:tc>
          <w:tcPr>
            <w:tcW w:w="1701" w:type="dxa"/>
          </w:tcPr>
          <w:p w14:paraId="62700298" w14:textId="7505D56B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1141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E205CA1" w14:textId="589CFF5B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Posiada świadomość konieczności samodzielnego poszerzania wiedzy z różnych dziedzin i dyscyplin naukowych w celu krytycznej analizy zjawisk gospodarczyc</w:t>
            </w:r>
            <w:r w:rsidR="00484E62">
              <w:rPr>
                <w:rFonts w:ascii="Corbel" w:hAnsi="Corbel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</w:tcPr>
          <w:p w14:paraId="66DE5C7C" w14:textId="77777777" w:rsidR="006C06C5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14:paraId="076DCE6F" w14:textId="446285D3" w:rsidR="00484E62" w:rsidRPr="009B0C14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6F3D65FE" w14:textId="77777777" w:rsidR="007672E7" w:rsidRPr="007672E7" w:rsidRDefault="007672E7" w:rsidP="007672E7">
      <w:pPr>
        <w:pStyle w:val="Akapitzlist"/>
        <w:spacing w:line="240" w:lineRule="auto"/>
        <w:ind w:left="1146"/>
        <w:jc w:val="both"/>
        <w:rPr>
          <w:rFonts w:ascii="Corbel" w:hAnsi="Corbel"/>
          <w:i/>
          <w:sz w:val="24"/>
          <w:szCs w:val="24"/>
        </w:rPr>
      </w:pPr>
    </w:p>
    <w:p w14:paraId="2917B753" w14:textId="79A94EB5" w:rsidR="0085747A" w:rsidRPr="009B0C14" w:rsidRDefault="0085747A" w:rsidP="009B0C14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>T</w:t>
      </w:r>
      <w:r w:rsidR="001D7B54" w:rsidRPr="009B0C14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B0C14">
        <w:rPr>
          <w:rFonts w:ascii="Corbel" w:hAnsi="Corbel"/>
          <w:sz w:val="24"/>
          <w:szCs w:val="24"/>
        </w:rPr>
        <w:t>(</w:t>
      </w:r>
      <w:r w:rsidR="001D7B54" w:rsidRPr="009B0C14">
        <w:rPr>
          <w:rFonts w:ascii="Corbel" w:hAnsi="Corbel"/>
          <w:i/>
          <w:sz w:val="24"/>
          <w:szCs w:val="24"/>
        </w:rPr>
        <w:t>wypełnia koordynator)</w:t>
      </w:r>
    </w:p>
    <w:p w14:paraId="0DE0B8EE" w14:textId="77777777" w:rsidR="009B0C14" w:rsidRPr="009B0C14" w:rsidRDefault="009B0C14" w:rsidP="009B0C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1234AC5" w14:textId="30E068B1" w:rsidR="0085747A" w:rsidRPr="009B0C14" w:rsidRDefault="007672E7" w:rsidP="007672E7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 </w:t>
      </w:r>
      <w:r w:rsidR="0085747A" w:rsidRPr="009B0C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0C14">
        <w:rPr>
          <w:rFonts w:ascii="Corbel" w:hAnsi="Corbel"/>
          <w:sz w:val="24"/>
          <w:szCs w:val="24"/>
        </w:rPr>
        <w:t xml:space="preserve">, </w:t>
      </w:r>
      <w:r w:rsidR="0085747A" w:rsidRPr="009B0C14">
        <w:rPr>
          <w:rFonts w:ascii="Corbel" w:hAnsi="Corbel"/>
          <w:sz w:val="24"/>
          <w:szCs w:val="24"/>
        </w:rPr>
        <w:t xml:space="preserve">zajęć praktycznych </w:t>
      </w:r>
    </w:p>
    <w:p w14:paraId="41F825E8" w14:textId="77777777" w:rsidR="0085747A" w:rsidRPr="009B0C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27AFED1F" w14:textId="77777777" w:rsidTr="00923D7D">
        <w:tc>
          <w:tcPr>
            <w:tcW w:w="9639" w:type="dxa"/>
          </w:tcPr>
          <w:p w14:paraId="67D313EA" w14:textId="77777777" w:rsidR="0085747A" w:rsidRPr="009B0C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267A" w:rsidRPr="009B0C14" w14:paraId="66D31574" w14:textId="77777777" w:rsidTr="00923D7D">
        <w:tc>
          <w:tcPr>
            <w:tcW w:w="9639" w:type="dxa"/>
          </w:tcPr>
          <w:p w14:paraId="2328946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Podatek jako element systemu podatkowego: pojęcie i funkcje podatków, klasyfikacja podatków.</w:t>
            </w:r>
          </w:p>
        </w:tc>
      </w:tr>
      <w:tr w:rsidR="0028267A" w:rsidRPr="009B0C14" w14:paraId="309F2A2C" w14:textId="77777777" w:rsidTr="00923D7D">
        <w:tc>
          <w:tcPr>
            <w:tcW w:w="9639" w:type="dxa"/>
          </w:tcPr>
          <w:p w14:paraId="4AEAE6A5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Ordynacja podatkowa.</w:t>
            </w:r>
          </w:p>
        </w:tc>
      </w:tr>
      <w:tr w:rsidR="0028267A" w:rsidRPr="009B0C14" w14:paraId="59BD0EA8" w14:textId="77777777" w:rsidTr="00923D7D">
        <w:tc>
          <w:tcPr>
            <w:tcW w:w="9639" w:type="dxa"/>
          </w:tcPr>
          <w:p w14:paraId="6521B8D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Kodeks postępowania administracyjnego.</w:t>
            </w:r>
          </w:p>
        </w:tc>
      </w:tr>
      <w:tr w:rsidR="0028267A" w:rsidRPr="009B0C14" w14:paraId="1C34944F" w14:textId="77777777" w:rsidTr="00923D7D">
        <w:tc>
          <w:tcPr>
            <w:tcW w:w="9639" w:type="dxa"/>
          </w:tcPr>
          <w:p w14:paraId="44E83B3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Zasady prowadzenia i przechowywania dokumentacji finansowo- księgowej.</w:t>
            </w:r>
          </w:p>
        </w:tc>
      </w:tr>
      <w:tr w:rsidR="0028267A" w:rsidRPr="009B0C14" w14:paraId="7CCBE613" w14:textId="77777777" w:rsidTr="00923D7D">
        <w:tc>
          <w:tcPr>
            <w:tcW w:w="9639" w:type="dxa"/>
          </w:tcPr>
          <w:p w14:paraId="282A60AF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uproszczone (ewidencja podatkowa).</w:t>
            </w:r>
          </w:p>
        </w:tc>
      </w:tr>
      <w:tr w:rsidR="0028267A" w:rsidRPr="009B0C14" w14:paraId="65CC4C8F" w14:textId="77777777" w:rsidTr="00923D7D">
        <w:tc>
          <w:tcPr>
            <w:tcW w:w="9639" w:type="dxa"/>
          </w:tcPr>
          <w:p w14:paraId="3546523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-uzupełniające.</w:t>
            </w:r>
          </w:p>
        </w:tc>
      </w:tr>
      <w:tr w:rsidR="0028267A" w:rsidRPr="009B0C14" w14:paraId="082FEE8F" w14:textId="77777777" w:rsidTr="00923D7D">
        <w:tc>
          <w:tcPr>
            <w:tcW w:w="9639" w:type="dxa"/>
          </w:tcPr>
          <w:p w14:paraId="69A2089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istota, klasyfikacja i analiza podatków bezpośrednich.</w:t>
            </w:r>
          </w:p>
        </w:tc>
      </w:tr>
      <w:tr w:rsidR="0028267A" w:rsidRPr="009B0C14" w14:paraId="6B28521A" w14:textId="77777777" w:rsidTr="00923D7D">
        <w:tc>
          <w:tcPr>
            <w:tcW w:w="9639" w:type="dxa"/>
          </w:tcPr>
          <w:p w14:paraId="31DFA0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klasyfikacja i analiza podatków pośrednich.</w:t>
            </w:r>
          </w:p>
        </w:tc>
      </w:tr>
      <w:tr w:rsidR="0028267A" w:rsidRPr="009B0C14" w14:paraId="04F2823B" w14:textId="77777777" w:rsidTr="00923D7D">
        <w:tc>
          <w:tcPr>
            <w:tcW w:w="9639" w:type="dxa"/>
          </w:tcPr>
          <w:p w14:paraId="04E29E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Wprowadzenie do problematyki doradztwa podatkowego (wpis na list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doradców podatkowych, wpis do rejestru osób prawnych uprawnionych do wykonywania doradztwa podatkowego).</w:t>
            </w:r>
          </w:p>
        </w:tc>
      </w:tr>
      <w:tr w:rsidR="0028267A" w:rsidRPr="009B0C14" w14:paraId="0C20B001" w14:textId="77777777" w:rsidTr="00923D7D">
        <w:tc>
          <w:tcPr>
            <w:tcW w:w="9639" w:type="dxa"/>
          </w:tcPr>
          <w:p w14:paraId="667AB28D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Egzamin na doradcę podatkowego (wymogi formalne, etapy egzaminu).</w:t>
            </w:r>
          </w:p>
        </w:tc>
      </w:tr>
      <w:tr w:rsidR="0028267A" w:rsidRPr="009B0C14" w14:paraId="506B5A79" w14:textId="77777777" w:rsidTr="00923D7D">
        <w:tc>
          <w:tcPr>
            <w:tcW w:w="9639" w:type="dxa"/>
          </w:tcPr>
          <w:p w14:paraId="5D0CD59A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Praktyka zawodowa kandydatów na doradcę podatkowego.</w:t>
            </w:r>
          </w:p>
        </w:tc>
      </w:tr>
      <w:tr w:rsidR="0028267A" w:rsidRPr="009B0C14" w14:paraId="1B1F54A3" w14:textId="77777777" w:rsidTr="00923D7D">
        <w:tc>
          <w:tcPr>
            <w:tcW w:w="9639" w:type="dxa"/>
          </w:tcPr>
          <w:p w14:paraId="417AB284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Wykonywanie zawodu doradcy podatkowego. Obowiązki i prawa doradcy podatkowego.</w:t>
            </w:r>
          </w:p>
        </w:tc>
      </w:tr>
      <w:tr w:rsidR="0028267A" w:rsidRPr="009B0C14" w14:paraId="1445BD5D" w14:textId="77777777" w:rsidTr="00923D7D">
        <w:tc>
          <w:tcPr>
            <w:tcW w:w="9639" w:type="dxa"/>
          </w:tcPr>
          <w:p w14:paraId="1BFEAD29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Odpowiedzialność dyscyplinarna i karta doradcy podatkowego za wyrządzone szkody.</w:t>
            </w:r>
          </w:p>
        </w:tc>
      </w:tr>
      <w:tr w:rsidR="0028267A" w:rsidRPr="009B0C14" w14:paraId="631B0AE5" w14:textId="77777777" w:rsidTr="00923D7D">
        <w:tc>
          <w:tcPr>
            <w:tcW w:w="9639" w:type="dxa"/>
          </w:tcPr>
          <w:p w14:paraId="527E467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Kontrola przedsiębiorcy – omówienie zasad postępowania przed organami uprawnionymi</w:t>
            </w:r>
          </w:p>
          <w:p w14:paraId="516321F8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 przeprowadzenia kontroli w podmiocie gospodarczym</w:t>
            </w:r>
          </w:p>
        </w:tc>
      </w:tr>
      <w:tr w:rsidR="0028267A" w:rsidRPr="009B0C14" w14:paraId="3D9EBEFC" w14:textId="77777777" w:rsidTr="00923D7D">
        <w:tc>
          <w:tcPr>
            <w:tcW w:w="9639" w:type="dxa"/>
          </w:tcPr>
          <w:p w14:paraId="1F7DF14C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Pełnomocnictwo i przedstawicielstwo</w:t>
            </w:r>
          </w:p>
        </w:tc>
      </w:tr>
    </w:tbl>
    <w:p w14:paraId="0E11A33D" w14:textId="77777777" w:rsidR="00EF7707" w:rsidRPr="009B0C14" w:rsidRDefault="00EF7707" w:rsidP="006133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B01EE5" w14:textId="77777777" w:rsidR="0085747A" w:rsidRPr="009B0C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3.4 Metody dydaktyczne</w:t>
      </w:r>
      <w:r w:rsidRPr="009B0C14">
        <w:rPr>
          <w:rFonts w:ascii="Corbel" w:hAnsi="Corbel"/>
          <w:b w:val="0"/>
          <w:smallCaps w:val="0"/>
          <w:szCs w:val="24"/>
        </w:rPr>
        <w:t xml:space="preserve"> </w:t>
      </w:r>
    </w:p>
    <w:p w14:paraId="609E18D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2B2421" w14:textId="77777777" w:rsidR="0085747A" w:rsidRPr="009B0C14" w:rsidRDefault="009A762C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9B0C14">
        <w:rPr>
          <w:rFonts w:ascii="Corbel" w:hAnsi="Corbel"/>
          <w:sz w:val="24"/>
          <w:szCs w:val="24"/>
        </w:rPr>
        <w:t>Ćwiczenia</w:t>
      </w:r>
      <w:r w:rsidR="00EF7707" w:rsidRPr="009B0C14">
        <w:rPr>
          <w:rFonts w:ascii="Corbel" w:hAnsi="Corbel"/>
          <w:sz w:val="24"/>
          <w:szCs w:val="24"/>
        </w:rPr>
        <w:t>:</w:t>
      </w:r>
      <w:r w:rsidR="00B0392D" w:rsidRPr="009B0C14">
        <w:rPr>
          <w:rFonts w:ascii="Corbel" w:hAnsi="Corbel"/>
          <w:sz w:val="24"/>
          <w:szCs w:val="24"/>
        </w:rPr>
        <w:t xml:space="preserve"> </w:t>
      </w:r>
      <w:r w:rsidR="00EF7707" w:rsidRPr="009B0C14">
        <w:rPr>
          <w:rFonts w:ascii="Corbel" w:hAnsi="Corbel"/>
          <w:sz w:val="24"/>
          <w:szCs w:val="24"/>
          <w:lang w:eastAsia="pl-PL"/>
        </w:rPr>
        <w:t>praca w grupach, rozwi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F7707" w:rsidRPr="009B0C14">
        <w:rPr>
          <w:rFonts w:ascii="Corbel" w:hAnsi="Corbel"/>
          <w:sz w:val="24"/>
          <w:szCs w:val="24"/>
          <w:lang w:eastAsia="pl-PL"/>
        </w:rPr>
        <w:t>zywanie zada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EF7707" w:rsidRPr="009B0C14">
        <w:rPr>
          <w:rFonts w:ascii="Corbel" w:hAnsi="Corbel"/>
          <w:sz w:val="24"/>
          <w:szCs w:val="24"/>
          <w:lang w:eastAsia="pl-PL"/>
        </w:rPr>
        <w:t>, dyskusja</w:t>
      </w:r>
      <w:r w:rsidR="00B87B95" w:rsidRPr="009B0C14">
        <w:rPr>
          <w:rFonts w:ascii="Corbel" w:hAnsi="Corbel"/>
          <w:sz w:val="24"/>
          <w:szCs w:val="24"/>
          <w:lang w:eastAsia="pl-PL"/>
        </w:rPr>
        <w:t>, interpretacja przepisów prawa</w:t>
      </w:r>
      <w:r w:rsidR="00EF7707" w:rsidRPr="009B0C14">
        <w:rPr>
          <w:rFonts w:ascii="Corbel" w:hAnsi="Corbel"/>
          <w:sz w:val="24"/>
          <w:szCs w:val="24"/>
          <w:lang w:eastAsia="pl-PL"/>
        </w:rPr>
        <w:tab/>
      </w:r>
    </w:p>
    <w:p w14:paraId="0E15D8CA" w14:textId="77777777" w:rsidR="00EF7707" w:rsidRPr="009B0C14" w:rsidRDefault="00EF7707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72A65D7" w14:textId="77777777" w:rsidR="0085747A" w:rsidRPr="009B0C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 </w:t>
      </w:r>
      <w:r w:rsidR="0085747A" w:rsidRPr="009B0C14">
        <w:rPr>
          <w:rFonts w:ascii="Corbel" w:hAnsi="Corbel"/>
          <w:smallCaps w:val="0"/>
          <w:szCs w:val="24"/>
        </w:rPr>
        <w:t>METODY I KRYTERIA OCENY</w:t>
      </w:r>
      <w:r w:rsidR="009F4610" w:rsidRPr="009B0C14">
        <w:rPr>
          <w:rFonts w:ascii="Corbel" w:hAnsi="Corbel"/>
          <w:smallCaps w:val="0"/>
          <w:szCs w:val="24"/>
        </w:rPr>
        <w:t xml:space="preserve"> </w:t>
      </w:r>
    </w:p>
    <w:p w14:paraId="3091EC9B" w14:textId="77777777" w:rsidR="00923D7D" w:rsidRPr="009B0C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EC7C1" w14:textId="517E7A8A" w:rsidR="0085747A" w:rsidRPr="009B0C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4.1 Sposoby weryfikacji efektów </w:t>
      </w:r>
      <w:r w:rsidR="00DF17E4">
        <w:rPr>
          <w:rFonts w:ascii="Corbel" w:hAnsi="Corbel"/>
          <w:smallCaps w:val="0"/>
          <w:szCs w:val="24"/>
        </w:rPr>
        <w:t>uczenia się</w:t>
      </w:r>
    </w:p>
    <w:p w14:paraId="42B221F6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B0C14" w14:paraId="3F275323" w14:textId="77777777" w:rsidTr="00923D7D">
        <w:tc>
          <w:tcPr>
            <w:tcW w:w="2410" w:type="dxa"/>
            <w:vAlign w:val="center"/>
          </w:tcPr>
          <w:p w14:paraId="46CDB4F5" w14:textId="77777777" w:rsidR="0085747A" w:rsidRPr="009B0C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CA3E5A2" w14:textId="272CAFB4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F1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AD4E66" w14:textId="77777777" w:rsidR="0085747A" w:rsidRPr="009B0C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54AAB" w14:textId="77777777" w:rsidR="00923D7D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2E2AA9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B0C14" w14:paraId="7D2BC74E" w14:textId="77777777" w:rsidTr="00923D7D">
        <w:tc>
          <w:tcPr>
            <w:tcW w:w="2410" w:type="dxa"/>
          </w:tcPr>
          <w:p w14:paraId="62AD32F7" w14:textId="247FA3D3" w:rsidR="0085747A" w:rsidRPr="009B0C14" w:rsidRDefault="005C50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B0C1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98911FC" w14:textId="6B0AD250" w:rsidR="0085747A" w:rsidRPr="009B0C14" w:rsidRDefault="0005667B" w:rsidP="00B87B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5962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ocena aktywności podczas pracy w grupach</w:t>
            </w:r>
          </w:p>
        </w:tc>
        <w:tc>
          <w:tcPr>
            <w:tcW w:w="2126" w:type="dxa"/>
          </w:tcPr>
          <w:p w14:paraId="0A83CBBD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B0C14" w14:paraId="19C024DE" w14:textId="77777777" w:rsidTr="00923D7D">
        <w:tc>
          <w:tcPr>
            <w:tcW w:w="2410" w:type="dxa"/>
          </w:tcPr>
          <w:p w14:paraId="1389FDA4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FD42B43" w14:textId="1794FCAB" w:rsidR="0085747A" w:rsidRPr="009B0C14" w:rsidRDefault="0005667B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798C6308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5ACC" w:rsidRPr="009B0C14" w14:paraId="1BF95FEF" w14:textId="77777777" w:rsidTr="00923D7D">
        <w:tc>
          <w:tcPr>
            <w:tcW w:w="2410" w:type="dxa"/>
          </w:tcPr>
          <w:p w14:paraId="7B530EF8" w14:textId="0F52C3C0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03</w:t>
            </w:r>
          </w:p>
        </w:tc>
        <w:tc>
          <w:tcPr>
            <w:tcW w:w="5103" w:type="dxa"/>
          </w:tcPr>
          <w:p w14:paraId="3C723462" w14:textId="555CEF36" w:rsidR="00275ACC" w:rsidRPr="009B0C14" w:rsidRDefault="00056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045069D9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14:paraId="2CA26FF5" w14:textId="77777777" w:rsidTr="00923D7D">
        <w:tc>
          <w:tcPr>
            <w:tcW w:w="2410" w:type="dxa"/>
          </w:tcPr>
          <w:p w14:paraId="4C0A8FD3" w14:textId="30C18FE9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</w:t>
            </w:r>
            <w:r w:rsidR="0081141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42E68A1D" w14:textId="77120E56" w:rsidR="00275ACC" w:rsidRPr="009B0C14" w:rsidRDefault="0005667B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214D46D0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EADCE09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62CC7" w14:textId="77777777" w:rsidR="0085747A" w:rsidRPr="009B0C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4.2 </w:t>
      </w:r>
      <w:r w:rsidR="0085747A" w:rsidRPr="009B0C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0C14">
        <w:rPr>
          <w:rFonts w:ascii="Corbel" w:hAnsi="Corbel"/>
          <w:smallCaps w:val="0"/>
          <w:szCs w:val="24"/>
        </w:rPr>
        <w:t xml:space="preserve"> </w:t>
      </w:r>
    </w:p>
    <w:p w14:paraId="79B08B5B" w14:textId="77777777" w:rsidR="00923D7D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17B698A2" w14:textId="77777777" w:rsidTr="00923D7D">
        <w:tc>
          <w:tcPr>
            <w:tcW w:w="9670" w:type="dxa"/>
          </w:tcPr>
          <w:p w14:paraId="04DF23B0" w14:textId="77777777" w:rsidR="009A762C" w:rsidRPr="009B0C14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15E7668" w14:textId="16D5C2A3" w:rsidR="00FC3C6C" w:rsidRPr="00FC3C6C" w:rsidRDefault="00FC3C6C" w:rsidP="00FC3C6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9175C">
              <w:rPr>
                <w:rFonts w:ascii="Corbel" w:hAnsi="Corbel"/>
                <w:sz w:val="24"/>
                <w:szCs w:val="24"/>
              </w:rPr>
              <w:t>Uzyskanie ponad 51% punktów na ocenę pozytywną z kolokwium (test, pytania otwarte, zadania)</w:t>
            </w:r>
            <w:r w:rsidRPr="00FC3C6C">
              <w:rPr>
                <w:rFonts w:ascii="Corbel" w:hAnsi="Corbel"/>
                <w:sz w:val="24"/>
                <w:szCs w:val="24"/>
              </w:rPr>
              <w:t>,</w:t>
            </w:r>
          </w:p>
          <w:p w14:paraId="738E8624" w14:textId="77777777" w:rsidR="009A762C" w:rsidRPr="009B0C14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3DBD06B1" w14:textId="7AAEF937" w:rsidR="00E57CF6" w:rsidRPr="009B0C14" w:rsidRDefault="009A762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Ocena 3,0 wymaga zdobycia powyżej 5</w:t>
            </w:r>
            <w:r w:rsidR="00FC3C6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</w:t>
            </w:r>
            <w:r w:rsidR="00275ACC" w:rsidRPr="009B0C14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zajęcia do poszczególnych prac i aktywności składających się na zaliczenie przedmiotu.</w:t>
            </w:r>
          </w:p>
        </w:tc>
      </w:tr>
    </w:tbl>
    <w:p w14:paraId="530A3AA5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8A3D5" w14:textId="77777777" w:rsidR="009F4610" w:rsidRPr="009B0C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5. </w:t>
      </w:r>
      <w:r w:rsidR="00C61DC5" w:rsidRPr="009B0C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31FEB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B0C14" w14:paraId="28313F63" w14:textId="77777777" w:rsidTr="003E1941">
        <w:tc>
          <w:tcPr>
            <w:tcW w:w="4962" w:type="dxa"/>
            <w:vAlign w:val="center"/>
          </w:tcPr>
          <w:p w14:paraId="46049DBF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24933C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0C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266E2" w:rsidRPr="009B0C14" w14:paraId="7D66EECF" w14:textId="77777777" w:rsidTr="00923D7D">
        <w:tc>
          <w:tcPr>
            <w:tcW w:w="4962" w:type="dxa"/>
          </w:tcPr>
          <w:p w14:paraId="04598399" w14:textId="434B4EDB" w:rsidR="004266E2" w:rsidRPr="009B0C14" w:rsidRDefault="004266E2" w:rsidP="003459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z</w:t>
            </w:r>
            <w:r w:rsidR="003459FA">
              <w:rPr>
                <w:rFonts w:ascii="Corbel" w:hAnsi="Corbel"/>
                <w:sz w:val="24"/>
                <w:szCs w:val="24"/>
              </w:rPr>
              <w:t xml:space="preserve"> harmonogramu </w:t>
            </w:r>
            <w:bookmarkStart w:id="3" w:name="_GoBack"/>
            <w:bookmarkEnd w:id="3"/>
            <w:r w:rsidRPr="009B0C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91A34C2" w14:textId="5310C888" w:rsidR="004266E2" w:rsidRPr="00B87B95" w:rsidRDefault="00952FBF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266E2" w:rsidRPr="009B0C14" w14:paraId="284D492D" w14:textId="77777777" w:rsidTr="00923D7D">
        <w:tc>
          <w:tcPr>
            <w:tcW w:w="4962" w:type="dxa"/>
          </w:tcPr>
          <w:p w14:paraId="70E4709C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6C102CB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94CB70" w14:textId="6D74550F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266E2" w:rsidRPr="009B0C14" w14:paraId="5BECD3FD" w14:textId="77777777" w:rsidTr="00923D7D">
        <w:tc>
          <w:tcPr>
            <w:tcW w:w="4962" w:type="dxa"/>
          </w:tcPr>
          <w:p w14:paraId="02EB5C69" w14:textId="60A9A32C" w:rsidR="004266E2" w:rsidRPr="009B0C14" w:rsidRDefault="004266E2" w:rsidP="00FD3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D35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44C957" w14:textId="53B7A9BA" w:rsidR="004266E2" w:rsidRPr="00B87B95" w:rsidRDefault="00952FBF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4266E2" w:rsidRPr="009B0C14" w14:paraId="5F6C4AE7" w14:textId="77777777" w:rsidTr="00923D7D">
        <w:tc>
          <w:tcPr>
            <w:tcW w:w="4962" w:type="dxa"/>
          </w:tcPr>
          <w:p w14:paraId="278D8966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CC486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7B9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266E2" w:rsidRPr="009B0C14" w14:paraId="2C1A8146" w14:textId="77777777" w:rsidTr="00923D7D">
        <w:tc>
          <w:tcPr>
            <w:tcW w:w="4962" w:type="dxa"/>
          </w:tcPr>
          <w:p w14:paraId="5882746E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B98B1C" w14:textId="77777777" w:rsidR="004266E2" w:rsidRPr="004266E2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66E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FDE1494" w14:textId="77777777" w:rsidR="0085747A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0C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0C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C82371" w14:textId="77777777" w:rsidR="003E1941" w:rsidRPr="009B0C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4904C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6. </w:t>
      </w:r>
      <w:r w:rsidR="0085747A" w:rsidRPr="009B0C14">
        <w:rPr>
          <w:rFonts w:ascii="Corbel" w:hAnsi="Corbel"/>
          <w:smallCaps w:val="0"/>
          <w:szCs w:val="24"/>
        </w:rPr>
        <w:t>PRAKTYKI ZAWODOWE W RAMACH PRZEDMIOTU/ MODUŁU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1C20A32E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B0C14" w14:paraId="75D41B89" w14:textId="77777777" w:rsidTr="005C5091">
        <w:trPr>
          <w:trHeight w:val="397"/>
          <w:jc w:val="center"/>
        </w:trPr>
        <w:tc>
          <w:tcPr>
            <w:tcW w:w="3544" w:type="dxa"/>
          </w:tcPr>
          <w:p w14:paraId="2B20E105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655755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B0C14" w14:paraId="349AF7EB" w14:textId="77777777" w:rsidTr="005C5091">
        <w:trPr>
          <w:trHeight w:val="397"/>
          <w:jc w:val="center"/>
        </w:trPr>
        <w:tc>
          <w:tcPr>
            <w:tcW w:w="3544" w:type="dxa"/>
          </w:tcPr>
          <w:p w14:paraId="653157CB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01FEDB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25BC7A" w14:textId="77777777" w:rsidR="003E1941" w:rsidRPr="009B0C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BC6073" w14:textId="77777777" w:rsidR="0085747A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7. </w:t>
      </w:r>
      <w:r w:rsidR="0085747A" w:rsidRPr="009B0C14">
        <w:rPr>
          <w:rFonts w:ascii="Corbel" w:hAnsi="Corbel"/>
          <w:smallCaps w:val="0"/>
          <w:szCs w:val="24"/>
        </w:rPr>
        <w:t>LITERATURA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47CCE43C" w14:textId="77777777" w:rsidR="00675843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B0C14" w14:paraId="2EAF40D8" w14:textId="77777777" w:rsidTr="005C5091">
        <w:trPr>
          <w:trHeight w:val="397"/>
          <w:jc w:val="center"/>
        </w:trPr>
        <w:tc>
          <w:tcPr>
            <w:tcW w:w="7513" w:type="dxa"/>
          </w:tcPr>
          <w:p w14:paraId="1A5C9E14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9B0C1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29154B" w14:textId="18B5FAC8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Startek K., Winiarska K., Rachunkowość podatkowa. Zdania, pytania, testy, Wyd. C.H. Beck sp. z o.o., Warszawa 2014.</w:t>
            </w:r>
          </w:p>
          <w:p w14:paraId="3922C8A5" w14:textId="22189A36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Kodeks postępowania administracyjnego.</w:t>
            </w:r>
          </w:p>
          <w:p w14:paraId="2ED7BDE8" w14:textId="77777777" w:rsid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 doradztwie podatkowym.</w:t>
            </w:r>
          </w:p>
          <w:p w14:paraId="4D32BDFC" w14:textId="5A05E2B9" w:rsidR="0085747A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Ordynacja podatkowa.</w:t>
            </w:r>
          </w:p>
        </w:tc>
      </w:tr>
      <w:tr w:rsidR="0085747A" w:rsidRPr="009B0C14" w14:paraId="5A113B52" w14:textId="77777777" w:rsidTr="005C5091">
        <w:trPr>
          <w:trHeight w:val="397"/>
          <w:jc w:val="center"/>
        </w:trPr>
        <w:tc>
          <w:tcPr>
            <w:tcW w:w="7513" w:type="dxa"/>
          </w:tcPr>
          <w:p w14:paraId="14575F36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14:paraId="76EC4BB1" w14:textId="6A24C710" w:rsidR="00B87B95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Małecki P., Mazurkiewicz M., Cit, podatki i rachunkowość, Wyd. Wolters Kluwer, Warszawa 2012.</w:t>
            </w:r>
          </w:p>
          <w:p w14:paraId="2EEC482A" w14:textId="77777777" w:rsid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Prawo i Podatki (komentarze, informacje, analizy) - czasopismo.</w:t>
            </w:r>
          </w:p>
          <w:p w14:paraId="1E20595E" w14:textId="5AE8C577" w:rsidR="0085747A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Sobieska I., Doradztwo podatkowe: funkcjonowanie i kierunki rozwoju, Wyd. Wolters Kluwer, Warszawa 2012.</w:t>
            </w:r>
          </w:p>
        </w:tc>
      </w:tr>
    </w:tbl>
    <w:p w14:paraId="621DA043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A24A0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7BD263" w14:textId="77777777" w:rsidR="0085747A" w:rsidRPr="009B0C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0C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8079D" w14:textId="77777777" w:rsidR="002E57DD" w:rsidRDefault="002E57DD" w:rsidP="00C16ABF">
      <w:pPr>
        <w:spacing w:after="0" w:line="240" w:lineRule="auto"/>
      </w:pPr>
      <w:r>
        <w:separator/>
      </w:r>
    </w:p>
  </w:endnote>
  <w:endnote w:type="continuationSeparator" w:id="0">
    <w:p w14:paraId="677B3932" w14:textId="77777777" w:rsidR="002E57DD" w:rsidRDefault="002E57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F87CE" w14:textId="77777777" w:rsidR="002E57DD" w:rsidRDefault="002E57DD" w:rsidP="00C16ABF">
      <w:pPr>
        <w:spacing w:after="0" w:line="240" w:lineRule="auto"/>
      </w:pPr>
      <w:r>
        <w:separator/>
      </w:r>
    </w:p>
  </w:footnote>
  <w:footnote w:type="continuationSeparator" w:id="0">
    <w:p w14:paraId="21B7FC40" w14:textId="77777777" w:rsidR="002E57DD" w:rsidRDefault="002E57DD" w:rsidP="00C16ABF">
      <w:pPr>
        <w:spacing w:after="0" w:line="240" w:lineRule="auto"/>
      </w:pPr>
      <w:r>
        <w:continuationSeparator/>
      </w:r>
    </w:p>
  </w:footnote>
  <w:footnote w:id="1">
    <w:p w14:paraId="12395CB7" w14:textId="77777777" w:rsidR="005C5091" w:rsidRDefault="005C50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14D5"/>
    <w:multiLevelType w:val="hybridMultilevel"/>
    <w:tmpl w:val="0D0E1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52ACE"/>
    <w:multiLevelType w:val="hybridMultilevel"/>
    <w:tmpl w:val="27380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C1BC4"/>
    <w:multiLevelType w:val="hybridMultilevel"/>
    <w:tmpl w:val="AD147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E13"/>
    <w:multiLevelType w:val="multilevel"/>
    <w:tmpl w:val="EC8EA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6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839"/>
    <w:multiLevelType w:val="hybridMultilevel"/>
    <w:tmpl w:val="45DED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E3432"/>
    <w:multiLevelType w:val="hybridMultilevel"/>
    <w:tmpl w:val="62F4A51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98C"/>
    <w:rsid w:val="00042A51"/>
    <w:rsid w:val="00042D2E"/>
    <w:rsid w:val="00044C82"/>
    <w:rsid w:val="00046BE2"/>
    <w:rsid w:val="0005667B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A5282"/>
    <w:rsid w:val="000B1458"/>
    <w:rsid w:val="000B192D"/>
    <w:rsid w:val="000B28EE"/>
    <w:rsid w:val="000B3E37"/>
    <w:rsid w:val="000D04B0"/>
    <w:rsid w:val="000D4B8A"/>
    <w:rsid w:val="000E26CA"/>
    <w:rsid w:val="000E48A1"/>
    <w:rsid w:val="000F1C57"/>
    <w:rsid w:val="000F5615"/>
    <w:rsid w:val="0010528B"/>
    <w:rsid w:val="00110554"/>
    <w:rsid w:val="001145B1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38A9"/>
    <w:rsid w:val="00176083"/>
    <w:rsid w:val="0017763A"/>
    <w:rsid w:val="00185811"/>
    <w:rsid w:val="00192F37"/>
    <w:rsid w:val="00193788"/>
    <w:rsid w:val="00196B44"/>
    <w:rsid w:val="001A6D0F"/>
    <w:rsid w:val="001A70D2"/>
    <w:rsid w:val="001B2D4C"/>
    <w:rsid w:val="001D657B"/>
    <w:rsid w:val="001D7B54"/>
    <w:rsid w:val="001E0209"/>
    <w:rsid w:val="001E3633"/>
    <w:rsid w:val="001F2CA2"/>
    <w:rsid w:val="002144C0"/>
    <w:rsid w:val="0022477D"/>
    <w:rsid w:val="002336F9"/>
    <w:rsid w:val="0024028F"/>
    <w:rsid w:val="00244ABC"/>
    <w:rsid w:val="0025404D"/>
    <w:rsid w:val="00275ACC"/>
    <w:rsid w:val="00281FF2"/>
    <w:rsid w:val="0028267A"/>
    <w:rsid w:val="002857DE"/>
    <w:rsid w:val="00291567"/>
    <w:rsid w:val="002A2389"/>
    <w:rsid w:val="002A671D"/>
    <w:rsid w:val="002B2F15"/>
    <w:rsid w:val="002B4D55"/>
    <w:rsid w:val="002B5EA0"/>
    <w:rsid w:val="002B6119"/>
    <w:rsid w:val="002C1F06"/>
    <w:rsid w:val="002C2A37"/>
    <w:rsid w:val="002D73D4"/>
    <w:rsid w:val="002E57DD"/>
    <w:rsid w:val="002F02A3"/>
    <w:rsid w:val="002F4ABE"/>
    <w:rsid w:val="003018BA"/>
    <w:rsid w:val="00305C92"/>
    <w:rsid w:val="003113A5"/>
    <w:rsid w:val="003151C5"/>
    <w:rsid w:val="0033045B"/>
    <w:rsid w:val="003343CF"/>
    <w:rsid w:val="003459FA"/>
    <w:rsid w:val="00346FE9"/>
    <w:rsid w:val="0034759A"/>
    <w:rsid w:val="003503F6"/>
    <w:rsid w:val="003530DD"/>
    <w:rsid w:val="00363F78"/>
    <w:rsid w:val="003847B4"/>
    <w:rsid w:val="003A0A5B"/>
    <w:rsid w:val="003A1176"/>
    <w:rsid w:val="003A226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6E2"/>
    <w:rsid w:val="0042745A"/>
    <w:rsid w:val="00431D5C"/>
    <w:rsid w:val="004362C6"/>
    <w:rsid w:val="00437FA2"/>
    <w:rsid w:val="00444AAB"/>
    <w:rsid w:val="00461EFC"/>
    <w:rsid w:val="004652C2"/>
    <w:rsid w:val="00471326"/>
    <w:rsid w:val="0047598D"/>
    <w:rsid w:val="0048205C"/>
    <w:rsid w:val="004840FD"/>
    <w:rsid w:val="00484E62"/>
    <w:rsid w:val="00490F7D"/>
    <w:rsid w:val="0049153B"/>
    <w:rsid w:val="00491678"/>
    <w:rsid w:val="004968E2"/>
    <w:rsid w:val="004A3EEA"/>
    <w:rsid w:val="004A4D1F"/>
    <w:rsid w:val="004D289B"/>
    <w:rsid w:val="004D5282"/>
    <w:rsid w:val="004D7D8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091"/>
    <w:rsid w:val="005C55E5"/>
    <w:rsid w:val="005C696A"/>
    <w:rsid w:val="005E6E85"/>
    <w:rsid w:val="005F31D2"/>
    <w:rsid w:val="00600D01"/>
    <w:rsid w:val="0061029B"/>
    <w:rsid w:val="00613384"/>
    <w:rsid w:val="00617230"/>
    <w:rsid w:val="00621CE1"/>
    <w:rsid w:val="00632E31"/>
    <w:rsid w:val="006375C1"/>
    <w:rsid w:val="006412E1"/>
    <w:rsid w:val="00641A92"/>
    <w:rsid w:val="00647FA8"/>
    <w:rsid w:val="006620D9"/>
    <w:rsid w:val="00671958"/>
    <w:rsid w:val="00675843"/>
    <w:rsid w:val="006944C1"/>
    <w:rsid w:val="00696477"/>
    <w:rsid w:val="006C06C5"/>
    <w:rsid w:val="006C212D"/>
    <w:rsid w:val="006C4AD7"/>
    <w:rsid w:val="006D050F"/>
    <w:rsid w:val="006D6139"/>
    <w:rsid w:val="006E5D65"/>
    <w:rsid w:val="006E5FE0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2E7"/>
    <w:rsid w:val="0078168C"/>
    <w:rsid w:val="00790E27"/>
    <w:rsid w:val="007A4022"/>
    <w:rsid w:val="007A553C"/>
    <w:rsid w:val="007A6E6E"/>
    <w:rsid w:val="007B6064"/>
    <w:rsid w:val="007C3299"/>
    <w:rsid w:val="007C3BCC"/>
    <w:rsid w:val="007D00DC"/>
    <w:rsid w:val="007D6E56"/>
    <w:rsid w:val="007F4155"/>
    <w:rsid w:val="0081141D"/>
    <w:rsid w:val="0081707E"/>
    <w:rsid w:val="00825105"/>
    <w:rsid w:val="008437AA"/>
    <w:rsid w:val="008449B3"/>
    <w:rsid w:val="0085747A"/>
    <w:rsid w:val="00867C0A"/>
    <w:rsid w:val="00884922"/>
    <w:rsid w:val="00885F64"/>
    <w:rsid w:val="00886F17"/>
    <w:rsid w:val="008917F9"/>
    <w:rsid w:val="008A45F7"/>
    <w:rsid w:val="008A63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CFB"/>
    <w:rsid w:val="00916188"/>
    <w:rsid w:val="00923D7D"/>
    <w:rsid w:val="009508DF"/>
    <w:rsid w:val="00950DAC"/>
    <w:rsid w:val="00952FBF"/>
    <w:rsid w:val="00954A07"/>
    <w:rsid w:val="009757FD"/>
    <w:rsid w:val="00997F14"/>
    <w:rsid w:val="009A762C"/>
    <w:rsid w:val="009A78D9"/>
    <w:rsid w:val="009B0C14"/>
    <w:rsid w:val="009B2DD8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15DD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E61B4"/>
    <w:rsid w:val="00AF2C1E"/>
    <w:rsid w:val="00B0392D"/>
    <w:rsid w:val="00B06142"/>
    <w:rsid w:val="00B135B1"/>
    <w:rsid w:val="00B3130B"/>
    <w:rsid w:val="00B40ADB"/>
    <w:rsid w:val="00B43B77"/>
    <w:rsid w:val="00B43E80"/>
    <w:rsid w:val="00B560BB"/>
    <w:rsid w:val="00B607DB"/>
    <w:rsid w:val="00B66529"/>
    <w:rsid w:val="00B72E96"/>
    <w:rsid w:val="00B75946"/>
    <w:rsid w:val="00B8056E"/>
    <w:rsid w:val="00B819C8"/>
    <w:rsid w:val="00B82308"/>
    <w:rsid w:val="00B87B95"/>
    <w:rsid w:val="00B87C6C"/>
    <w:rsid w:val="00BA6DC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5BA5"/>
    <w:rsid w:val="00C67E92"/>
    <w:rsid w:val="00C70A26"/>
    <w:rsid w:val="00C766DF"/>
    <w:rsid w:val="00C94B98"/>
    <w:rsid w:val="00CA2B96"/>
    <w:rsid w:val="00CA5089"/>
    <w:rsid w:val="00CB3DF1"/>
    <w:rsid w:val="00CD6897"/>
    <w:rsid w:val="00CE5BAC"/>
    <w:rsid w:val="00CF25BE"/>
    <w:rsid w:val="00CF78ED"/>
    <w:rsid w:val="00D02B25"/>
    <w:rsid w:val="00D02EBA"/>
    <w:rsid w:val="00D05284"/>
    <w:rsid w:val="00D17C3C"/>
    <w:rsid w:val="00D2164A"/>
    <w:rsid w:val="00D26B2C"/>
    <w:rsid w:val="00D2730D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17E4"/>
    <w:rsid w:val="00DF320D"/>
    <w:rsid w:val="00DF605A"/>
    <w:rsid w:val="00DF71C8"/>
    <w:rsid w:val="00E129B8"/>
    <w:rsid w:val="00E21E7D"/>
    <w:rsid w:val="00E22EDF"/>
    <w:rsid w:val="00E22FBC"/>
    <w:rsid w:val="00E24BF5"/>
    <w:rsid w:val="00E25338"/>
    <w:rsid w:val="00E2671F"/>
    <w:rsid w:val="00E33E3F"/>
    <w:rsid w:val="00E45B23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EF658E"/>
    <w:rsid w:val="00EF7707"/>
    <w:rsid w:val="00F070AB"/>
    <w:rsid w:val="00F27A7B"/>
    <w:rsid w:val="00F31BA7"/>
    <w:rsid w:val="00F526AF"/>
    <w:rsid w:val="00F614A0"/>
    <w:rsid w:val="00F617C3"/>
    <w:rsid w:val="00F7066B"/>
    <w:rsid w:val="00F77502"/>
    <w:rsid w:val="00F83B28"/>
    <w:rsid w:val="00F93BE5"/>
    <w:rsid w:val="00FB4BF5"/>
    <w:rsid w:val="00FB7DBA"/>
    <w:rsid w:val="00FC1C25"/>
    <w:rsid w:val="00FC3C6C"/>
    <w:rsid w:val="00FC3F45"/>
    <w:rsid w:val="00FD355D"/>
    <w:rsid w:val="00FD503F"/>
    <w:rsid w:val="00FD7001"/>
    <w:rsid w:val="00FD7589"/>
    <w:rsid w:val="00FE640C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3292"/>
  <w15:docId w15:val="{DE6E05B0-C9E6-4D18-AE82-237A887B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0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06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6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9C27B-8D0B-48CA-A066-F9D09FCA5E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20481F-BB1A-495E-9627-4BB9225AC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E486AC-B2D3-4A17-BE62-B32613CBB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ECFDE9-672F-40B6-B109-0468E7746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949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2017-02-15T12:41:00Z</cp:lastPrinted>
  <dcterms:created xsi:type="dcterms:W3CDTF">2020-12-13T23:53:00Z</dcterms:created>
  <dcterms:modified xsi:type="dcterms:W3CDTF">2023-05-11T11:16:00Z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