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7E38B1CE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13E9">
        <w:rPr>
          <w:rFonts w:ascii="Corbel" w:hAnsi="Corbel"/>
          <w:i/>
          <w:smallCaps/>
          <w:sz w:val="24"/>
          <w:szCs w:val="24"/>
        </w:rPr>
        <w:t>2024-2026</w:t>
      </w:r>
    </w:p>
    <w:p w14:paraId="0140F066" w14:textId="1D3E2B06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</w:t>
      </w:r>
      <w:r w:rsidR="005D13E9">
        <w:rPr>
          <w:rFonts w:ascii="Corbel" w:hAnsi="Corbel"/>
          <w:iCs/>
          <w:sz w:val="20"/>
          <w:szCs w:val="20"/>
        </w:rPr>
        <w:t>4</w:t>
      </w:r>
      <w:r w:rsidR="00811079" w:rsidRPr="0094738F">
        <w:rPr>
          <w:rFonts w:ascii="Corbel" w:hAnsi="Corbel"/>
          <w:iCs/>
          <w:sz w:val="20"/>
          <w:szCs w:val="20"/>
        </w:rPr>
        <w:t>/202</w:t>
      </w:r>
      <w:r w:rsidR="005D13E9">
        <w:rPr>
          <w:rFonts w:ascii="Corbel" w:hAnsi="Corbel"/>
          <w:iCs/>
          <w:sz w:val="20"/>
          <w:szCs w:val="20"/>
        </w:rPr>
        <w:t>5</w:t>
      </w:r>
      <w:bookmarkStart w:id="0" w:name="_GoBack"/>
      <w:bookmarkEnd w:id="0"/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3F1B1263" w:rsidR="0085747A" w:rsidRPr="009C54AE" w:rsidRDefault="00D64E34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5F868222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  <w:r w:rsidR="0016749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23FAA666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D0CC7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46BF4666" w14:textId="3960C8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5BC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480EAED" w:rsidR="00015B8F" w:rsidRPr="009C54AE" w:rsidRDefault="00D64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3E4DB9B6" w14:textId="268D3228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740E99" w14:textId="77777777" w:rsidR="00915D75" w:rsidRDefault="00915D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D733D" w14:textId="77777777" w:rsidR="00915D75" w:rsidRDefault="00915D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0C4BBD" w14:textId="77777777" w:rsidR="00915D75" w:rsidRDefault="00915D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26820B7B" w:rsidR="00984B83" w:rsidRPr="001D13BD" w:rsidRDefault="001D0CC7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studentów z </w:t>
            </w:r>
            <w:r w:rsidRPr="001D13BD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kształtowania warunk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pracy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3644DF">
        <w:tc>
          <w:tcPr>
            <w:tcW w:w="9520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4DF" w:rsidRPr="001D13BD" w14:paraId="14B0252E" w14:textId="77777777" w:rsidTr="003644DF">
        <w:tc>
          <w:tcPr>
            <w:tcW w:w="9520" w:type="dxa"/>
          </w:tcPr>
          <w:p w14:paraId="54EC9F82" w14:textId="5CF12EAA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3644DF" w:rsidRPr="001D13BD" w14:paraId="41AD6216" w14:textId="77777777" w:rsidTr="003644DF">
        <w:tc>
          <w:tcPr>
            <w:tcW w:w="9520" w:type="dxa"/>
          </w:tcPr>
          <w:p w14:paraId="448F1F37" w14:textId="038C9A8F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</w:t>
            </w:r>
          </w:p>
        </w:tc>
      </w:tr>
      <w:tr w:rsidR="003644DF" w:rsidRPr="001D13BD" w14:paraId="085A0528" w14:textId="77777777" w:rsidTr="003644DF">
        <w:tc>
          <w:tcPr>
            <w:tcW w:w="9520" w:type="dxa"/>
          </w:tcPr>
          <w:p w14:paraId="3398CF6B" w14:textId="041B72CD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i ich organizacja</w:t>
            </w:r>
          </w:p>
        </w:tc>
      </w:tr>
      <w:tr w:rsidR="003644DF" w:rsidRPr="001D13BD" w14:paraId="74978CEF" w14:textId="77777777" w:rsidTr="003644DF">
        <w:tc>
          <w:tcPr>
            <w:tcW w:w="9520" w:type="dxa"/>
          </w:tcPr>
          <w:p w14:paraId="00847560" w14:textId="751CCDA1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Pozyskiwanie kapitału ludzkiego – Proces rekrutacji z perspektywy firmy i aplikanta </w:t>
            </w:r>
          </w:p>
        </w:tc>
      </w:tr>
      <w:tr w:rsidR="003644DF" w:rsidRPr="001D13BD" w14:paraId="1982615A" w14:textId="77777777" w:rsidTr="003644DF">
        <w:tc>
          <w:tcPr>
            <w:tcW w:w="9520" w:type="dxa"/>
          </w:tcPr>
          <w:p w14:paraId="75069B57" w14:textId="2376D731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Kierowanie kapitałem ludzkim</w:t>
            </w:r>
          </w:p>
        </w:tc>
      </w:tr>
      <w:tr w:rsidR="003644DF" w:rsidRPr="001D13BD" w14:paraId="018C21D0" w14:textId="77777777" w:rsidTr="003644DF">
        <w:tc>
          <w:tcPr>
            <w:tcW w:w="9520" w:type="dxa"/>
          </w:tcPr>
          <w:p w14:paraId="39DD8034" w14:textId="6BC8A3E8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organizacji w kontekście gospodarowania kapitałem ludzkim</w:t>
            </w:r>
          </w:p>
        </w:tc>
      </w:tr>
      <w:tr w:rsidR="003644DF" w:rsidRPr="001D13BD" w14:paraId="45C650F7" w14:textId="77777777" w:rsidTr="003644DF">
        <w:tc>
          <w:tcPr>
            <w:tcW w:w="9520" w:type="dxa"/>
          </w:tcPr>
          <w:p w14:paraId="77F9D0A5" w14:textId="6F28E489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Motywowanie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 wynagradzanie</w:t>
            </w:r>
          </w:p>
        </w:tc>
      </w:tr>
      <w:tr w:rsidR="003644DF" w:rsidRPr="001D13BD" w14:paraId="429F650F" w14:textId="77777777" w:rsidTr="003644DF">
        <w:tc>
          <w:tcPr>
            <w:tcW w:w="9520" w:type="dxa"/>
          </w:tcPr>
          <w:p w14:paraId="641CDEE2" w14:textId="007DB7CD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 doskonalenie personelu</w:t>
            </w:r>
          </w:p>
        </w:tc>
      </w:tr>
      <w:tr w:rsidR="003644DF" w:rsidRPr="001D13BD" w14:paraId="054087B7" w14:textId="77777777" w:rsidTr="003644DF">
        <w:tc>
          <w:tcPr>
            <w:tcW w:w="9520" w:type="dxa"/>
          </w:tcPr>
          <w:p w14:paraId="77F4CBEF" w14:textId="2846E2D7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3644DF" w:rsidRPr="001D13BD" w14:paraId="678BE381" w14:textId="77777777" w:rsidTr="003644DF">
        <w:tc>
          <w:tcPr>
            <w:tcW w:w="9520" w:type="dxa"/>
          </w:tcPr>
          <w:p w14:paraId="17A31C93" w14:textId="3A0B5D74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3644DF" w:rsidRPr="001D13BD" w14:paraId="309F5375" w14:textId="77777777" w:rsidTr="003644DF">
        <w:tc>
          <w:tcPr>
            <w:tcW w:w="9520" w:type="dxa"/>
          </w:tcPr>
          <w:p w14:paraId="7CA3BD3A" w14:textId="4B232741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konfliktem w procesach gospodarowania zasobami ludzkimi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610C59B" w14:textId="77777777" w:rsidR="003644DF" w:rsidRPr="009C54AE" w:rsidRDefault="003644DF" w:rsidP="00364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W</w:t>
      </w:r>
      <w:r w:rsidRPr="009B41D2">
        <w:rPr>
          <w:rFonts w:ascii="Corbel" w:hAnsi="Corbel"/>
          <w:b w:val="0"/>
          <w:smallCaps w:val="0"/>
          <w:szCs w:val="24"/>
        </w:rPr>
        <w:t>ykład z prezentacją multimedialną</w:t>
      </w:r>
      <w:r>
        <w:rPr>
          <w:rFonts w:ascii="Corbel" w:hAnsi="Corbel"/>
          <w:b w:val="0"/>
          <w:smallCaps w:val="0"/>
          <w:szCs w:val="24"/>
        </w:rPr>
        <w:t>, dyskusja moderowana, konstruktywna krytyka materiału filmowego, praca w grupie.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7D4200B6" w14:textId="77777777" w:rsidR="00E96979" w:rsidRPr="00240AE0" w:rsidRDefault="00E96979" w:rsidP="00E96979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Warunkiem zaliczenia przedmiotu jest:</w:t>
            </w:r>
          </w:p>
          <w:p w14:paraId="68225202" w14:textId="77777777" w:rsidR="00E96979" w:rsidRPr="00240AE0" w:rsidRDefault="00E96979" w:rsidP="00E96979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-pozytywna ocena z kolokwium sprawdzającego stopień opanowania przez studentów materiału podanego w trakcie wykładów oraz wskazanej literatury,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-aktywność w rozwiązywaniu problemów postawionych do realizacji w ramach projekt</w:t>
            </w:r>
            <w:r>
              <w:rPr>
                <w:rFonts w:ascii="Corbel" w:hAnsi="Corbel"/>
                <w:b w:val="0"/>
                <w:sz w:val="22"/>
                <w:szCs w:val="22"/>
              </w:rPr>
              <w:t>ów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-aktywne uczestnictwo w prowadzonej dyskusji kierowanej.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Student otrzymuje ocenę jako składową różnych ocen za poszczególne aktywności w trakcie zajęć, tj. z kolokwium x 0,</w:t>
            </w:r>
            <w:r>
              <w:rPr>
                <w:rFonts w:ascii="Corbel" w:hAnsi="Corbel"/>
                <w:b w:val="0"/>
                <w:sz w:val="22"/>
                <w:szCs w:val="22"/>
              </w:rPr>
              <w:t>5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>+średnia z ocen za zadania realizowane zespołowo x 0,</w:t>
            </w:r>
            <w:r>
              <w:rPr>
                <w:rFonts w:ascii="Corbel" w:hAnsi="Corbel"/>
                <w:b w:val="0"/>
                <w:sz w:val="22"/>
                <w:szCs w:val="22"/>
              </w:rPr>
              <w:t>4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+ ocena za aktywność x 0,</w:t>
            </w:r>
            <w:r>
              <w:rPr>
                <w:rFonts w:ascii="Corbel" w:hAnsi="Corbel"/>
                <w:b w:val="0"/>
                <w:sz w:val="22"/>
                <w:szCs w:val="22"/>
              </w:rPr>
              <w:t>1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. </w:t>
            </w:r>
          </w:p>
          <w:p w14:paraId="229B5A5E" w14:textId="280BCD3F" w:rsidR="0085747A" w:rsidRPr="00E96979" w:rsidRDefault="00E96979" w:rsidP="00E96979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16- 15 pkt – ocena 5,0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14- 13 pkt – ocena 4,5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12- 11 pkt – ocena 4,0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10- 9 pkt – ocena 3,5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8 pkt – ocena 3,0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7- 0 pkt – ocena 2,0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</w:r>
            <w:r>
              <w:rPr>
                <w:rFonts w:ascii="Corbel" w:hAnsi="Corbel"/>
                <w:b w:val="0"/>
                <w:sz w:val="22"/>
                <w:szCs w:val="22"/>
              </w:rPr>
              <w:t>R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ealizowane </w:t>
            </w:r>
            <w:r>
              <w:rPr>
                <w:rFonts w:ascii="Corbel" w:hAnsi="Corbel"/>
                <w:b w:val="0"/>
                <w:sz w:val="22"/>
                <w:szCs w:val="22"/>
              </w:rPr>
              <w:t>projekty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Ocena za aktywność odpowiada liczbie spontanicznych wystąpień studenta w trakcie dyskusji: ocena 5 – co najmniej 3 wystąpienia, 4 – co najmniej 2 wystąpienia, 3 – co najmniej jedno wystąpienie. Jeśli student nie zabiera głosu</w:t>
            </w:r>
            <w:r w:rsidR="00312942">
              <w:rPr>
                <w:rFonts w:ascii="Corbel" w:hAnsi="Corbel"/>
                <w:b w:val="0"/>
                <w:sz w:val="22"/>
                <w:szCs w:val="22"/>
              </w:rPr>
              <w:t>,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do ustalenia oceny końcowej przyjmuje się wartość 0.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67CDB1B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9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D9FD89B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5872E895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kapitałem ludzkim / Beata Buchelt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Mariola Grzebyk, Agata 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CeDeWu, 2017.</w:t>
            </w:r>
          </w:p>
          <w:p w14:paraId="4AB54284" w14:textId="5928A747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kapitałem ludzkim: wyzwania organizacyjne i prawne / pod red. Anny 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czyk.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0250F" w14:textId="77777777" w:rsidR="00101E55" w:rsidRDefault="00101E55" w:rsidP="00C16ABF">
      <w:pPr>
        <w:spacing w:after="0" w:line="240" w:lineRule="auto"/>
      </w:pPr>
      <w:r>
        <w:separator/>
      </w:r>
    </w:p>
  </w:endnote>
  <w:endnote w:type="continuationSeparator" w:id="0">
    <w:p w14:paraId="7E4C9FE0" w14:textId="77777777" w:rsidR="00101E55" w:rsidRDefault="00101E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C6C50" w14:textId="77777777" w:rsidR="00101E55" w:rsidRDefault="00101E55" w:rsidP="00C16ABF">
      <w:pPr>
        <w:spacing w:after="0" w:line="240" w:lineRule="auto"/>
      </w:pPr>
      <w:r>
        <w:separator/>
      </w:r>
    </w:p>
  </w:footnote>
  <w:footnote w:type="continuationSeparator" w:id="0">
    <w:p w14:paraId="12274338" w14:textId="77777777" w:rsidR="00101E55" w:rsidRDefault="00101E55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65C34"/>
    <w:rsid w:val="00070ED6"/>
    <w:rsid w:val="000742DC"/>
    <w:rsid w:val="00083787"/>
    <w:rsid w:val="00084C12"/>
    <w:rsid w:val="000921C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E5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49D"/>
    <w:rsid w:val="001718A7"/>
    <w:rsid w:val="001737CF"/>
    <w:rsid w:val="0017512A"/>
    <w:rsid w:val="00176083"/>
    <w:rsid w:val="00192F37"/>
    <w:rsid w:val="001A70D2"/>
    <w:rsid w:val="001D0CC7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542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942"/>
    <w:rsid w:val="003151C5"/>
    <w:rsid w:val="003343CF"/>
    <w:rsid w:val="00346FE9"/>
    <w:rsid w:val="0034759A"/>
    <w:rsid w:val="003503F6"/>
    <w:rsid w:val="003530DD"/>
    <w:rsid w:val="00363F78"/>
    <w:rsid w:val="003644DF"/>
    <w:rsid w:val="00371792"/>
    <w:rsid w:val="003A0A5B"/>
    <w:rsid w:val="003A1176"/>
    <w:rsid w:val="003C0BAE"/>
    <w:rsid w:val="003D18A9"/>
    <w:rsid w:val="003D45D2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CB"/>
    <w:rsid w:val="004840FD"/>
    <w:rsid w:val="00490F7D"/>
    <w:rsid w:val="00491678"/>
    <w:rsid w:val="004968E2"/>
    <w:rsid w:val="004A3EEA"/>
    <w:rsid w:val="004A4D1F"/>
    <w:rsid w:val="004D5282"/>
    <w:rsid w:val="004E6B9E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77F35"/>
    <w:rsid w:val="0059484D"/>
    <w:rsid w:val="005A0855"/>
    <w:rsid w:val="005A133C"/>
    <w:rsid w:val="005A3196"/>
    <w:rsid w:val="005B2C2F"/>
    <w:rsid w:val="005C080F"/>
    <w:rsid w:val="005C55E5"/>
    <w:rsid w:val="005C696A"/>
    <w:rsid w:val="005D13E9"/>
    <w:rsid w:val="005D2C4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E6A94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D75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BC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F62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E34"/>
    <w:rsid w:val="00D74119"/>
    <w:rsid w:val="00D8075B"/>
    <w:rsid w:val="00D8678B"/>
    <w:rsid w:val="00DA1182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245"/>
    <w:rsid w:val="00E960BB"/>
    <w:rsid w:val="00E9697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1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5673-7A90-4F4D-AFB5-822086E6D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0A6874-EBC0-4E43-8EE5-7A2D91DA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2023-11-06T14:06:00Z</dcterms:created>
  <dcterms:modified xsi:type="dcterms:W3CDTF">2024-07-18T10:16:00Z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