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F94BCF" w:rsidRPr="00161433" w:rsidRDefault="00A43F63" w:rsidP="00F94BC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bookmarkStart w:id="0" w:name="_Hlk57560237"/>
      <w:r w:rsidR="00F94BCF" w:rsidRPr="00161433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F94BCF" w:rsidRPr="00161433">
        <w:rPr>
          <w:rFonts w:ascii="Corbel" w:hAnsi="Corbel"/>
          <w:bCs/>
          <w:i/>
        </w:rPr>
        <w:t>UR  nr</w:t>
      </w:r>
      <w:proofErr w:type="gramEnd"/>
      <w:r w:rsidR="00F94BCF" w:rsidRPr="00161433">
        <w:rPr>
          <w:rFonts w:ascii="Corbel" w:hAnsi="Corbel"/>
          <w:bCs/>
          <w:i/>
        </w:rPr>
        <w:t xml:space="preserve"> 12/2019</w:t>
      </w:r>
    </w:p>
    <w:bookmarkEnd w:id="0"/>
    <w:p w14:paraId="3FAF78F3" w14:textId="77777777" w:rsidR="00E03F00" w:rsidRPr="009D7C6A" w:rsidRDefault="00E03F00" w:rsidP="00E03F0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49BFD273" w14:textId="77777777" w:rsidR="00E03F00" w:rsidRPr="009D7C6A" w:rsidRDefault="00E03F00" w:rsidP="00E03F00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5EF96D40" w14:textId="77777777" w:rsidR="00E03F00" w:rsidRPr="009D7C6A" w:rsidRDefault="00E03F00" w:rsidP="00E03F0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672A6659" w14:textId="77777777" w:rsidR="00A43F63" w:rsidRPr="00161433" w:rsidRDefault="00A43F63" w:rsidP="00F94BCF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63422CF6" w14:textId="77777777" w:rsidR="00A43F63" w:rsidRPr="00161433" w:rsidRDefault="00A43F63" w:rsidP="00F94BCF">
      <w:pPr>
        <w:pStyle w:val="Punktygwne"/>
        <w:numPr>
          <w:ilvl w:val="0"/>
          <w:numId w:val="7"/>
        </w:numPr>
        <w:spacing w:before="0" w:after="0"/>
        <w:ind w:left="284"/>
        <w:rPr>
          <w:rFonts w:ascii="Corbel" w:hAnsi="Corbel"/>
          <w:szCs w:val="24"/>
        </w:rPr>
      </w:pPr>
      <w:r w:rsidRPr="00161433">
        <w:rPr>
          <w:rFonts w:ascii="Corbel" w:hAnsi="Corbel"/>
          <w:szCs w:val="24"/>
        </w:rPr>
        <w:t>Podstawowe informacje o przedmiocie</w:t>
      </w:r>
    </w:p>
    <w:p w14:paraId="0A37501D" w14:textId="77777777" w:rsidR="00F94BCF" w:rsidRPr="00161433" w:rsidRDefault="00F94BCF" w:rsidP="00F94BCF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13592" w:rsidRPr="00161433" w14:paraId="7592E01C" w14:textId="77777777" w:rsidTr="00015B7F">
        <w:tc>
          <w:tcPr>
            <w:tcW w:w="2694" w:type="dxa"/>
            <w:vAlign w:val="center"/>
          </w:tcPr>
          <w:p w14:paraId="59701564" w14:textId="77777777" w:rsidR="00A13592" w:rsidRPr="00161433" w:rsidRDefault="00A13592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E5B9F8" w14:textId="77777777" w:rsidR="00A13592" w:rsidRPr="00161433" w:rsidRDefault="00A13592" w:rsidP="000844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Relacje instytucji finansowych z biznesem</w:t>
            </w:r>
          </w:p>
        </w:tc>
      </w:tr>
      <w:tr w:rsidR="00A13592" w:rsidRPr="00161433" w14:paraId="4E174A96" w14:textId="77777777" w:rsidTr="00015B7F">
        <w:tc>
          <w:tcPr>
            <w:tcW w:w="2694" w:type="dxa"/>
            <w:vAlign w:val="center"/>
          </w:tcPr>
          <w:p w14:paraId="4CA29152" w14:textId="77777777" w:rsidR="00A13592" w:rsidRPr="00161433" w:rsidRDefault="00A13592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5B67066" w14:textId="77777777" w:rsidR="00A13592" w:rsidRPr="00161433" w:rsidRDefault="00A13592" w:rsidP="000844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  <w:lang w:val="en-US"/>
              </w:rPr>
              <w:t>E/II/</w:t>
            </w:r>
            <w:proofErr w:type="spellStart"/>
            <w:r w:rsidRPr="00161433">
              <w:rPr>
                <w:rFonts w:ascii="Corbel" w:hAnsi="Corbel"/>
                <w:b w:val="0"/>
                <w:sz w:val="24"/>
                <w:szCs w:val="24"/>
                <w:lang w:val="en-US"/>
              </w:rPr>
              <w:t>GFiR</w:t>
            </w:r>
            <w:proofErr w:type="spellEnd"/>
            <w:r w:rsidRPr="00161433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/C-1.4c </w:t>
            </w:r>
          </w:p>
        </w:tc>
      </w:tr>
      <w:tr w:rsidR="00A43F63" w:rsidRPr="00161433" w14:paraId="4E2F8C33" w14:textId="77777777" w:rsidTr="00015B7F">
        <w:tc>
          <w:tcPr>
            <w:tcW w:w="2694" w:type="dxa"/>
            <w:vAlign w:val="center"/>
          </w:tcPr>
          <w:p w14:paraId="19552E28" w14:textId="77777777" w:rsidR="00A43F63" w:rsidRPr="00161433" w:rsidRDefault="00A43F63" w:rsidP="00015B7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43F63" w:rsidRPr="00161433" w14:paraId="729EEB71" w14:textId="77777777" w:rsidTr="00015B7F">
        <w:tc>
          <w:tcPr>
            <w:tcW w:w="2694" w:type="dxa"/>
            <w:vAlign w:val="center"/>
          </w:tcPr>
          <w:p w14:paraId="0A39E105" w14:textId="77777777"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A43F63" w:rsidRPr="00161433" w:rsidRDefault="00B542C6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43F63" w:rsidRPr="00161433" w14:paraId="048482E6" w14:textId="77777777" w:rsidTr="00015B7F">
        <w:tc>
          <w:tcPr>
            <w:tcW w:w="2694" w:type="dxa"/>
            <w:vAlign w:val="center"/>
          </w:tcPr>
          <w:p w14:paraId="4B835047" w14:textId="77777777"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A43F63" w:rsidRPr="00161433" w14:paraId="055D634D" w14:textId="77777777" w:rsidTr="00015B7F">
        <w:tc>
          <w:tcPr>
            <w:tcW w:w="2694" w:type="dxa"/>
            <w:vAlign w:val="center"/>
          </w:tcPr>
          <w:p w14:paraId="448A1CED" w14:textId="77777777"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A43F63" w:rsidRPr="00161433" w:rsidRDefault="00B542C6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A43F63" w:rsidRPr="00161433" w14:paraId="3A488BE5" w14:textId="77777777" w:rsidTr="00015B7F">
        <w:tc>
          <w:tcPr>
            <w:tcW w:w="2694" w:type="dxa"/>
            <w:vAlign w:val="center"/>
          </w:tcPr>
          <w:p w14:paraId="04C0481C" w14:textId="77777777"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6143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A43F63" w:rsidRPr="00161433" w14:paraId="5C70B2EB" w14:textId="77777777" w:rsidTr="00015B7F">
        <w:tc>
          <w:tcPr>
            <w:tcW w:w="2694" w:type="dxa"/>
            <w:vAlign w:val="center"/>
          </w:tcPr>
          <w:p w14:paraId="7C3992E0" w14:textId="77777777"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A43F63" w:rsidRPr="00161433" w:rsidRDefault="004F1912" w:rsidP="00A743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43F63" w:rsidRPr="0016143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A43F63" w:rsidRPr="00161433" w14:paraId="593D1C11" w14:textId="77777777" w:rsidTr="00015B7F">
        <w:tc>
          <w:tcPr>
            <w:tcW w:w="2694" w:type="dxa"/>
            <w:vAlign w:val="center"/>
          </w:tcPr>
          <w:p w14:paraId="47AAF248" w14:textId="77777777"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266DDC3" w14:textId="77777777"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A13592" w:rsidRPr="0016143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A43F63" w:rsidRPr="00161433" w14:paraId="6C505C59" w14:textId="77777777" w:rsidTr="00015B7F">
        <w:tc>
          <w:tcPr>
            <w:tcW w:w="2694" w:type="dxa"/>
            <w:vAlign w:val="center"/>
          </w:tcPr>
          <w:p w14:paraId="5863A118" w14:textId="77777777"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43F63" w:rsidRPr="00161433" w14:paraId="2786482B" w14:textId="77777777" w:rsidTr="00015B7F">
        <w:tc>
          <w:tcPr>
            <w:tcW w:w="2694" w:type="dxa"/>
            <w:vAlign w:val="center"/>
          </w:tcPr>
          <w:p w14:paraId="13A990D4" w14:textId="77777777"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43F63" w:rsidRPr="00161433" w14:paraId="3E9548C5" w14:textId="77777777" w:rsidTr="00015B7F">
        <w:tc>
          <w:tcPr>
            <w:tcW w:w="2694" w:type="dxa"/>
            <w:vAlign w:val="center"/>
          </w:tcPr>
          <w:p w14:paraId="69C2AF6E" w14:textId="77777777"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A43F63" w:rsidRPr="00161433" w14:paraId="799C5BD1" w14:textId="77777777" w:rsidTr="00015B7F">
        <w:tc>
          <w:tcPr>
            <w:tcW w:w="2694" w:type="dxa"/>
            <w:vAlign w:val="center"/>
          </w:tcPr>
          <w:p w14:paraId="471FE442" w14:textId="77777777"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A43F63" w:rsidRPr="00161433" w:rsidRDefault="00A43F63" w:rsidP="00A43F6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61433">
        <w:rPr>
          <w:rFonts w:ascii="Corbel" w:hAnsi="Corbel"/>
          <w:sz w:val="24"/>
          <w:szCs w:val="24"/>
        </w:rPr>
        <w:t xml:space="preserve">* </w:t>
      </w:r>
      <w:r w:rsidRPr="00161433">
        <w:rPr>
          <w:rFonts w:ascii="Corbel" w:hAnsi="Corbel"/>
          <w:i/>
          <w:sz w:val="24"/>
          <w:szCs w:val="24"/>
        </w:rPr>
        <w:t>-</w:t>
      </w:r>
      <w:r w:rsidRPr="00161433">
        <w:rPr>
          <w:rFonts w:ascii="Corbel" w:hAnsi="Corbel"/>
          <w:b w:val="0"/>
          <w:i/>
          <w:sz w:val="24"/>
          <w:szCs w:val="24"/>
        </w:rPr>
        <w:t>opcjonalni</w:t>
      </w:r>
      <w:r w:rsidRPr="00161433">
        <w:rPr>
          <w:rFonts w:ascii="Corbel" w:hAnsi="Corbel"/>
          <w:b w:val="0"/>
          <w:sz w:val="24"/>
          <w:szCs w:val="24"/>
        </w:rPr>
        <w:t>e,</w:t>
      </w:r>
      <w:r w:rsidRPr="00161433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161433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E0A0F74" w14:textId="77777777" w:rsidR="0085747A" w:rsidRPr="0016143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61433">
        <w:rPr>
          <w:rFonts w:ascii="Corbel" w:hAnsi="Corbel"/>
          <w:sz w:val="24"/>
          <w:szCs w:val="24"/>
        </w:rPr>
        <w:t>1.</w:t>
      </w:r>
      <w:r w:rsidR="00E22FBC" w:rsidRPr="00161433">
        <w:rPr>
          <w:rFonts w:ascii="Corbel" w:hAnsi="Corbel"/>
          <w:sz w:val="24"/>
          <w:szCs w:val="24"/>
        </w:rPr>
        <w:t>1</w:t>
      </w:r>
      <w:r w:rsidRPr="0016143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16143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61433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61433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16143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61433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161433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161433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16143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61433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161433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16143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61433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161433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16143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61433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161433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16143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61433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161433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161433" w14:paraId="2F17DC12" w14:textId="77777777" w:rsidTr="00B542C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161433" w:rsidRDefault="00A135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1614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161433" w:rsidRDefault="004F19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1614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1614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1614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1614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1614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1614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161433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5400DE" w:rsidRPr="00161433" w:rsidRDefault="005400DE" w:rsidP="005400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400DE" w:rsidRPr="00161433" w:rsidRDefault="005400DE" w:rsidP="005400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>1.2.</w:t>
      </w:r>
      <w:r w:rsidRPr="00161433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3F56128" w14:textId="77777777" w:rsidR="00B542C6" w:rsidRPr="00161433" w:rsidRDefault="00B542C6" w:rsidP="00B542C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161433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61433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61433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6143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B542C6" w:rsidRPr="00161433" w:rsidRDefault="00B542C6" w:rsidP="00B542C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61433">
        <w:rPr>
          <w:rFonts w:ascii="MS Gothic" w:eastAsia="MS Gothic" w:hAnsi="MS Gothic" w:cs="MS Gothic" w:hint="eastAsia"/>
          <w:b w:val="0"/>
          <w:szCs w:val="24"/>
        </w:rPr>
        <w:t>☐</w:t>
      </w:r>
      <w:r w:rsidRPr="0016143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161433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4B94D5A5" w14:textId="77777777" w:rsidR="005400DE" w:rsidRPr="00161433" w:rsidRDefault="005400DE" w:rsidP="005400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7C1E49" w14:textId="77777777" w:rsidR="00980881" w:rsidRPr="0016143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 xml:space="preserve">1.3 </w:t>
      </w:r>
      <w:r w:rsidR="00F83B28" w:rsidRPr="00161433">
        <w:rPr>
          <w:rFonts w:ascii="Corbel" w:hAnsi="Corbel"/>
          <w:smallCaps w:val="0"/>
          <w:szCs w:val="24"/>
        </w:rPr>
        <w:tab/>
      </w:r>
      <w:r w:rsidRPr="00161433">
        <w:rPr>
          <w:rFonts w:ascii="Corbel" w:hAnsi="Corbel"/>
          <w:smallCaps w:val="0"/>
          <w:szCs w:val="24"/>
        </w:rPr>
        <w:t>Forma zaliczenia przedmiotu (z toku)</w:t>
      </w:r>
    </w:p>
    <w:p w14:paraId="6BB0E224" w14:textId="77777777" w:rsidR="00E22FBC" w:rsidRPr="00161433" w:rsidRDefault="00B542C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61433">
        <w:rPr>
          <w:rFonts w:ascii="Corbel" w:hAnsi="Corbel"/>
          <w:b w:val="0"/>
          <w:smallCaps w:val="0"/>
          <w:szCs w:val="24"/>
        </w:rPr>
        <w:tab/>
        <w:t>Z</w:t>
      </w:r>
      <w:r w:rsidR="00E22FBC" w:rsidRPr="00161433">
        <w:rPr>
          <w:rFonts w:ascii="Corbel" w:hAnsi="Corbel"/>
          <w:b w:val="0"/>
          <w:smallCaps w:val="0"/>
          <w:szCs w:val="24"/>
        </w:rPr>
        <w:t>aliczenie z oceną</w:t>
      </w:r>
    </w:p>
    <w:p w14:paraId="3DEEC669" w14:textId="77777777" w:rsidR="00E22FBC" w:rsidRPr="00161433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16143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143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61433" w14:paraId="71837340" w14:textId="77777777" w:rsidTr="00745302">
        <w:tc>
          <w:tcPr>
            <w:tcW w:w="9670" w:type="dxa"/>
          </w:tcPr>
          <w:p w14:paraId="46213569" w14:textId="77777777" w:rsidR="00064B9D" w:rsidRPr="00161433" w:rsidRDefault="00064B9D" w:rsidP="00B542C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Mikroekonomia</w:t>
            </w:r>
            <w:r w:rsidR="00A13592" w:rsidRPr="00161433">
              <w:rPr>
                <w:rFonts w:ascii="Corbel" w:hAnsi="Corbel"/>
                <w:sz w:val="24"/>
                <w:szCs w:val="24"/>
              </w:rPr>
              <w:t xml:space="preserve"> i makroekonomia</w:t>
            </w:r>
            <w:r w:rsidRPr="00161433">
              <w:rPr>
                <w:rFonts w:ascii="Corbel" w:hAnsi="Corbel"/>
                <w:sz w:val="24"/>
                <w:szCs w:val="24"/>
              </w:rPr>
              <w:t>- znajomość podstawowej wiedzy ekonomicznej.</w:t>
            </w:r>
          </w:p>
          <w:p w14:paraId="41D4C5C7" w14:textId="77777777" w:rsidR="0085747A" w:rsidRPr="00161433" w:rsidRDefault="00064B9D" w:rsidP="00B542C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14:paraId="3656B9AB" w14:textId="77777777" w:rsidR="00153C41" w:rsidRPr="0016143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16143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1433">
        <w:rPr>
          <w:rFonts w:ascii="Corbel" w:hAnsi="Corbel"/>
          <w:szCs w:val="24"/>
        </w:rPr>
        <w:t>3.</w:t>
      </w:r>
      <w:r w:rsidR="0085747A" w:rsidRPr="00161433">
        <w:rPr>
          <w:rFonts w:ascii="Corbel" w:hAnsi="Corbel"/>
          <w:szCs w:val="24"/>
        </w:rPr>
        <w:t xml:space="preserve"> cele, </w:t>
      </w:r>
      <w:r w:rsidR="004D4CD1" w:rsidRPr="00161433">
        <w:rPr>
          <w:rFonts w:ascii="Corbel" w:hAnsi="Corbel"/>
          <w:szCs w:val="24"/>
        </w:rPr>
        <w:t>efekty uczenia się</w:t>
      </w:r>
      <w:r w:rsidR="0085747A" w:rsidRPr="00161433">
        <w:rPr>
          <w:rFonts w:ascii="Corbel" w:hAnsi="Corbel"/>
          <w:szCs w:val="24"/>
        </w:rPr>
        <w:t>, treści Programowe i stosowane metody Dydaktyczne</w:t>
      </w:r>
    </w:p>
    <w:p w14:paraId="45FB0818" w14:textId="77777777" w:rsidR="0085747A" w:rsidRPr="0016143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Pr="0016143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61433">
        <w:rPr>
          <w:rFonts w:ascii="Corbel" w:hAnsi="Corbel"/>
          <w:sz w:val="24"/>
          <w:szCs w:val="24"/>
        </w:rPr>
        <w:t xml:space="preserve">3.1 </w:t>
      </w:r>
      <w:r w:rsidR="0085747A" w:rsidRPr="00161433">
        <w:rPr>
          <w:rFonts w:ascii="Corbel" w:hAnsi="Corbel"/>
          <w:sz w:val="24"/>
          <w:szCs w:val="24"/>
        </w:rPr>
        <w:t xml:space="preserve">Cele przedmiotu </w:t>
      </w:r>
    </w:p>
    <w:p w14:paraId="049F31CB" w14:textId="77777777" w:rsidR="00F83B28" w:rsidRPr="0016143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161433" w14:paraId="33167754" w14:textId="77777777" w:rsidTr="00923D7D">
        <w:tc>
          <w:tcPr>
            <w:tcW w:w="851" w:type="dxa"/>
            <w:vAlign w:val="center"/>
          </w:tcPr>
          <w:p w14:paraId="5372B5A4" w14:textId="77777777" w:rsidR="0085747A" w:rsidRPr="00161433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739CBB3" w14:textId="77777777" w:rsidR="0085747A" w:rsidRPr="00161433" w:rsidRDefault="00A13592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Przekazanie wiedzy na temat relacji pomiędzy instytucjami finansowymi a ich otoczeniem</w:t>
            </w:r>
            <w:r w:rsidR="00064B9D" w:rsidRPr="001614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161433" w14:paraId="6E70C9C1" w14:textId="77777777" w:rsidTr="00923D7D">
        <w:tc>
          <w:tcPr>
            <w:tcW w:w="851" w:type="dxa"/>
            <w:vAlign w:val="center"/>
          </w:tcPr>
          <w:p w14:paraId="550CF7E8" w14:textId="77777777" w:rsidR="0085747A" w:rsidRPr="00161433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61433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FCAB403" w14:textId="77777777" w:rsidR="0085747A" w:rsidRPr="00161433" w:rsidRDefault="00515C10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Zapoznanie studentów z uwarunkowaniami i zasadami stosowania marketingu relacyjnego</w:t>
            </w:r>
          </w:p>
        </w:tc>
      </w:tr>
      <w:tr w:rsidR="0085747A" w:rsidRPr="00161433" w14:paraId="65772240" w14:textId="77777777" w:rsidTr="00923D7D">
        <w:tc>
          <w:tcPr>
            <w:tcW w:w="851" w:type="dxa"/>
            <w:vAlign w:val="center"/>
          </w:tcPr>
          <w:p w14:paraId="53C0B3C4" w14:textId="77777777" w:rsidR="0085747A" w:rsidRPr="00161433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6B45EDD" w14:textId="77777777" w:rsidR="0085747A" w:rsidRPr="00161433" w:rsidRDefault="00A13592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Ukształtowanie umiejętności wyboru efektywnych metod kształtowania relacji z otoczeniem biznesowym</w:t>
            </w:r>
            <w:r w:rsidR="0023489F" w:rsidRPr="001614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128261" w14:textId="77777777" w:rsidR="0085747A" w:rsidRPr="00161433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16143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61433">
        <w:rPr>
          <w:rFonts w:ascii="Corbel" w:hAnsi="Corbel"/>
          <w:b/>
          <w:sz w:val="24"/>
          <w:szCs w:val="24"/>
        </w:rPr>
        <w:t xml:space="preserve">3.2 </w:t>
      </w:r>
      <w:r w:rsidR="001D7B54" w:rsidRPr="00161433">
        <w:rPr>
          <w:rFonts w:ascii="Corbel" w:hAnsi="Corbel"/>
          <w:b/>
          <w:sz w:val="24"/>
          <w:szCs w:val="24"/>
        </w:rPr>
        <w:t xml:space="preserve">Efekty </w:t>
      </w:r>
      <w:r w:rsidR="004D4CD1" w:rsidRPr="00161433">
        <w:rPr>
          <w:rFonts w:ascii="Corbel" w:hAnsi="Corbel"/>
          <w:b/>
          <w:sz w:val="24"/>
          <w:szCs w:val="24"/>
        </w:rPr>
        <w:t>uczenia się</w:t>
      </w:r>
      <w:r w:rsidR="001D7B54" w:rsidRPr="00161433">
        <w:rPr>
          <w:rFonts w:ascii="Corbel" w:hAnsi="Corbel"/>
          <w:b/>
          <w:sz w:val="24"/>
          <w:szCs w:val="24"/>
        </w:rPr>
        <w:t xml:space="preserve"> dla przedmiotu</w:t>
      </w:r>
      <w:r w:rsidR="001D7B54" w:rsidRPr="00161433">
        <w:rPr>
          <w:rFonts w:ascii="Corbel" w:hAnsi="Corbel"/>
          <w:sz w:val="24"/>
          <w:szCs w:val="24"/>
        </w:rPr>
        <w:t xml:space="preserve"> </w:t>
      </w:r>
    </w:p>
    <w:p w14:paraId="62486C05" w14:textId="77777777" w:rsidR="001D7B54" w:rsidRPr="0016143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4D4CD1" w:rsidRPr="00161433" w14:paraId="61F38664" w14:textId="77777777" w:rsidTr="0071620A">
        <w:tc>
          <w:tcPr>
            <w:tcW w:w="1701" w:type="dxa"/>
            <w:vAlign w:val="center"/>
          </w:tcPr>
          <w:p w14:paraId="41C145ED" w14:textId="77777777" w:rsidR="004D4CD1" w:rsidRPr="00161433" w:rsidRDefault="004D4CD1" w:rsidP="00B542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smallCaps w:val="0"/>
                <w:szCs w:val="24"/>
              </w:rPr>
              <w:t>EK</w:t>
            </w:r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DEC5602" w14:textId="77777777" w:rsidR="004D4CD1" w:rsidRPr="00161433" w:rsidRDefault="004D4CD1" w:rsidP="00B542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4D4CD1" w:rsidRPr="00161433" w:rsidRDefault="004D4CD1" w:rsidP="00B542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161433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6143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161433" w14:paraId="0643095A" w14:textId="77777777" w:rsidTr="005E6E85">
        <w:tc>
          <w:tcPr>
            <w:tcW w:w="1701" w:type="dxa"/>
          </w:tcPr>
          <w:p w14:paraId="4FCA5964" w14:textId="77777777" w:rsidR="0085747A" w:rsidRPr="00161433" w:rsidRDefault="0023489F" w:rsidP="00B54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161433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C74B66A" w14:textId="77777777" w:rsidR="0085747A" w:rsidRPr="00161433" w:rsidRDefault="00515C10" w:rsidP="00B542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Wymienia i wyjaśnia mechanizmy marketingu relacyjnego.</w:t>
            </w:r>
          </w:p>
        </w:tc>
        <w:tc>
          <w:tcPr>
            <w:tcW w:w="1873" w:type="dxa"/>
          </w:tcPr>
          <w:p w14:paraId="3FB25131" w14:textId="77777777" w:rsidR="0085747A" w:rsidRPr="00161433" w:rsidRDefault="00A13592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515C10" w:rsidRPr="00161433" w14:paraId="4F8662C4" w14:textId="77777777" w:rsidTr="005E6E85">
        <w:tc>
          <w:tcPr>
            <w:tcW w:w="1701" w:type="dxa"/>
          </w:tcPr>
          <w:p w14:paraId="56A76B19" w14:textId="77777777" w:rsidR="00515C10" w:rsidRPr="00161433" w:rsidRDefault="00515C10" w:rsidP="00B54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6673A54" w14:textId="77777777" w:rsidR="00515C10" w:rsidRPr="00161433" w:rsidRDefault="00515C10" w:rsidP="00B542C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Analizuje stan i skutki stosowania marketingu relacyjnego w zróżnicowanych firmach</w:t>
            </w:r>
            <w:r w:rsidR="00C741E5" w:rsidRPr="00161433">
              <w:rPr>
                <w:rFonts w:ascii="Corbel" w:hAnsi="Corbel"/>
                <w:sz w:val="24"/>
                <w:szCs w:val="24"/>
              </w:rPr>
              <w:t xml:space="preserve"> krajowych i zagranicznych</w:t>
            </w:r>
            <w:r w:rsidRPr="0016143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BB8B948" w14:textId="77777777" w:rsidR="00515C10" w:rsidRPr="00161433" w:rsidRDefault="00C741E5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K_W07</w:t>
            </w:r>
          </w:p>
          <w:p w14:paraId="4101652C" w14:textId="77777777" w:rsidR="00515C10" w:rsidRPr="00161433" w:rsidRDefault="00515C10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15C10" w:rsidRPr="00161433" w14:paraId="589578D7" w14:textId="77777777" w:rsidTr="005E6E85">
        <w:tc>
          <w:tcPr>
            <w:tcW w:w="1701" w:type="dxa"/>
          </w:tcPr>
          <w:p w14:paraId="41960800" w14:textId="77777777" w:rsidR="00515C10" w:rsidRPr="00161433" w:rsidRDefault="00515C10" w:rsidP="00B54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4AEE2E5" w14:textId="77777777" w:rsidR="00515C10" w:rsidRPr="00161433" w:rsidRDefault="00F02E5B" w:rsidP="00B542C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Potrafi pracować w grupie i w</w:t>
            </w:r>
            <w:r w:rsidR="00515C10" w:rsidRPr="00161433">
              <w:rPr>
                <w:rFonts w:ascii="Corbel" w:hAnsi="Corbel"/>
                <w:sz w:val="24"/>
                <w:szCs w:val="24"/>
              </w:rPr>
              <w:t>yprowadza wnioski dotyczące przyczyn przewagi konkurencyjnej firm stosujących określone narzędzia marketingu</w:t>
            </w:r>
            <w:r w:rsidR="005400DE" w:rsidRPr="00161433">
              <w:rPr>
                <w:rFonts w:ascii="Corbel" w:hAnsi="Corbel"/>
                <w:sz w:val="24"/>
                <w:szCs w:val="24"/>
              </w:rPr>
              <w:t xml:space="preserve"> relacyjnego</w:t>
            </w:r>
            <w:r w:rsidR="00515C10" w:rsidRPr="0016143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E6EAEE4" w14:textId="77777777" w:rsidR="00515C10" w:rsidRPr="00161433" w:rsidRDefault="00515C10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K_U0</w:t>
            </w:r>
            <w:r w:rsidR="00C741E5" w:rsidRPr="00161433">
              <w:rPr>
                <w:rFonts w:ascii="Corbel" w:hAnsi="Corbel"/>
                <w:sz w:val="24"/>
                <w:szCs w:val="24"/>
              </w:rPr>
              <w:t>2</w:t>
            </w:r>
          </w:p>
          <w:p w14:paraId="648FFC28" w14:textId="77777777" w:rsidR="00515C10" w:rsidRPr="00161433" w:rsidRDefault="00515C10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</w:t>
            </w:r>
            <w:r w:rsidR="005400DE" w:rsidRPr="00161433">
              <w:rPr>
                <w:rFonts w:ascii="Corbel" w:hAnsi="Corbel"/>
                <w:sz w:val="24"/>
                <w:szCs w:val="24"/>
              </w:rPr>
              <w:t>_</w:t>
            </w:r>
            <w:r w:rsidR="00C741E5" w:rsidRPr="00161433">
              <w:rPr>
                <w:rFonts w:ascii="Corbel" w:hAnsi="Corbel"/>
                <w:sz w:val="24"/>
                <w:szCs w:val="24"/>
              </w:rPr>
              <w:t>U08</w:t>
            </w:r>
          </w:p>
          <w:p w14:paraId="3B7FFD79" w14:textId="0D4F9BA7" w:rsidR="00515C10" w:rsidRPr="00161433" w:rsidRDefault="00C741E5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23489F" w:rsidRPr="00161433" w14:paraId="61642F30" w14:textId="77777777" w:rsidTr="005E6E85">
        <w:tc>
          <w:tcPr>
            <w:tcW w:w="1701" w:type="dxa"/>
          </w:tcPr>
          <w:p w14:paraId="78C3198C" w14:textId="77777777" w:rsidR="0023489F" w:rsidRPr="00161433" w:rsidRDefault="0023489F" w:rsidP="00B54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32CFB8D" w14:textId="77777777" w:rsidR="0023489F" w:rsidRPr="00161433" w:rsidRDefault="00C741E5" w:rsidP="00B542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Projektuje proste zadania badawcze i proponuje sposoby ich realizacji</w:t>
            </w:r>
            <w:r w:rsidR="00515C10" w:rsidRPr="0016143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B2AA153" w14:textId="77777777" w:rsidR="0023489F" w:rsidRPr="00161433" w:rsidRDefault="0023489F" w:rsidP="00B542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61433">
              <w:rPr>
                <w:rFonts w:ascii="Corbel" w:hAnsi="Corbel"/>
                <w:b w:val="0"/>
                <w:szCs w:val="24"/>
              </w:rPr>
              <w:t>K_K0</w:t>
            </w:r>
            <w:r w:rsidR="005400DE" w:rsidRPr="00161433">
              <w:rPr>
                <w:rFonts w:ascii="Corbel" w:hAnsi="Corbel"/>
                <w:b w:val="0"/>
                <w:szCs w:val="24"/>
              </w:rPr>
              <w:t>3</w:t>
            </w:r>
          </w:p>
          <w:p w14:paraId="4B99056E" w14:textId="77777777" w:rsidR="00515C10" w:rsidRPr="00161433" w:rsidRDefault="00515C10" w:rsidP="00B542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99C43A" w14:textId="77777777" w:rsidR="0085747A" w:rsidRPr="0016143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01D3B" w:rsidRPr="00161433" w:rsidRDefault="00801D3B" w:rsidP="00801D3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61433">
        <w:rPr>
          <w:rFonts w:ascii="Corbel" w:hAnsi="Corbel"/>
          <w:b/>
          <w:sz w:val="24"/>
          <w:szCs w:val="24"/>
        </w:rPr>
        <w:t xml:space="preserve">3.3 Treści programowe </w:t>
      </w:r>
    </w:p>
    <w:p w14:paraId="56CF59E3" w14:textId="77777777" w:rsidR="00801D3B" w:rsidRPr="00161433" w:rsidRDefault="00801D3B" w:rsidP="00801D3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61433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01D3B" w:rsidRPr="00161433" w14:paraId="587EA2A8" w14:textId="77777777" w:rsidTr="00C57D6F">
        <w:tc>
          <w:tcPr>
            <w:tcW w:w="9639" w:type="dxa"/>
          </w:tcPr>
          <w:p w14:paraId="35113026" w14:textId="77777777" w:rsidR="00801D3B" w:rsidRPr="00161433" w:rsidRDefault="00801D3B" w:rsidP="00B542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1D3B" w:rsidRPr="00161433" w14:paraId="7EFF1D37" w14:textId="77777777" w:rsidTr="00C57D6F">
        <w:tc>
          <w:tcPr>
            <w:tcW w:w="9639" w:type="dxa"/>
            <w:vAlign w:val="center"/>
          </w:tcPr>
          <w:p w14:paraId="677CE370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Geneza rozwoju marketingu relacyjnego</w:t>
            </w:r>
          </w:p>
        </w:tc>
      </w:tr>
      <w:tr w:rsidR="00801D3B" w:rsidRPr="00161433" w14:paraId="72CFE7AE" w14:textId="77777777" w:rsidTr="00C57D6F">
        <w:tc>
          <w:tcPr>
            <w:tcW w:w="9639" w:type="dxa"/>
            <w:vAlign w:val="center"/>
          </w:tcPr>
          <w:p w14:paraId="077AFF46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Zmiany trendów w marketingu. Różnice między marketingiem transakcyjnym a marketingiem relacyjnym</w:t>
            </w:r>
          </w:p>
        </w:tc>
      </w:tr>
      <w:tr w:rsidR="00801D3B" w:rsidRPr="00161433" w14:paraId="6A55A625" w14:textId="77777777" w:rsidTr="00C57D6F">
        <w:tc>
          <w:tcPr>
            <w:tcW w:w="9639" w:type="dxa"/>
            <w:vAlign w:val="center"/>
          </w:tcPr>
          <w:p w14:paraId="38351B9F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Specyfika marketingu sfery usług. Integracja elementów marketingu relacyjnego</w:t>
            </w:r>
          </w:p>
        </w:tc>
      </w:tr>
      <w:tr w:rsidR="00801D3B" w:rsidRPr="00161433" w14:paraId="35C69B58" w14:textId="77777777" w:rsidTr="00C57D6F">
        <w:tc>
          <w:tcPr>
            <w:tcW w:w="9639" w:type="dxa"/>
            <w:vAlign w:val="center"/>
          </w:tcPr>
          <w:p w14:paraId="54097E9A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Przedsiębiorstwo jako strona relacji. Model siedmiu rynków</w:t>
            </w:r>
          </w:p>
        </w:tc>
      </w:tr>
      <w:tr w:rsidR="00801D3B" w:rsidRPr="00161433" w14:paraId="3ACCF207" w14:textId="77777777" w:rsidTr="00C57D6F">
        <w:tc>
          <w:tcPr>
            <w:tcW w:w="9639" w:type="dxa"/>
          </w:tcPr>
          <w:p w14:paraId="22FCED31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Elementy marketingu relacyjnego</w:t>
            </w:r>
          </w:p>
        </w:tc>
      </w:tr>
      <w:tr w:rsidR="00801D3B" w:rsidRPr="00161433" w14:paraId="52915A6E" w14:textId="77777777" w:rsidTr="00C57D6F">
        <w:tc>
          <w:tcPr>
            <w:tcW w:w="9639" w:type="dxa"/>
            <w:vAlign w:val="center"/>
          </w:tcPr>
          <w:p w14:paraId="3EBA3F39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Konsument jako strona relacji. Kategorie i zasady lojalności klientów</w:t>
            </w:r>
          </w:p>
        </w:tc>
      </w:tr>
      <w:tr w:rsidR="00801D3B" w:rsidRPr="00161433" w14:paraId="5ADEC181" w14:textId="77777777" w:rsidTr="00C57D6F">
        <w:tc>
          <w:tcPr>
            <w:tcW w:w="9639" w:type="dxa"/>
            <w:vAlign w:val="center"/>
          </w:tcPr>
          <w:p w14:paraId="5D4A682F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Rodzaje i znaczenie programów lojalnościowych</w:t>
            </w:r>
          </w:p>
        </w:tc>
      </w:tr>
      <w:tr w:rsidR="00801D3B" w:rsidRPr="00161433" w14:paraId="0627FB3B" w14:textId="77777777" w:rsidTr="00C57D6F">
        <w:tc>
          <w:tcPr>
            <w:tcW w:w="9639" w:type="dxa"/>
            <w:vAlign w:val="center"/>
          </w:tcPr>
          <w:p w14:paraId="10142098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Zarządzanie kluczowymi klientami w marketingu relacyjnym (system KAM)</w:t>
            </w:r>
          </w:p>
        </w:tc>
      </w:tr>
      <w:tr w:rsidR="00801D3B" w:rsidRPr="00161433" w14:paraId="450CC1DD" w14:textId="77777777" w:rsidTr="00C57D6F">
        <w:tc>
          <w:tcPr>
            <w:tcW w:w="9639" w:type="dxa"/>
            <w:vAlign w:val="center"/>
          </w:tcPr>
          <w:p w14:paraId="611737EB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System CRM i jego znaczenie dla firm</w:t>
            </w:r>
          </w:p>
        </w:tc>
      </w:tr>
      <w:tr w:rsidR="00801D3B" w:rsidRPr="00161433" w14:paraId="4DF87D54" w14:textId="77777777" w:rsidTr="00C57D6F">
        <w:tc>
          <w:tcPr>
            <w:tcW w:w="9639" w:type="dxa"/>
            <w:vAlign w:val="center"/>
          </w:tcPr>
          <w:p w14:paraId="7765863D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Społeczne cele marketingu relacji w zrównoważonym rozwoju firm</w:t>
            </w:r>
          </w:p>
        </w:tc>
      </w:tr>
      <w:tr w:rsidR="00801D3B" w:rsidRPr="00161433" w14:paraId="56A59C56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28E6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Mierniki siły relacji marketingu relacyjnego</w:t>
            </w:r>
          </w:p>
        </w:tc>
      </w:tr>
      <w:tr w:rsidR="00801D3B" w:rsidRPr="00161433" w14:paraId="28E6F853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5478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Rozwój marketingu relacyjnego i w sferze usług finansowych</w:t>
            </w:r>
          </w:p>
        </w:tc>
      </w:tr>
    </w:tbl>
    <w:p w14:paraId="4DDBEF00" w14:textId="77777777" w:rsidR="00801D3B" w:rsidRPr="00161433" w:rsidRDefault="00801D3B" w:rsidP="00801D3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16143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>3.4 Metody dydaktyczne</w:t>
      </w:r>
      <w:r w:rsidRPr="00161433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16143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9041D6" w14:textId="00891341" w:rsidR="002B5001" w:rsidRPr="00161433" w:rsidRDefault="00F02E5B" w:rsidP="002B500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61433">
        <w:rPr>
          <w:rFonts w:ascii="Corbel" w:hAnsi="Corbel"/>
          <w:b w:val="0"/>
          <w:smallCaps w:val="0"/>
        </w:rPr>
        <w:lastRenderedPageBreak/>
        <w:t>Ćwiczenia prowadzone z wykorzystaniem dyskusji kierowanej, praca w grupach, analiza przypadków</w:t>
      </w:r>
      <w:r w:rsidR="00E03F00">
        <w:rPr>
          <w:rFonts w:ascii="Corbel" w:hAnsi="Corbel"/>
          <w:b w:val="0"/>
          <w:smallCaps w:val="0"/>
          <w:szCs w:val="24"/>
        </w:rPr>
        <w:t>.</w:t>
      </w:r>
    </w:p>
    <w:p w14:paraId="3CF2D8B6" w14:textId="77777777" w:rsidR="0085747A" w:rsidRPr="0016143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16143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 xml:space="preserve">4. </w:t>
      </w:r>
      <w:r w:rsidR="0085747A" w:rsidRPr="00161433">
        <w:rPr>
          <w:rFonts w:ascii="Corbel" w:hAnsi="Corbel"/>
          <w:smallCaps w:val="0"/>
          <w:szCs w:val="24"/>
        </w:rPr>
        <w:t>METODY I KRYTERIA OCENY</w:t>
      </w:r>
      <w:r w:rsidR="009F4610" w:rsidRPr="00161433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16143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16143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 xml:space="preserve">4.1 Sposoby weryfikacji efektów </w:t>
      </w:r>
      <w:r w:rsidR="004D4CD1" w:rsidRPr="00161433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16143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161433" w14:paraId="2D9458DF" w14:textId="77777777" w:rsidTr="00923D7D">
        <w:tc>
          <w:tcPr>
            <w:tcW w:w="2410" w:type="dxa"/>
            <w:vAlign w:val="center"/>
          </w:tcPr>
          <w:p w14:paraId="59C1A4F7" w14:textId="77777777" w:rsidR="0085747A" w:rsidRPr="0016143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4D4CD1" w:rsidRPr="00161433" w:rsidRDefault="0085747A" w:rsidP="004D4C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4D4CD1"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EC3B7B2" w14:textId="77777777" w:rsidR="0085747A" w:rsidRPr="00161433" w:rsidRDefault="004D4CD1" w:rsidP="004D4C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F4610"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16143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0373B4C" w14:textId="77777777" w:rsidR="0085747A" w:rsidRPr="0016143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6143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6143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  <w:tr w:rsidR="002B5001" w:rsidRPr="00161433" w14:paraId="7C3257FB" w14:textId="77777777" w:rsidTr="00923D7D">
        <w:tc>
          <w:tcPr>
            <w:tcW w:w="2410" w:type="dxa"/>
          </w:tcPr>
          <w:p w14:paraId="4EEBB90D" w14:textId="77777777" w:rsidR="002B5001" w:rsidRPr="00161433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4E0D8DF5" w14:textId="77777777" w:rsidR="002B5001" w:rsidRPr="00161433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F626B56" w14:textId="77777777" w:rsidR="002B5001" w:rsidRPr="00161433" w:rsidRDefault="002B5001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ćw</w:t>
            </w:r>
            <w:r w:rsidR="00B542C6" w:rsidRPr="00161433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B542C6" w:rsidRPr="00161433" w14:paraId="028FEE65" w14:textId="77777777" w:rsidTr="00923D7D">
        <w:tc>
          <w:tcPr>
            <w:tcW w:w="2410" w:type="dxa"/>
          </w:tcPr>
          <w:p w14:paraId="69FEFE27" w14:textId="77777777" w:rsidR="00B542C6" w:rsidRPr="00161433" w:rsidRDefault="00B542C6" w:rsidP="00B54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596B2623" w14:textId="77777777" w:rsidR="00B542C6" w:rsidRPr="00161433" w:rsidRDefault="00B542C6" w:rsidP="00B542C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</w:t>
            </w:r>
          </w:p>
        </w:tc>
        <w:tc>
          <w:tcPr>
            <w:tcW w:w="2126" w:type="dxa"/>
          </w:tcPr>
          <w:p w14:paraId="04C64560" w14:textId="77777777" w:rsidR="00B542C6" w:rsidRPr="00161433" w:rsidRDefault="00B542C6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542C6" w:rsidRPr="00161433" w14:paraId="098B38C2" w14:textId="77777777" w:rsidTr="00923D7D">
        <w:tc>
          <w:tcPr>
            <w:tcW w:w="2410" w:type="dxa"/>
          </w:tcPr>
          <w:p w14:paraId="002D746F" w14:textId="77777777" w:rsidR="00B542C6" w:rsidRPr="00161433" w:rsidRDefault="00B542C6" w:rsidP="00B54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00B5F40" w14:textId="77777777" w:rsidR="00B542C6" w:rsidRPr="00161433" w:rsidRDefault="00B542C6" w:rsidP="00B542C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</w:t>
            </w:r>
          </w:p>
        </w:tc>
        <w:tc>
          <w:tcPr>
            <w:tcW w:w="2126" w:type="dxa"/>
          </w:tcPr>
          <w:p w14:paraId="23CA83C4" w14:textId="77777777" w:rsidR="00B542C6" w:rsidRPr="00161433" w:rsidRDefault="00B542C6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542C6" w:rsidRPr="00161433" w14:paraId="1F69C98A" w14:textId="77777777" w:rsidTr="00923D7D">
        <w:tc>
          <w:tcPr>
            <w:tcW w:w="2410" w:type="dxa"/>
          </w:tcPr>
          <w:p w14:paraId="5990E71B" w14:textId="77777777" w:rsidR="00B542C6" w:rsidRPr="00161433" w:rsidRDefault="00B542C6" w:rsidP="00B54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12A510D7" w14:textId="77777777" w:rsidR="00B542C6" w:rsidRPr="00161433" w:rsidRDefault="00B542C6" w:rsidP="00B542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projekt, obserwacja w trakcie zajęć</w:t>
            </w:r>
          </w:p>
        </w:tc>
        <w:tc>
          <w:tcPr>
            <w:tcW w:w="2126" w:type="dxa"/>
          </w:tcPr>
          <w:p w14:paraId="69BAA590" w14:textId="77777777" w:rsidR="00B542C6" w:rsidRPr="00161433" w:rsidRDefault="00B542C6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562CB0E" w14:textId="77777777" w:rsidR="00923D7D" w:rsidRPr="0016143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F02E5B" w:rsidRPr="00161433" w:rsidRDefault="00F02E5B" w:rsidP="00F02E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02E5B" w:rsidRPr="00161433" w14:paraId="267FFB1B" w14:textId="77777777" w:rsidTr="00015B7F">
        <w:tc>
          <w:tcPr>
            <w:tcW w:w="9670" w:type="dxa"/>
          </w:tcPr>
          <w:p w14:paraId="4D2552AF" w14:textId="77777777" w:rsidR="00F02E5B" w:rsidRPr="00161433" w:rsidRDefault="00F02E5B" w:rsidP="00015B7F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161433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14:paraId="403CE487" w14:textId="77777777" w:rsidR="00F02E5B" w:rsidRPr="00161433" w:rsidRDefault="00F02E5B" w:rsidP="00015B7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61433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16090BE0" w14:textId="77777777" w:rsidR="00F02E5B" w:rsidRPr="00161433" w:rsidRDefault="00F02E5B" w:rsidP="00015B7F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161433">
              <w:rPr>
                <w:rFonts w:ascii="Corbel" w:eastAsia="Cambria" w:hAnsi="Corbel"/>
                <w:b w:val="0"/>
                <w:szCs w:val="24"/>
              </w:rPr>
              <w:t>poprawne zrealizowanie projektu w</w:t>
            </w:r>
            <w:r w:rsidRPr="00161433">
              <w:rPr>
                <w:rFonts w:ascii="Corbel" w:hAnsi="Corbel"/>
                <w:b w:val="0"/>
                <w:szCs w:val="24"/>
              </w:rPr>
              <w:t xml:space="preserve"> </w:t>
            </w:r>
            <w:r w:rsidRPr="00161433">
              <w:rPr>
                <w:rStyle w:val="TytuZnak"/>
                <w:rFonts w:ascii="Corbel" w:hAnsi="Corbel"/>
                <w:szCs w:val="24"/>
              </w:rPr>
              <w:t>zespole.</w:t>
            </w:r>
            <w:r w:rsidRPr="00161433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  <w:p w14:paraId="3FB90D30" w14:textId="77777777" w:rsidR="00F02E5B" w:rsidRPr="00161433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F02E5B" w:rsidRPr="00161433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F02E5B" w:rsidRPr="00161433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F02E5B" w:rsidRPr="00161433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F02E5B" w:rsidRPr="00161433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F02E5B" w:rsidRPr="00161433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4FA1DECB" w14:textId="77777777" w:rsidR="00F02E5B" w:rsidRPr="00161433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59B87837" w14:textId="77777777" w:rsidR="00F02E5B" w:rsidRPr="00161433" w:rsidRDefault="00F02E5B" w:rsidP="00015B7F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14:paraId="34CE0A41" w14:textId="77777777" w:rsidR="00F02E5B" w:rsidRPr="00161433" w:rsidRDefault="00CA6617" w:rsidP="00CA6617">
      <w:pPr>
        <w:pStyle w:val="Bezodstpw"/>
        <w:tabs>
          <w:tab w:val="left" w:pos="1833"/>
        </w:tabs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61433">
        <w:rPr>
          <w:rFonts w:ascii="Corbel" w:hAnsi="Corbel"/>
          <w:b/>
          <w:sz w:val="24"/>
          <w:szCs w:val="24"/>
        </w:rPr>
        <w:tab/>
      </w:r>
      <w:r w:rsidRPr="00161433">
        <w:rPr>
          <w:rFonts w:ascii="Corbel" w:hAnsi="Corbel"/>
          <w:b/>
          <w:sz w:val="24"/>
          <w:szCs w:val="24"/>
        </w:rPr>
        <w:tab/>
      </w:r>
    </w:p>
    <w:p w14:paraId="32066DA3" w14:textId="77777777" w:rsidR="009F4610" w:rsidRPr="0016143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61433">
        <w:rPr>
          <w:rFonts w:ascii="Corbel" w:hAnsi="Corbel"/>
          <w:b/>
          <w:sz w:val="24"/>
          <w:szCs w:val="24"/>
        </w:rPr>
        <w:t xml:space="preserve">5. </w:t>
      </w:r>
      <w:r w:rsidR="00C61DC5" w:rsidRPr="0016143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16143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161433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16143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143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6143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6143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16143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143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6143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6143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6143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161433" w14:paraId="7D248BF7" w14:textId="77777777" w:rsidTr="00923D7D">
        <w:tc>
          <w:tcPr>
            <w:tcW w:w="4962" w:type="dxa"/>
          </w:tcPr>
          <w:p w14:paraId="39226504" w14:textId="77777777" w:rsidR="00D42568" w:rsidRPr="00161433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423D4B9D" w14:textId="77777777" w:rsidR="00D42568" w:rsidRPr="00161433" w:rsidRDefault="004F1912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42568" w:rsidRPr="00161433" w14:paraId="2858F702" w14:textId="77777777" w:rsidTr="00923D7D">
        <w:tc>
          <w:tcPr>
            <w:tcW w:w="4962" w:type="dxa"/>
          </w:tcPr>
          <w:p w14:paraId="61BA0769" w14:textId="77777777" w:rsidR="00D42568" w:rsidRPr="00161433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161433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44751B" w14:textId="77777777" w:rsidR="00D42568" w:rsidRPr="00161433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161433" w14:paraId="2585D981" w14:textId="77777777" w:rsidTr="00923D7D">
        <w:tc>
          <w:tcPr>
            <w:tcW w:w="4962" w:type="dxa"/>
          </w:tcPr>
          <w:p w14:paraId="75687896" w14:textId="77777777" w:rsidR="00D42568" w:rsidRPr="00161433" w:rsidRDefault="00D42568" w:rsidP="00D425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6143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61433">
              <w:rPr>
                <w:rFonts w:ascii="Corbel" w:hAnsi="Corbel"/>
                <w:sz w:val="24"/>
                <w:szCs w:val="24"/>
              </w:rPr>
              <w:t xml:space="preserve"> – praca własna studenta (przygotowanie do ćwiczeń, </w:t>
            </w:r>
            <w:r w:rsidR="000F6A70" w:rsidRPr="00161433">
              <w:rPr>
                <w:rFonts w:ascii="Corbel" w:hAnsi="Corbel"/>
                <w:sz w:val="24"/>
                <w:szCs w:val="24"/>
              </w:rPr>
              <w:t>kolokwium, projektu</w:t>
            </w:r>
            <w:r w:rsidRPr="00161433"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14:paraId="7CE58F48" w14:textId="77777777" w:rsidR="00D42568" w:rsidRPr="00161433" w:rsidRDefault="00A13592" w:rsidP="00A74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3</w:t>
            </w:r>
            <w:r w:rsidR="004F1912" w:rsidRPr="0016143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161433" w14:paraId="4D6280AD" w14:textId="77777777" w:rsidTr="00923D7D">
        <w:tc>
          <w:tcPr>
            <w:tcW w:w="4962" w:type="dxa"/>
          </w:tcPr>
          <w:p w14:paraId="3D4B2727" w14:textId="77777777" w:rsidR="0085747A" w:rsidRPr="0016143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161433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161433" w14:paraId="0AD00C0E" w14:textId="77777777" w:rsidTr="00923D7D">
        <w:tc>
          <w:tcPr>
            <w:tcW w:w="4962" w:type="dxa"/>
          </w:tcPr>
          <w:p w14:paraId="5FD1C35E" w14:textId="77777777" w:rsidR="0085747A" w:rsidRPr="0016143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6143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161433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1433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16143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6143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6143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D98A12B" w14:textId="77777777" w:rsidR="003E1941" w:rsidRPr="0016143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16143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 xml:space="preserve">6. </w:t>
      </w:r>
      <w:r w:rsidR="0085747A" w:rsidRPr="00161433">
        <w:rPr>
          <w:rFonts w:ascii="Corbel" w:hAnsi="Corbel"/>
          <w:smallCaps w:val="0"/>
          <w:szCs w:val="24"/>
        </w:rPr>
        <w:t>PRAKTYKI ZAWODOWE W RAMACH PRZEDMIOTU</w:t>
      </w:r>
      <w:r w:rsidRPr="00161433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85747A" w:rsidRPr="0016143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161433" w14:paraId="5454FE01" w14:textId="77777777" w:rsidTr="00B542C6">
        <w:trPr>
          <w:trHeight w:val="397"/>
          <w:jc w:val="center"/>
        </w:trPr>
        <w:tc>
          <w:tcPr>
            <w:tcW w:w="3544" w:type="dxa"/>
          </w:tcPr>
          <w:p w14:paraId="146D6691" w14:textId="77777777" w:rsidR="0085747A" w:rsidRPr="001614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161433" w:rsidRDefault="00D42568" w:rsidP="00E03F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61433" w14:paraId="5BCC8499" w14:textId="77777777" w:rsidTr="00B542C6">
        <w:trPr>
          <w:trHeight w:val="397"/>
          <w:jc w:val="center"/>
        </w:trPr>
        <w:tc>
          <w:tcPr>
            <w:tcW w:w="3544" w:type="dxa"/>
          </w:tcPr>
          <w:p w14:paraId="05EFD703" w14:textId="77777777" w:rsidR="0085747A" w:rsidRPr="001614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161433" w:rsidRDefault="00D42568" w:rsidP="00E03F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97CC1D" w14:textId="77777777" w:rsidR="003E1941" w:rsidRPr="0016143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16143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 xml:space="preserve">7. </w:t>
      </w:r>
      <w:r w:rsidR="0085747A" w:rsidRPr="00161433">
        <w:rPr>
          <w:rFonts w:ascii="Corbel" w:hAnsi="Corbel"/>
          <w:smallCaps w:val="0"/>
          <w:szCs w:val="24"/>
        </w:rPr>
        <w:t>LITERATURA</w:t>
      </w:r>
      <w:r w:rsidRPr="00161433">
        <w:rPr>
          <w:rFonts w:ascii="Corbel" w:hAnsi="Corbel"/>
          <w:smallCaps w:val="0"/>
          <w:szCs w:val="24"/>
        </w:rPr>
        <w:t xml:space="preserve"> </w:t>
      </w:r>
    </w:p>
    <w:p w14:paraId="110FFD37" w14:textId="77777777" w:rsidR="00675843" w:rsidRPr="0016143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61433" w14:paraId="42CFF4C0" w14:textId="77777777" w:rsidTr="3C0180F3">
        <w:trPr>
          <w:trHeight w:val="397"/>
          <w:jc w:val="center"/>
        </w:trPr>
        <w:tc>
          <w:tcPr>
            <w:tcW w:w="7513" w:type="dxa"/>
          </w:tcPr>
          <w:p w14:paraId="729C9695" w14:textId="77777777" w:rsidR="0085747A" w:rsidRPr="001614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E6EB97" w14:textId="77777777" w:rsidR="00CF328D" w:rsidRPr="00161433" w:rsidRDefault="009E7743" w:rsidP="00CF328D">
            <w:pPr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Mitręga M., 2018</w:t>
            </w:r>
            <w:r w:rsidR="00CF328D" w:rsidRPr="00161433">
              <w:rPr>
                <w:rFonts w:ascii="Corbel" w:hAnsi="Corbel"/>
                <w:sz w:val="24"/>
                <w:szCs w:val="24"/>
              </w:rPr>
              <w:t xml:space="preserve">, Marketing relacji. Teoria i praktyka, Wyd. </w:t>
            </w:r>
            <w:proofErr w:type="spellStart"/>
            <w:r w:rsidR="00CF328D" w:rsidRPr="00161433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="00CF328D" w:rsidRPr="00161433">
              <w:rPr>
                <w:rFonts w:ascii="Corbel" w:hAnsi="Corbel"/>
                <w:sz w:val="24"/>
                <w:szCs w:val="24"/>
              </w:rPr>
              <w:t xml:space="preserve"> Sp. z o.o., Warszawa. </w:t>
            </w:r>
          </w:p>
          <w:p w14:paraId="69299C66" w14:textId="77777777" w:rsidR="00D42568" w:rsidRPr="00161433" w:rsidRDefault="00CF328D" w:rsidP="00B542C6">
            <w:pPr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Otto J., 2004, Marketing relacji Koncepcja i stosowanie, C.H. Beck, Warszawa.</w:t>
            </w:r>
          </w:p>
        </w:tc>
      </w:tr>
      <w:tr w:rsidR="0085747A" w:rsidRPr="00161433" w14:paraId="672845D6" w14:textId="77777777" w:rsidTr="3C0180F3">
        <w:trPr>
          <w:trHeight w:val="397"/>
          <w:jc w:val="center"/>
        </w:trPr>
        <w:tc>
          <w:tcPr>
            <w:tcW w:w="7513" w:type="dxa"/>
          </w:tcPr>
          <w:p w14:paraId="1616B1D9" w14:textId="77777777" w:rsidR="0085747A" w:rsidRPr="001614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49D0335" w14:textId="77777777" w:rsidR="002275D9" w:rsidRPr="00161433" w:rsidRDefault="00A13592" w:rsidP="3C0180F3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</w:rPr>
              <w:t xml:space="preserve">Tyszka R., 2017, Zarządzanie relacjami z interesariuszami organizacji, Placet, Warszawa. </w:t>
            </w:r>
          </w:p>
          <w:p w14:paraId="4FDFAC61" w14:textId="2140B95E" w:rsidR="00CF328D" w:rsidRPr="00161433" w:rsidRDefault="00A13592" w:rsidP="3C0180F3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</w:rPr>
              <w:t>Mitręga M., 2007, Marketing relacji na rynku business to business, AE Katowice.</w:t>
            </w:r>
          </w:p>
          <w:p w14:paraId="70B58DB1" w14:textId="7A66EE68" w:rsidR="00CF328D" w:rsidRPr="00161433" w:rsidRDefault="4613D953" w:rsidP="3C0180F3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61433">
              <w:rPr>
                <w:rFonts w:ascii="Corbel" w:eastAsia="Corbel" w:hAnsi="Corbel" w:cs="Corbel"/>
                <w:sz w:val="24"/>
                <w:szCs w:val="24"/>
              </w:rPr>
              <w:t>Grzybek M, Szopiński W. 2019, Zakres i znaczenie relacji przedsiębiorstwa z otoczeniem społecznym w rozwoju regionalnym. Zeszyty Naukowe Politechniki Śląskiej: seria Organizacja i Zarządzanie, numer 139, Wydawnictwo Politechniki Śląskiej, Gliwice, s. 169-177.</w:t>
            </w:r>
          </w:p>
        </w:tc>
      </w:tr>
    </w:tbl>
    <w:p w14:paraId="6B699379" w14:textId="77777777" w:rsidR="0085747A" w:rsidRPr="0016143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E9F23F" w14:textId="35BB82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88ED6A" w14:textId="77777777" w:rsidR="003E6044" w:rsidRPr="00161433" w:rsidRDefault="003E604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6143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D5FF33" w14:textId="77777777" w:rsidR="00B1112A" w:rsidRDefault="00B1112A" w:rsidP="00C16ABF">
      <w:pPr>
        <w:spacing w:after="0" w:line="240" w:lineRule="auto"/>
      </w:pPr>
      <w:r>
        <w:separator/>
      </w:r>
    </w:p>
  </w:endnote>
  <w:endnote w:type="continuationSeparator" w:id="0">
    <w:p w14:paraId="1CB3D773" w14:textId="77777777" w:rsidR="00B1112A" w:rsidRDefault="00B1112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3DA7D4" w14:textId="77777777" w:rsidR="00B1112A" w:rsidRDefault="00B1112A" w:rsidP="00C16ABF">
      <w:pPr>
        <w:spacing w:after="0" w:line="240" w:lineRule="auto"/>
      </w:pPr>
      <w:r>
        <w:separator/>
      </w:r>
    </w:p>
  </w:footnote>
  <w:footnote w:type="continuationSeparator" w:id="0">
    <w:p w14:paraId="6039ABDA" w14:textId="77777777" w:rsidR="00B1112A" w:rsidRDefault="00B1112A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4D4CD1" w:rsidRDefault="004D4CD1" w:rsidP="005400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D3548D"/>
    <w:multiLevelType w:val="hybridMultilevel"/>
    <w:tmpl w:val="13841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277283"/>
    <w:multiLevelType w:val="hybridMultilevel"/>
    <w:tmpl w:val="B7F6E5B4"/>
    <w:lvl w:ilvl="0" w:tplc="BB5EB65C">
      <w:start w:val="1"/>
      <w:numFmt w:val="decimal"/>
      <w:lvlText w:val="%1."/>
      <w:lvlJc w:val="left"/>
      <w:pPr>
        <w:ind w:left="360" w:hanging="360"/>
      </w:pPr>
    </w:lvl>
    <w:lvl w:ilvl="1" w:tplc="78EC914A">
      <w:start w:val="1"/>
      <w:numFmt w:val="lowerLetter"/>
      <w:lvlText w:val="%2."/>
      <w:lvlJc w:val="left"/>
      <w:pPr>
        <w:ind w:left="1080" w:hanging="360"/>
      </w:pPr>
    </w:lvl>
    <w:lvl w:ilvl="2" w:tplc="6FD82F66">
      <w:start w:val="1"/>
      <w:numFmt w:val="lowerRoman"/>
      <w:lvlText w:val="%3."/>
      <w:lvlJc w:val="right"/>
      <w:pPr>
        <w:ind w:left="1800" w:hanging="180"/>
      </w:pPr>
    </w:lvl>
    <w:lvl w:ilvl="3" w:tplc="DF6014CA">
      <w:start w:val="1"/>
      <w:numFmt w:val="decimal"/>
      <w:lvlText w:val="%4."/>
      <w:lvlJc w:val="left"/>
      <w:pPr>
        <w:ind w:left="2520" w:hanging="360"/>
      </w:pPr>
    </w:lvl>
    <w:lvl w:ilvl="4" w:tplc="D52475B8">
      <w:start w:val="1"/>
      <w:numFmt w:val="lowerLetter"/>
      <w:lvlText w:val="%5."/>
      <w:lvlJc w:val="left"/>
      <w:pPr>
        <w:ind w:left="3240" w:hanging="360"/>
      </w:pPr>
    </w:lvl>
    <w:lvl w:ilvl="5" w:tplc="A3AEB2F2">
      <w:start w:val="1"/>
      <w:numFmt w:val="lowerRoman"/>
      <w:lvlText w:val="%6."/>
      <w:lvlJc w:val="right"/>
      <w:pPr>
        <w:ind w:left="3960" w:hanging="180"/>
      </w:pPr>
    </w:lvl>
    <w:lvl w:ilvl="6" w:tplc="7F6EFBDC">
      <w:start w:val="1"/>
      <w:numFmt w:val="decimal"/>
      <w:lvlText w:val="%7."/>
      <w:lvlJc w:val="left"/>
      <w:pPr>
        <w:ind w:left="4680" w:hanging="360"/>
      </w:pPr>
    </w:lvl>
    <w:lvl w:ilvl="7" w:tplc="B2DAEC48">
      <w:start w:val="1"/>
      <w:numFmt w:val="lowerLetter"/>
      <w:lvlText w:val="%8."/>
      <w:lvlJc w:val="left"/>
      <w:pPr>
        <w:ind w:left="5400" w:hanging="360"/>
      </w:pPr>
    </w:lvl>
    <w:lvl w:ilvl="8" w:tplc="3A984A02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7F"/>
    <w:rsid w:val="00015B8F"/>
    <w:rsid w:val="00022ECE"/>
    <w:rsid w:val="0002403E"/>
    <w:rsid w:val="00042A51"/>
    <w:rsid w:val="00042D2E"/>
    <w:rsid w:val="00044C82"/>
    <w:rsid w:val="00064B9D"/>
    <w:rsid w:val="00070ED6"/>
    <w:rsid w:val="000742DC"/>
    <w:rsid w:val="00084452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0F6A70"/>
    <w:rsid w:val="00124BFF"/>
    <w:rsid w:val="0012560E"/>
    <w:rsid w:val="00127108"/>
    <w:rsid w:val="00134B13"/>
    <w:rsid w:val="00141AC5"/>
    <w:rsid w:val="00146BC0"/>
    <w:rsid w:val="00153C41"/>
    <w:rsid w:val="00154381"/>
    <w:rsid w:val="00161433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0426"/>
    <w:rsid w:val="002144C0"/>
    <w:rsid w:val="0022477D"/>
    <w:rsid w:val="002275D9"/>
    <w:rsid w:val="002336F9"/>
    <w:rsid w:val="0023489F"/>
    <w:rsid w:val="002361E1"/>
    <w:rsid w:val="0024028F"/>
    <w:rsid w:val="00244ABC"/>
    <w:rsid w:val="0025027F"/>
    <w:rsid w:val="00281FF2"/>
    <w:rsid w:val="002857DE"/>
    <w:rsid w:val="00291567"/>
    <w:rsid w:val="002A1970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D7C9A"/>
    <w:rsid w:val="002F02A3"/>
    <w:rsid w:val="002F4ABE"/>
    <w:rsid w:val="003015B1"/>
    <w:rsid w:val="003018BA"/>
    <w:rsid w:val="00304486"/>
    <w:rsid w:val="00305C92"/>
    <w:rsid w:val="003151C5"/>
    <w:rsid w:val="003343CF"/>
    <w:rsid w:val="00346FE9"/>
    <w:rsid w:val="0034759A"/>
    <w:rsid w:val="003503F6"/>
    <w:rsid w:val="003530DD"/>
    <w:rsid w:val="003605B4"/>
    <w:rsid w:val="00363F78"/>
    <w:rsid w:val="0036702A"/>
    <w:rsid w:val="00375545"/>
    <w:rsid w:val="00394139"/>
    <w:rsid w:val="003A0A5B"/>
    <w:rsid w:val="003A1176"/>
    <w:rsid w:val="003C0BAE"/>
    <w:rsid w:val="003D18A9"/>
    <w:rsid w:val="003D6CE2"/>
    <w:rsid w:val="003E1941"/>
    <w:rsid w:val="003E2FE6"/>
    <w:rsid w:val="003E49D5"/>
    <w:rsid w:val="003E6044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61EFC"/>
    <w:rsid w:val="004652C2"/>
    <w:rsid w:val="0046794D"/>
    <w:rsid w:val="00471326"/>
    <w:rsid w:val="0047598D"/>
    <w:rsid w:val="004840FD"/>
    <w:rsid w:val="00490F7D"/>
    <w:rsid w:val="00491678"/>
    <w:rsid w:val="004968E2"/>
    <w:rsid w:val="004A3EEA"/>
    <w:rsid w:val="004A4D1F"/>
    <w:rsid w:val="004D4CD1"/>
    <w:rsid w:val="004D5282"/>
    <w:rsid w:val="004E4AAA"/>
    <w:rsid w:val="004F1551"/>
    <w:rsid w:val="004F1912"/>
    <w:rsid w:val="004F55A3"/>
    <w:rsid w:val="0050496F"/>
    <w:rsid w:val="005068E6"/>
    <w:rsid w:val="0051070A"/>
    <w:rsid w:val="00513B6F"/>
    <w:rsid w:val="00515C10"/>
    <w:rsid w:val="0051773E"/>
    <w:rsid w:val="00517C63"/>
    <w:rsid w:val="005363C4"/>
    <w:rsid w:val="00536BDE"/>
    <w:rsid w:val="005400DE"/>
    <w:rsid w:val="00543ACC"/>
    <w:rsid w:val="005A0855"/>
    <w:rsid w:val="005A3196"/>
    <w:rsid w:val="005A4BBC"/>
    <w:rsid w:val="005C080F"/>
    <w:rsid w:val="005C55E5"/>
    <w:rsid w:val="005C696A"/>
    <w:rsid w:val="005D71F2"/>
    <w:rsid w:val="005E6E85"/>
    <w:rsid w:val="005F31D2"/>
    <w:rsid w:val="0061029B"/>
    <w:rsid w:val="00617230"/>
    <w:rsid w:val="00621CE1"/>
    <w:rsid w:val="006271A2"/>
    <w:rsid w:val="00647FA8"/>
    <w:rsid w:val="006620D9"/>
    <w:rsid w:val="006624AD"/>
    <w:rsid w:val="006718F0"/>
    <w:rsid w:val="00671958"/>
    <w:rsid w:val="006753D3"/>
    <w:rsid w:val="00675843"/>
    <w:rsid w:val="00696477"/>
    <w:rsid w:val="006974E8"/>
    <w:rsid w:val="006D050F"/>
    <w:rsid w:val="006D6139"/>
    <w:rsid w:val="006E5D65"/>
    <w:rsid w:val="006F1282"/>
    <w:rsid w:val="006F1FBC"/>
    <w:rsid w:val="00706544"/>
    <w:rsid w:val="007072BA"/>
    <w:rsid w:val="0071620A"/>
    <w:rsid w:val="00720D61"/>
    <w:rsid w:val="00724677"/>
    <w:rsid w:val="00725459"/>
    <w:rsid w:val="00734608"/>
    <w:rsid w:val="00745302"/>
    <w:rsid w:val="007461D6"/>
    <w:rsid w:val="00746EC8"/>
    <w:rsid w:val="00747335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01D3B"/>
    <w:rsid w:val="0081707E"/>
    <w:rsid w:val="008449B3"/>
    <w:rsid w:val="0085747A"/>
    <w:rsid w:val="00884922"/>
    <w:rsid w:val="00885F64"/>
    <w:rsid w:val="008917F9"/>
    <w:rsid w:val="008A45F7"/>
    <w:rsid w:val="008A747E"/>
    <w:rsid w:val="008B0208"/>
    <w:rsid w:val="008B4DD3"/>
    <w:rsid w:val="008C0CC0"/>
    <w:rsid w:val="008C19A9"/>
    <w:rsid w:val="008C2911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00676"/>
    <w:rsid w:val="00916188"/>
    <w:rsid w:val="00923D7D"/>
    <w:rsid w:val="009508DF"/>
    <w:rsid w:val="00950DAC"/>
    <w:rsid w:val="00954A07"/>
    <w:rsid w:val="00980881"/>
    <w:rsid w:val="00997F14"/>
    <w:rsid w:val="009A78D9"/>
    <w:rsid w:val="009C3E31"/>
    <w:rsid w:val="009C54AE"/>
    <w:rsid w:val="009C788E"/>
    <w:rsid w:val="009E3B41"/>
    <w:rsid w:val="009E7743"/>
    <w:rsid w:val="009F3C5C"/>
    <w:rsid w:val="009F4610"/>
    <w:rsid w:val="00A00ECC"/>
    <w:rsid w:val="00A13592"/>
    <w:rsid w:val="00A155EE"/>
    <w:rsid w:val="00A2245B"/>
    <w:rsid w:val="00A30110"/>
    <w:rsid w:val="00A36899"/>
    <w:rsid w:val="00A371F6"/>
    <w:rsid w:val="00A43BF6"/>
    <w:rsid w:val="00A43F63"/>
    <w:rsid w:val="00A54817"/>
    <w:rsid w:val="00A601C8"/>
    <w:rsid w:val="00A60799"/>
    <w:rsid w:val="00A743EE"/>
    <w:rsid w:val="00A90843"/>
    <w:rsid w:val="00A97DE1"/>
    <w:rsid w:val="00AB053C"/>
    <w:rsid w:val="00AD1146"/>
    <w:rsid w:val="00AD27D3"/>
    <w:rsid w:val="00AD45E0"/>
    <w:rsid w:val="00AD66D6"/>
    <w:rsid w:val="00AE1160"/>
    <w:rsid w:val="00AE203C"/>
    <w:rsid w:val="00AE2E74"/>
    <w:rsid w:val="00AE5FCB"/>
    <w:rsid w:val="00AF2C1E"/>
    <w:rsid w:val="00B06142"/>
    <w:rsid w:val="00B1112A"/>
    <w:rsid w:val="00B135B1"/>
    <w:rsid w:val="00B3130B"/>
    <w:rsid w:val="00B40ADB"/>
    <w:rsid w:val="00B43B77"/>
    <w:rsid w:val="00B43E80"/>
    <w:rsid w:val="00B542C6"/>
    <w:rsid w:val="00B607DB"/>
    <w:rsid w:val="00B66529"/>
    <w:rsid w:val="00B75946"/>
    <w:rsid w:val="00B8056E"/>
    <w:rsid w:val="00B819C8"/>
    <w:rsid w:val="00B82308"/>
    <w:rsid w:val="00B9545A"/>
    <w:rsid w:val="00BB520A"/>
    <w:rsid w:val="00BD3869"/>
    <w:rsid w:val="00BD66E9"/>
    <w:rsid w:val="00BF2C41"/>
    <w:rsid w:val="00BF3F5D"/>
    <w:rsid w:val="00C05322"/>
    <w:rsid w:val="00C058B4"/>
    <w:rsid w:val="00C131B5"/>
    <w:rsid w:val="00C16ABF"/>
    <w:rsid w:val="00C170AE"/>
    <w:rsid w:val="00C26CB7"/>
    <w:rsid w:val="00C324C1"/>
    <w:rsid w:val="00C352FE"/>
    <w:rsid w:val="00C36992"/>
    <w:rsid w:val="00C56036"/>
    <w:rsid w:val="00C57D6F"/>
    <w:rsid w:val="00C61DC5"/>
    <w:rsid w:val="00C67E92"/>
    <w:rsid w:val="00C70A26"/>
    <w:rsid w:val="00C71934"/>
    <w:rsid w:val="00C741E5"/>
    <w:rsid w:val="00C766DF"/>
    <w:rsid w:val="00C94B98"/>
    <w:rsid w:val="00CA2B96"/>
    <w:rsid w:val="00CA5089"/>
    <w:rsid w:val="00CA6617"/>
    <w:rsid w:val="00CD6897"/>
    <w:rsid w:val="00CD6E6E"/>
    <w:rsid w:val="00CE5BAC"/>
    <w:rsid w:val="00CF25BE"/>
    <w:rsid w:val="00CF328D"/>
    <w:rsid w:val="00CF78ED"/>
    <w:rsid w:val="00D02B25"/>
    <w:rsid w:val="00D02EBA"/>
    <w:rsid w:val="00D17C3C"/>
    <w:rsid w:val="00D26B2C"/>
    <w:rsid w:val="00D352C9"/>
    <w:rsid w:val="00D42568"/>
    <w:rsid w:val="00D425B2"/>
    <w:rsid w:val="00D552B2"/>
    <w:rsid w:val="00D608D1"/>
    <w:rsid w:val="00D74119"/>
    <w:rsid w:val="00D8075B"/>
    <w:rsid w:val="00D8678B"/>
    <w:rsid w:val="00DA2114"/>
    <w:rsid w:val="00DB0CD2"/>
    <w:rsid w:val="00DE09C0"/>
    <w:rsid w:val="00DF320D"/>
    <w:rsid w:val="00DF605A"/>
    <w:rsid w:val="00DF71C8"/>
    <w:rsid w:val="00E0265F"/>
    <w:rsid w:val="00E03F00"/>
    <w:rsid w:val="00E122BA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A2CF5"/>
    <w:rsid w:val="00EA4832"/>
    <w:rsid w:val="00EA5997"/>
    <w:rsid w:val="00EC4899"/>
    <w:rsid w:val="00ED03AB"/>
    <w:rsid w:val="00ED32D2"/>
    <w:rsid w:val="00EE32DE"/>
    <w:rsid w:val="00EE5457"/>
    <w:rsid w:val="00F00A46"/>
    <w:rsid w:val="00F02E5B"/>
    <w:rsid w:val="00F070AB"/>
    <w:rsid w:val="00F27A7B"/>
    <w:rsid w:val="00F526AF"/>
    <w:rsid w:val="00F617C3"/>
    <w:rsid w:val="00F7066B"/>
    <w:rsid w:val="00F83B28"/>
    <w:rsid w:val="00F94BCF"/>
    <w:rsid w:val="00FB7DBA"/>
    <w:rsid w:val="00FC1C25"/>
    <w:rsid w:val="00FC3F45"/>
    <w:rsid w:val="00FD503F"/>
    <w:rsid w:val="00FD7589"/>
    <w:rsid w:val="00FF016A"/>
    <w:rsid w:val="00FF1401"/>
    <w:rsid w:val="00FF55B7"/>
    <w:rsid w:val="00FF5E7D"/>
    <w:rsid w:val="29CF84AE"/>
    <w:rsid w:val="2CAA3514"/>
    <w:rsid w:val="3C0180F3"/>
    <w:rsid w:val="4613D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3DB1B"/>
  <w15:chartTrackingRefBased/>
  <w15:docId w15:val="{23FA3974-D18A-4EB4-B092-084128D21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1172D9-BAAE-4FD0-830E-E1923C2026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046DA2-99C1-4B98-8B60-7A5125B55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3F53E0-A3D1-4222-A5D1-01E0DD2D92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845</Words>
  <Characters>5074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Kazimierz Cyran</cp:lastModifiedBy>
  <cp:revision>9</cp:revision>
  <cp:lastPrinted>2017-02-15T21:41:00Z</cp:lastPrinted>
  <dcterms:created xsi:type="dcterms:W3CDTF">2020-12-05T19:04:00Z</dcterms:created>
  <dcterms:modified xsi:type="dcterms:W3CDTF">2021-02-09T06:47:00Z</dcterms:modified>
</cp:coreProperties>
</file>