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2538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AE29E49" w14:textId="77777777" w:rsidR="0029095B" w:rsidRPr="009C54AE" w:rsidRDefault="0029095B" w:rsidP="002909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2DF22F2" w14:textId="77777777" w:rsidR="0029095B" w:rsidRPr="00DC6D0C" w:rsidRDefault="0029095B" w:rsidP="002909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43D5B">
        <w:rPr>
          <w:rFonts w:ascii="Corbel" w:hAnsi="Corbel"/>
          <w:b/>
          <w:smallCaps/>
          <w:sz w:val="24"/>
          <w:szCs w:val="24"/>
        </w:rPr>
        <w:t>20</w:t>
      </w:r>
      <w:r>
        <w:rPr>
          <w:rFonts w:ascii="Corbel" w:hAnsi="Corbel"/>
          <w:b/>
          <w:smallCaps/>
          <w:sz w:val="24"/>
          <w:szCs w:val="24"/>
        </w:rPr>
        <w:t>19</w:t>
      </w:r>
      <w:r w:rsidRPr="00243D5B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1</w:t>
      </w:r>
    </w:p>
    <w:p w14:paraId="754C823D" w14:textId="77777777" w:rsidR="0029095B" w:rsidRPr="00EA4832" w:rsidRDefault="0029095B" w:rsidP="002909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2019/2020</w:t>
      </w:r>
    </w:p>
    <w:p w14:paraId="501455C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2CCD3A" w14:textId="5EB877EC" w:rsidR="0085747A" w:rsidRDefault="0085747A" w:rsidP="00272BF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7D197C7" w14:textId="77777777" w:rsidR="00272BF8" w:rsidRPr="009C54AE" w:rsidRDefault="00272BF8" w:rsidP="00272BF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C9EF7B" w14:textId="77777777" w:rsidTr="00B819C8">
        <w:tc>
          <w:tcPr>
            <w:tcW w:w="2694" w:type="dxa"/>
            <w:vAlign w:val="center"/>
          </w:tcPr>
          <w:p w14:paraId="4CC9FA8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9D837B" w14:textId="77777777" w:rsidR="0085747A" w:rsidRPr="009C54AE" w:rsidRDefault="00DA5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ekonomicznej</w:t>
            </w:r>
          </w:p>
        </w:tc>
      </w:tr>
      <w:tr w:rsidR="0085747A" w:rsidRPr="009C54AE" w14:paraId="46B00468" w14:textId="77777777" w:rsidTr="00B819C8">
        <w:tc>
          <w:tcPr>
            <w:tcW w:w="2694" w:type="dxa"/>
            <w:vAlign w:val="center"/>
          </w:tcPr>
          <w:p w14:paraId="31F52DC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EB15CC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E/II/A.5</w:t>
            </w:r>
          </w:p>
        </w:tc>
      </w:tr>
      <w:tr w:rsidR="0085747A" w:rsidRPr="009C54AE" w14:paraId="5A089D3B" w14:textId="77777777" w:rsidTr="00B819C8">
        <w:tc>
          <w:tcPr>
            <w:tcW w:w="2694" w:type="dxa"/>
            <w:vAlign w:val="center"/>
          </w:tcPr>
          <w:p w14:paraId="69A5E6B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F7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8B2A5F" w14:textId="77777777" w:rsidTr="00B819C8">
        <w:tc>
          <w:tcPr>
            <w:tcW w:w="2694" w:type="dxa"/>
            <w:vAlign w:val="center"/>
          </w:tcPr>
          <w:p w14:paraId="1784BE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7A9AA2" w14:textId="5F082A3D" w:rsidR="0085747A" w:rsidRPr="009C54AE" w:rsidRDefault="00272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2B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94E135" w14:textId="77777777" w:rsidTr="00B819C8">
        <w:tc>
          <w:tcPr>
            <w:tcW w:w="2694" w:type="dxa"/>
            <w:vAlign w:val="center"/>
          </w:tcPr>
          <w:p w14:paraId="71E53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CC9C4D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AE8A4D7" w14:textId="77777777" w:rsidTr="00B819C8">
        <w:tc>
          <w:tcPr>
            <w:tcW w:w="2694" w:type="dxa"/>
            <w:vAlign w:val="center"/>
          </w:tcPr>
          <w:p w14:paraId="679080A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A55633" w14:textId="5613500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B38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DC1F9C4" w14:textId="77777777" w:rsidTr="00B819C8">
        <w:tc>
          <w:tcPr>
            <w:tcW w:w="2694" w:type="dxa"/>
            <w:vAlign w:val="center"/>
          </w:tcPr>
          <w:p w14:paraId="0A089C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65F7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2FEFCCC" w14:textId="77777777" w:rsidTr="00B819C8">
        <w:tc>
          <w:tcPr>
            <w:tcW w:w="2694" w:type="dxa"/>
            <w:vAlign w:val="center"/>
          </w:tcPr>
          <w:p w14:paraId="4597BF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D4F7A" w14:textId="77777777" w:rsidR="0085747A" w:rsidRPr="009C54AE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92C28A9" w14:textId="77777777" w:rsidTr="00B819C8">
        <w:tc>
          <w:tcPr>
            <w:tcW w:w="2694" w:type="dxa"/>
            <w:vAlign w:val="center"/>
          </w:tcPr>
          <w:p w14:paraId="1B34F3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60FF3A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14153AF6" w14:textId="77777777" w:rsidTr="00B819C8">
        <w:tc>
          <w:tcPr>
            <w:tcW w:w="2694" w:type="dxa"/>
            <w:vAlign w:val="center"/>
          </w:tcPr>
          <w:p w14:paraId="2E20DE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FFA978" w14:textId="77777777" w:rsidR="0085747A" w:rsidRPr="009C54AE" w:rsidRDefault="0017512A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4D14930" w14:textId="77777777" w:rsidTr="00B819C8">
        <w:tc>
          <w:tcPr>
            <w:tcW w:w="2694" w:type="dxa"/>
            <w:vAlign w:val="center"/>
          </w:tcPr>
          <w:p w14:paraId="0D83A5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61464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9C2E2C" w14:textId="77777777" w:rsidTr="00B819C8">
        <w:tc>
          <w:tcPr>
            <w:tcW w:w="2694" w:type="dxa"/>
            <w:vAlign w:val="center"/>
          </w:tcPr>
          <w:p w14:paraId="2BF18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2A661C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F355C35" w14:textId="77777777" w:rsidTr="00B819C8">
        <w:tc>
          <w:tcPr>
            <w:tcW w:w="2694" w:type="dxa"/>
            <w:vAlign w:val="center"/>
          </w:tcPr>
          <w:p w14:paraId="18A3F3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D374D1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5D1F0E6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90EC1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BDF0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95ADFC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1F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1FAC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55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051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AFE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99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81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85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EF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B5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6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9705B" w14:textId="77777777" w:rsidTr="00272B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5950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37D0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1A08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54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3F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44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1C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11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2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12E9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7E8EA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34A99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EA2A2F" w14:textId="2A193C05" w:rsidR="00272BF8" w:rsidRPr="00272BF8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2BF8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D60FE15" w14:textId="77777777" w:rsidR="00272BF8" w:rsidRPr="009C54AE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2BF8">
        <w:rPr>
          <w:rFonts w:ascii="MS Gothic" w:eastAsia="MS Gothic" w:hAnsi="MS Gothic" w:cs="MS Gothic" w:hint="eastAsia"/>
          <w:b w:val="0"/>
          <w:szCs w:val="24"/>
        </w:rPr>
        <w:t>☐</w:t>
      </w:r>
      <w:r w:rsidRPr="00272B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E3A6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85FB1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FDF2FA" w14:textId="3E2CD72E" w:rsidR="009C54AE" w:rsidRDefault="00D26CB2" w:rsidP="00D26CB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1493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05F29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D933E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E9A13" w14:textId="77777777" w:rsidTr="00745302">
        <w:tc>
          <w:tcPr>
            <w:tcW w:w="9670" w:type="dxa"/>
          </w:tcPr>
          <w:p w14:paraId="70A922F2" w14:textId="77777777" w:rsidR="0085747A" w:rsidRPr="009C54AE" w:rsidRDefault="00666D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>panowane podstaw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w14:paraId="7C597DA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623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05412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A059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995195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66DAB" w:rsidRPr="009C54AE" w14:paraId="7CC91946" w14:textId="77777777" w:rsidTr="00666DAB">
        <w:tc>
          <w:tcPr>
            <w:tcW w:w="845" w:type="dxa"/>
            <w:vAlign w:val="center"/>
          </w:tcPr>
          <w:p w14:paraId="67FA537B" w14:textId="77777777" w:rsidR="00666DAB" w:rsidRPr="009C54AE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961821C" w14:textId="77777777"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 xml:space="preserve">zapoznawanie studentów </w:t>
            </w:r>
            <w:r>
              <w:rPr>
                <w:rFonts w:ascii="Corbel" w:hAnsi="Corbel"/>
                <w:b w:val="0"/>
                <w:sz w:val="24"/>
              </w:rPr>
              <w:t xml:space="preserve">z </w:t>
            </w:r>
            <w:r w:rsidRPr="00DE1D96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 </w:t>
            </w:r>
          </w:p>
        </w:tc>
      </w:tr>
      <w:tr w:rsidR="00666DAB" w:rsidRPr="009C54AE" w14:paraId="2C52C87B" w14:textId="77777777" w:rsidTr="00666DAB">
        <w:tc>
          <w:tcPr>
            <w:tcW w:w="845" w:type="dxa"/>
            <w:vAlign w:val="center"/>
          </w:tcPr>
          <w:p w14:paraId="49DB9FF8" w14:textId="77777777" w:rsidR="00666DAB" w:rsidRPr="009C54AE" w:rsidRDefault="00666DAB" w:rsidP="00666DA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994CB95" w14:textId="77777777"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>przedstawienie dziejów myśli ekonomicznej dla pełniejszego i głębszego zrozumienia źródeł współczesnych koncepcji ekonomicznych</w:t>
            </w:r>
          </w:p>
        </w:tc>
      </w:tr>
    </w:tbl>
    <w:p w14:paraId="7EE1D6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F842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909D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0A50BEE3" w14:textId="77777777" w:rsidTr="00666DAB">
        <w:tc>
          <w:tcPr>
            <w:tcW w:w="1447" w:type="dxa"/>
            <w:vAlign w:val="center"/>
          </w:tcPr>
          <w:p w14:paraId="6C6B983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76BB02F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6CC1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6DAB" w:rsidRPr="009C54AE" w14:paraId="4E3BBFC2" w14:textId="77777777" w:rsidTr="00666DAB">
        <w:tc>
          <w:tcPr>
            <w:tcW w:w="1447" w:type="dxa"/>
          </w:tcPr>
          <w:p w14:paraId="56B7B480" w14:textId="77777777" w:rsidR="00666DAB" w:rsidRPr="009C54AE" w:rsidRDefault="00666DAB" w:rsidP="00666D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14:paraId="60946884" w14:textId="77777777" w:rsidR="00666DAB" w:rsidRPr="003A76DC" w:rsidRDefault="003A76DC" w:rsidP="003A76DC">
            <w:pPr>
              <w:pStyle w:val="Default"/>
              <w:rPr>
                <w:rFonts w:ascii="Corbel" w:hAnsi="Corbel"/>
                <w:szCs w:val="23"/>
              </w:rPr>
            </w:pPr>
            <w:r>
              <w:rPr>
                <w:rFonts w:ascii="Corbel" w:hAnsi="Corbel"/>
                <w:szCs w:val="23"/>
              </w:rPr>
              <w:t xml:space="preserve">Zna </w:t>
            </w:r>
            <w:r w:rsidR="00666DAB" w:rsidRPr="003A76DC">
              <w:rPr>
                <w:rFonts w:ascii="Corbel" w:hAnsi="Corbel"/>
                <w:szCs w:val="23"/>
              </w:rPr>
              <w:t>pojęcia</w:t>
            </w:r>
            <w:r w:rsidRPr="003A76DC">
              <w:rPr>
                <w:rFonts w:ascii="Corbel" w:hAnsi="Corbel"/>
                <w:szCs w:val="23"/>
              </w:rPr>
              <w:t>,</w:t>
            </w:r>
            <w:r w:rsidR="00666DAB" w:rsidRPr="003A76DC">
              <w:rPr>
                <w:rFonts w:ascii="Corbel" w:hAnsi="Corbel"/>
                <w:szCs w:val="23"/>
              </w:rPr>
              <w:t xml:space="preserve"> </w:t>
            </w:r>
            <w:r w:rsidRPr="003A76DC">
              <w:rPr>
                <w:rFonts w:ascii="Corbel" w:hAnsi="Corbel"/>
              </w:rPr>
              <w:t>fakty, obiekty i zjawiska z zakresu nauk ekonomicznych oraz dotyczące ich metody i teorie wyjaśniające złożone zależności między nimi w ujęciu mikro i makroekonomicznym, stanowiące zaawansowaną wiedzę ogólną z zakresu dyscypliny ekonomia i finanse oraz dyscyplin pokrewnych</w:t>
            </w:r>
          </w:p>
        </w:tc>
        <w:tc>
          <w:tcPr>
            <w:tcW w:w="1865" w:type="dxa"/>
          </w:tcPr>
          <w:p w14:paraId="387A7DE0" w14:textId="77777777" w:rsidR="00666DAB" w:rsidRPr="00C841AF" w:rsidRDefault="00666DAB" w:rsidP="00272BF8">
            <w:pPr>
              <w:spacing w:after="0"/>
              <w:jc w:val="center"/>
              <w:rPr>
                <w:rFonts w:ascii="Corbel" w:hAnsi="Corbel"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K_W01</w:t>
            </w:r>
          </w:p>
        </w:tc>
      </w:tr>
      <w:tr w:rsidR="0085747A" w:rsidRPr="009C54AE" w14:paraId="4A6904DD" w14:textId="77777777" w:rsidTr="00666DAB">
        <w:tc>
          <w:tcPr>
            <w:tcW w:w="1447" w:type="dxa"/>
          </w:tcPr>
          <w:p w14:paraId="653856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3D6CDAE8" w14:textId="77777777" w:rsidR="0085747A" w:rsidRPr="003A76DC" w:rsidRDefault="003A7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Rozumie </w:t>
            </w:r>
            <w:r w:rsidRPr="003A76DC">
              <w:rPr>
                <w:rFonts w:ascii="Corbel" w:hAnsi="Corbel"/>
                <w:b w:val="0"/>
                <w:smallCaps w:val="0"/>
              </w:rPr>
              <w:t>dylematy współczesnego rozwoju społeczno-gospodarczego w oparciu o nowoczesne koncepcje teorii ekonomii</w:t>
            </w:r>
          </w:p>
        </w:tc>
        <w:tc>
          <w:tcPr>
            <w:tcW w:w="1865" w:type="dxa"/>
          </w:tcPr>
          <w:p w14:paraId="1416D152" w14:textId="63EB33B7" w:rsidR="0085747A" w:rsidRPr="00666DAB" w:rsidRDefault="00666DAB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K_W08</w:t>
            </w:r>
          </w:p>
        </w:tc>
      </w:tr>
      <w:tr w:rsidR="00FC1347" w:rsidRPr="009C54AE" w14:paraId="11C79436" w14:textId="77777777" w:rsidTr="00666DAB">
        <w:tc>
          <w:tcPr>
            <w:tcW w:w="1447" w:type="dxa"/>
          </w:tcPr>
          <w:p w14:paraId="39EC7677" w14:textId="77777777"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</w:tcPr>
          <w:p w14:paraId="3F898773" w14:textId="77777777"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</w:rPr>
              <w:t>Ma umiejętność przygotowywania wystąpień ustnych w języku polskim z wykorzystaniem technik multimedialnych dotyczących problemów ekonomicznych w kontekście historycznym</w:t>
            </w:r>
          </w:p>
        </w:tc>
        <w:tc>
          <w:tcPr>
            <w:tcW w:w="1865" w:type="dxa"/>
          </w:tcPr>
          <w:p w14:paraId="1A1E26EA" w14:textId="77777777"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K_U09</w:t>
            </w:r>
          </w:p>
        </w:tc>
      </w:tr>
      <w:tr w:rsidR="00FC1347" w:rsidRPr="009C54AE" w14:paraId="3626236C" w14:textId="77777777" w:rsidTr="00666DAB">
        <w:tc>
          <w:tcPr>
            <w:tcW w:w="1447" w:type="dxa"/>
          </w:tcPr>
          <w:p w14:paraId="308D8DBF" w14:textId="77777777"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41839FB8" w14:textId="77777777"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C1347">
              <w:rPr>
                <w:rFonts w:ascii="Corbel" w:hAnsi="Corbel"/>
                <w:b w:val="0"/>
                <w:smallCaps w:val="0"/>
              </w:rPr>
              <w:t>samodzielnie planować i realizować własne uczenie się</w:t>
            </w:r>
          </w:p>
        </w:tc>
        <w:tc>
          <w:tcPr>
            <w:tcW w:w="1865" w:type="dxa"/>
          </w:tcPr>
          <w:p w14:paraId="71932CAF" w14:textId="77777777"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K_U12</w:t>
            </w:r>
          </w:p>
        </w:tc>
      </w:tr>
    </w:tbl>
    <w:p w14:paraId="7029A4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A419A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78D2B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3989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2C390E" w14:textId="77777777" w:rsidTr="00FC1347">
        <w:tc>
          <w:tcPr>
            <w:tcW w:w="9520" w:type="dxa"/>
          </w:tcPr>
          <w:p w14:paraId="426C5C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14:paraId="5AA571C4" w14:textId="77777777" w:rsidTr="00FC1347">
        <w:tc>
          <w:tcPr>
            <w:tcW w:w="9520" w:type="dxa"/>
          </w:tcPr>
          <w:p w14:paraId="0595B09F" w14:textId="77777777" w:rsidR="00FC1347" w:rsidRPr="0018675E" w:rsidRDefault="00FC1347" w:rsidP="00FC134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w:rsidR="00FC1347" w:rsidRPr="009C54AE" w14:paraId="603602C0" w14:textId="77777777" w:rsidTr="00FC1347">
        <w:tc>
          <w:tcPr>
            <w:tcW w:w="9520" w:type="dxa"/>
          </w:tcPr>
          <w:p w14:paraId="180A5A47" w14:textId="77777777" w:rsidR="00FC1347" w:rsidRPr="0018675E" w:rsidRDefault="00FC1347" w:rsidP="00FC134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 xml:space="preserve">Myśl ekonomiczna </w:t>
            </w:r>
            <w:r>
              <w:rPr>
                <w:rFonts w:ascii="Corbel" w:hAnsi="Corbel"/>
                <w:sz w:val="24"/>
              </w:rPr>
              <w:t>starożytności:</w:t>
            </w:r>
            <w:r w:rsidRPr="0018675E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>
              <w:rPr>
                <w:rFonts w:ascii="Corbel" w:hAnsi="Corbel"/>
                <w:sz w:val="24"/>
              </w:rPr>
              <w:t>i starożytnej Grecji i Rzymu</w:t>
            </w:r>
          </w:p>
        </w:tc>
      </w:tr>
      <w:tr w:rsidR="00FC1347" w:rsidRPr="009C54AE" w14:paraId="0EA6C891" w14:textId="77777777" w:rsidTr="00FC1347">
        <w:tc>
          <w:tcPr>
            <w:tcW w:w="9520" w:type="dxa"/>
          </w:tcPr>
          <w:p w14:paraId="131458FE" w14:textId="77777777" w:rsidR="00FC1347" w:rsidRPr="0018675E" w:rsidRDefault="00FC1347" w:rsidP="00FC1347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Warunki powstania systemu myśli ekonomicznej średniowiecza</w:t>
            </w:r>
          </w:p>
        </w:tc>
      </w:tr>
      <w:tr w:rsidR="00FC1347" w:rsidRPr="009C54AE" w14:paraId="6CA371ED" w14:textId="77777777" w:rsidTr="00FC1347">
        <w:tc>
          <w:tcPr>
            <w:tcW w:w="9520" w:type="dxa"/>
          </w:tcPr>
          <w:p w14:paraId="2F69104F" w14:textId="77777777" w:rsidR="00FC1347" w:rsidRPr="0018675E" w:rsidRDefault="00FC1347" w:rsidP="00FC134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Rozwój teorii merkantylizmu -warunki powstania, etapy rozwoju</w:t>
            </w:r>
            <w:r>
              <w:rPr>
                <w:rFonts w:ascii="Corbel" w:hAnsi="Corbel"/>
                <w:sz w:val="24"/>
              </w:rPr>
              <w:t>,</w:t>
            </w:r>
            <w:r w:rsidRPr="0018675E">
              <w:rPr>
                <w:rFonts w:ascii="Corbel" w:hAnsi="Corbel"/>
                <w:sz w:val="24"/>
              </w:rPr>
              <w:t xml:space="preserve"> cechy i krytyka merkantylizmu,</w:t>
            </w:r>
          </w:p>
        </w:tc>
      </w:tr>
      <w:tr w:rsidR="00FC1347" w:rsidRPr="009C54AE" w14:paraId="428A2273" w14:textId="77777777" w:rsidTr="00FC1347">
        <w:tc>
          <w:tcPr>
            <w:tcW w:w="9520" w:type="dxa"/>
          </w:tcPr>
          <w:p w14:paraId="55567906" w14:textId="77777777" w:rsidR="00FC1347" w:rsidRPr="0018675E" w:rsidRDefault="00FC1347" w:rsidP="00FC134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Koncepcja szkoły klasycznej na tle </w:t>
            </w:r>
            <w:r>
              <w:rPr>
                <w:rFonts w:ascii="Corbel" w:hAnsi="Corbel"/>
                <w:sz w:val="24"/>
              </w:rPr>
              <w:t>uwarunkowań rozwoju kapitalizmu:</w:t>
            </w:r>
          </w:p>
          <w:p w14:paraId="716DB29E" w14:textId="77777777" w:rsidR="00FC1347" w:rsidRPr="0018675E" w:rsidRDefault="00FC1347" w:rsidP="00FC134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A. Smith - podstawowe założenia systemu ekonomicznego</w:t>
            </w:r>
          </w:p>
          <w:p w14:paraId="186A56A1" w14:textId="77777777" w:rsidR="00FC1347" w:rsidRPr="0018675E" w:rsidRDefault="00FC1347" w:rsidP="00FC134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Inni przedstawiciele i ich podstawowe poglądy: T.</w:t>
            </w:r>
            <w:r>
              <w:rPr>
                <w:rFonts w:ascii="Corbel" w:hAnsi="Corbel"/>
                <w:sz w:val="24"/>
              </w:rPr>
              <w:t>R. Malthus, J.B. Say, J.S.Mill</w:t>
            </w:r>
          </w:p>
        </w:tc>
      </w:tr>
      <w:tr w:rsidR="00FC1347" w:rsidRPr="009C54AE" w14:paraId="024C02C2" w14:textId="77777777" w:rsidTr="00FC1347">
        <w:tc>
          <w:tcPr>
            <w:tcW w:w="9520" w:type="dxa"/>
          </w:tcPr>
          <w:p w14:paraId="485865F3" w14:textId="77777777" w:rsidR="00FC1347" w:rsidRPr="006D1182" w:rsidRDefault="00FC1347" w:rsidP="00FC1347">
            <w:pPr>
              <w:spacing w:after="0"/>
              <w:rPr>
                <w:rFonts w:ascii="Corbel" w:hAnsi="Corbel"/>
                <w:sz w:val="24"/>
              </w:rPr>
            </w:pPr>
            <w:r w:rsidRPr="006D1182">
              <w:rPr>
                <w:rFonts w:ascii="Corbel" w:hAnsi="Corbel"/>
                <w:sz w:val="24"/>
              </w:rPr>
              <w:t>Ekonomia subiektywno-marginalna - cechy marginalizmu, prekursorzy i główni przedstawiciele</w:t>
            </w:r>
          </w:p>
        </w:tc>
      </w:tr>
      <w:tr w:rsidR="00FC1347" w:rsidRPr="009C54AE" w14:paraId="14E06F89" w14:textId="77777777" w:rsidTr="00FC1347">
        <w:tc>
          <w:tcPr>
            <w:tcW w:w="9520" w:type="dxa"/>
          </w:tcPr>
          <w:p w14:paraId="39127A09" w14:textId="77777777" w:rsidR="00FC1347" w:rsidRPr="0018675E" w:rsidRDefault="00FC1347" w:rsidP="00FC1347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Ekonomia alternatywna: s</w:t>
            </w:r>
            <w:r w:rsidRPr="0018675E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w:rsidR="00FC1347" w:rsidRPr="009C54AE" w14:paraId="4C8213A5" w14:textId="77777777" w:rsidTr="00FC1347">
        <w:tc>
          <w:tcPr>
            <w:tcW w:w="9520" w:type="dxa"/>
          </w:tcPr>
          <w:p w14:paraId="01239119" w14:textId="77777777" w:rsidR="00FC1347" w:rsidRPr="0018675E" w:rsidRDefault="00FC1347" w:rsidP="00FC1347">
            <w:pPr>
              <w:spacing w:after="0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J.M. Keynes i jego teoria - założenia metodologiczne i podstawowe twierdzenia</w:t>
            </w:r>
          </w:p>
        </w:tc>
      </w:tr>
      <w:tr w:rsidR="00FC1347" w:rsidRPr="009C54AE" w14:paraId="52412E00" w14:textId="77777777" w:rsidTr="00FC1347">
        <w:tc>
          <w:tcPr>
            <w:tcW w:w="9520" w:type="dxa"/>
          </w:tcPr>
          <w:p w14:paraId="35387730" w14:textId="77777777" w:rsidR="00FC1347" w:rsidRPr="0018675E" w:rsidRDefault="00FC1347" w:rsidP="00FC1347">
            <w:pPr>
              <w:spacing w:after="0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w14:paraId="298E8D5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D2210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4A91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3B7B0D" w14:textId="77777777" w:rsidTr="00FC1347">
        <w:tc>
          <w:tcPr>
            <w:tcW w:w="9520" w:type="dxa"/>
          </w:tcPr>
          <w:p w14:paraId="3BB4AC1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14:paraId="40A3FF25" w14:textId="77777777" w:rsidTr="00FC1347">
        <w:tc>
          <w:tcPr>
            <w:tcW w:w="9520" w:type="dxa"/>
          </w:tcPr>
          <w:p w14:paraId="0DEC6323" w14:textId="77777777" w:rsidR="00FC1347" w:rsidRPr="005D2A31" w:rsidRDefault="00FC1347" w:rsidP="00FC134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System poglądów ekonomicznych średniowiecza – myśl Tomasza z Akwinu</w:t>
            </w:r>
          </w:p>
        </w:tc>
      </w:tr>
      <w:tr w:rsidR="00FC1347" w:rsidRPr="009C54AE" w14:paraId="40D60350" w14:textId="77777777" w:rsidTr="00FC1347">
        <w:tc>
          <w:tcPr>
            <w:tcW w:w="9520" w:type="dxa"/>
          </w:tcPr>
          <w:p w14:paraId="6E800894" w14:textId="77777777" w:rsidR="00FC1347" w:rsidRPr="005D2A31" w:rsidRDefault="00FC1347" w:rsidP="00FC1347">
            <w:pPr>
              <w:spacing w:after="0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Narodowe odmiany merkantylizmu</w:t>
            </w:r>
            <w:r>
              <w:rPr>
                <w:rFonts w:ascii="Corbel" w:hAnsi="Corbel"/>
                <w:sz w:val="24"/>
              </w:rPr>
              <w:t>:</w:t>
            </w:r>
            <w:r w:rsidRPr="005D2A31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bulionizm, kolbertyzm, kameralizm, merkantylizm dojrzały </w:t>
            </w:r>
          </w:p>
        </w:tc>
      </w:tr>
      <w:tr w:rsidR="001D5EA0" w:rsidRPr="009C54AE" w14:paraId="45B4A58F" w14:textId="77777777" w:rsidTr="00FC1347">
        <w:tc>
          <w:tcPr>
            <w:tcW w:w="9520" w:type="dxa"/>
          </w:tcPr>
          <w:p w14:paraId="6D49DD1D" w14:textId="77777777" w:rsidR="001D5EA0" w:rsidRPr="0018675E" w:rsidRDefault="001D5EA0" w:rsidP="001D5EA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w:rsidR="001D5EA0" w:rsidRPr="009C54AE" w14:paraId="411FEB6F" w14:textId="77777777" w:rsidTr="00FC1347">
        <w:tc>
          <w:tcPr>
            <w:tcW w:w="9520" w:type="dxa"/>
          </w:tcPr>
          <w:p w14:paraId="3E403AE3" w14:textId="77777777" w:rsidR="001D5EA0" w:rsidRPr="00991301" w:rsidRDefault="001D5EA0" w:rsidP="001D5EA0">
            <w:pPr>
              <w:spacing w:after="0"/>
              <w:rPr>
                <w:rFonts w:ascii="Corbel" w:hAnsi="Corbel"/>
                <w:sz w:val="24"/>
              </w:rPr>
            </w:pPr>
            <w:r w:rsidRPr="00991301">
              <w:rPr>
                <w:rFonts w:ascii="Corbel" w:hAnsi="Corbel"/>
                <w:sz w:val="24"/>
              </w:rPr>
              <w:t>Analiza porównawcza poglądów A. Smitha i D. Ricardo: teoria wartości, teoria podziału, renta gruntowa, płace, zyski</w:t>
            </w:r>
          </w:p>
        </w:tc>
      </w:tr>
      <w:tr w:rsidR="001D5EA0" w:rsidRPr="009C54AE" w14:paraId="5CA2ED39" w14:textId="77777777" w:rsidTr="00FC1347">
        <w:tc>
          <w:tcPr>
            <w:tcW w:w="9520" w:type="dxa"/>
          </w:tcPr>
          <w:p w14:paraId="0097DA6B" w14:textId="77777777"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Ekonomia subiektywno – marginalna: główni przedstawiciele szkół ekonomicznych: szkoła psychologiczna, matematyczna i neoklasyczna</w:t>
            </w:r>
          </w:p>
        </w:tc>
      </w:tr>
      <w:tr w:rsidR="001D5EA0" w:rsidRPr="009C54AE" w14:paraId="77003CDB" w14:textId="77777777" w:rsidTr="00FC1347">
        <w:tc>
          <w:tcPr>
            <w:tcW w:w="9520" w:type="dxa"/>
          </w:tcPr>
          <w:p w14:paraId="71737FF1" w14:textId="77777777" w:rsidR="001D5EA0" w:rsidRPr="006D1182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D1182">
              <w:rPr>
                <w:rFonts w:ascii="Corbel" w:hAnsi="Corbel"/>
                <w:sz w:val="24"/>
                <w:szCs w:val="24"/>
              </w:rPr>
              <w:t>Keynesizm: cechy modelu Keynesa, znaczenie inwestycji w gospodarce, teoria pieniądza</w:t>
            </w:r>
          </w:p>
        </w:tc>
      </w:tr>
      <w:tr w:rsidR="001D5EA0" w:rsidRPr="009C54AE" w14:paraId="238A3F0B" w14:textId="77777777" w:rsidTr="00FC1347">
        <w:tc>
          <w:tcPr>
            <w:tcW w:w="9520" w:type="dxa"/>
          </w:tcPr>
          <w:p w14:paraId="5F2B8495" w14:textId="77777777"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Główne kierunki współczesnej myśli ekonomicznej </w:t>
            </w:r>
            <w:r>
              <w:rPr>
                <w:rFonts w:ascii="Corbel" w:hAnsi="Corbel"/>
                <w:sz w:val="24"/>
              </w:rPr>
              <w:t xml:space="preserve">- </w:t>
            </w:r>
            <w:r w:rsidRPr="005D2A31">
              <w:rPr>
                <w:rFonts w:ascii="Corbel" w:hAnsi="Corbel"/>
                <w:sz w:val="24"/>
              </w:rPr>
              <w:t>monetaryzm oraz nowa klasyczna makroekonomia</w:t>
            </w:r>
          </w:p>
        </w:tc>
      </w:tr>
    </w:tbl>
    <w:p w14:paraId="09A146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DCE2C" w14:textId="56182BC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854C09E" w14:textId="77777777" w:rsidR="00272BF8" w:rsidRPr="009C54AE" w:rsidRDefault="00272BF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E8B3D56" w14:textId="77777777" w:rsidR="001D5EA0" w:rsidRPr="00272BF8" w:rsidRDefault="001D5EA0" w:rsidP="001D5EA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0"/>
        </w:rPr>
      </w:pPr>
      <w:r w:rsidRPr="00272BF8">
        <w:rPr>
          <w:rFonts w:ascii="Corbel" w:hAnsi="Corbel"/>
          <w:b w:val="0"/>
          <w:iCs/>
          <w:smallCaps w:val="0"/>
          <w:szCs w:val="20"/>
        </w:rPr>
        <w:t>Wykład z prezentacją multimedialną</w:t>
      </w:r>
    </w:p>
    <w:p w14:paraId="7EBCEF4B" w14:textId="77777777" w:rsidR="00E960BB" w:rsidRPr="00272BF8" w:rsidRDefault="001D5EA0" w:rsidP="001D5EA0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w14:paraId="31351565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8294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89A8A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CC7D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EE8D8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D1E9F45" w14:textId="77777777" w:rsidTr="001D5EA0">
        <w:tc>
          <w:tcPr>
            <w:tcW w:w="1962" w:type="dxa"/>
            <w:vAlign w:val="center"/>
          </w:tcPr>
          <w:p w14:paraId="75B8BAC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AE3A06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8D0CA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2AFA7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D8AA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D5EA0" w:rsidRPr="009C54AE" w14:paraId="615648DD" w14:textId="77777777" w:rsidTr="001D5EA0">
        <w:tc>
          <w:tcPr>
            <w:tcW w:w="1962" w:type="dxa"/>
          </w:tcPr>
          <w:p w14:paraId="5AD0F78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DB3D6BF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174230C9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14:paraId="774933BE" w14:textId="77777777" w:rsidTr="001D5EA0">
        <w:tc>
          <w:tcPr>
            <w:tcW w:w="1962" w:type="dxa"/>
          </w:tcPr>
          <w:p w14:paraId="463628D1" w14:textId="09493766" w:rsidR="001D5EA0" w:rsidRPr="009C54AE" w:rsidRDefault="00581D45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1D5EA0" w:rsidRPr="009C54AE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26C8AE4C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7BD36150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14:paraId="71AB7500" w14:textId="77777777" w:rsidTr="001D5EA0">
        <w:tc>
          <w:tcPr>
            <w:tcW w:w="1962" w:type="dxa"/>
          </w:tcPr>
          <w:p w14:paraId="4E52FFA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12583DA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ocena aktywności </w:t>
            </w:r>
          </w:p>
        </w:tc>
        <w:tc>
          <w:tcPr>
            <w:tcW w:w="2117" w:type="dxa"/>
          </w:tcPr>
          <w:p w14:paraId="77401D28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D5EA0" w:rsidRPr="009C54AE" w14:paraId="5EFB2B06" w14:textId="77777777" w:rsidTr="001D5EA0">
        <w:tc>
          <w:tcPr>
            <w:tcW w:w="1962" w:type="dxa"/>
          </w:tcPr>
          <w:p w14:paraId="59B4696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793B62C3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48B957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4AE7F1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E5D2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A57E2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F2F6B5" w14:textId="77777777" w:rsidTr="00923D7D">
        <w:tc>
          <w:tcPr>
            <w:tcW w:w="9670" w:type="dxa"/>
          </w:tcPr>
          <w:p w14:paraId="1886157C" w14:textId="71BFAFF4" w:rsidR="0085747A" w:rsidRPr="009C54AE" w:rsidRDefault="00272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272BF8">
              <w:rPr>
                <w:rFonts w:ascii="Corbel" w:hAnsi="Corbel"/>
                <w:b w:val="0"/>
                <w:smallCaps w:val="0"/>
              </w:rPr>
              <w:t>aliczenie</w:t>
            </w:r>
            <w:r>
              <w:rPr>
                <w:rFonts w:ascii="Corbel" w:hAnsi="Corbel"/>
                <w:b w:val="0"/>
                <w:smallCaps w:val="0"/>
              </w:rPr>
              <w:t>:</w:t>
            </w:r>
            <w:r>
              <w:rPr>
                <w:rFonts w:ascii="Corbel" w:hAnsi="Corbel"/>
                <w:b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ocena za </w:t>
            </w:r>
            <w:r w:rsidR="001D5EA0">
              <w:rPr>
                <w:rFonts w:ascii="Corbel" w:hAnsi="Corbel"/>
                <w:b w:val="0"/>
                <w:smallCaps w:val="0"/>
              </w:rPr>
              <w:t>kolokwium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1D5EA0">
              <w:rPr>
                <w:rFonts w:ascii="Corbel" w:hAnsi="Corbel"/>
                <w:b w:val="0"/>
                <w:smallCaps w:val="0"/>
              </w:rPr>
              <w:t>80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</w:t>
            </w:r>
            <w:r w:rsidR="001D5EA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 w:rsidR="001D5EA0">
              <w:rPr>
                <w:rFonts w:ascii="Corbel" w:hAnsi="Corbel"/>
                <w:b w:val="0"/>
                <w:smallCaps w:val="0"/>
              </w:rPr>
              <w:t>cenę aktywności na zajęciach (20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%),</w:t>
            </w:r>
          </w:p>
        </w:tc>
      </w:tr>
    </w:tbl>
    <w:p w14:paraId="05EF7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8A1F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4B5E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6C8041" w14:textId="77777777" w:rsidTr="003E1941">
        <w:tc>
          <w:tcPr>
            <w:tcW w:w="4962" w:type="dxa"/>
            <w:vAlign w:val="center"/>
          </w:tcPr>
          <w:p w14:paraId="1B7AC3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B72D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DFD8B2" w14:textId="77777777" w:rsidTr="00923D7D">
        <w:tc>
          <w:tcPr>
            <w:tcW w:w="4962" w:type="dxa"/>
          </w:tcPr>
          <w:p w14:paraId="7A8117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762E6D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C9FAA69" w14:textId="77777777" w:rsidTr="00923D7D">
        <w:tc>
          <w:tcPr>
            <w:tcW w:w="4962" w:type="dxa"/>
          </w:tcPr>
          <w:p w14:paraId="638921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ED11067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56EF451" w14:textId="77777777"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0BAFF63C" w14:textId="77777777" w:rsidTr="00923D7D">
        <w:tc>
          <w:tcPr>
            <w:tcW w:w="4962" w:type="dxa"/>
          </w:tcPr>
          <w:p w14:paraId="34592F9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83D5ED" w14:textId="77777777"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8B2BAAA" w14:textId="77777777"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4144CCAE" w14:textId="77777777" w:rsidTr="00923D7D">
        <w:tc>
          <w:tcPr>
            <w:tcW w:w="4962" w:type="dxa"/>
          </w:tcPr>
          <w:p w14:paraId="788613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89ABB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E54B6AE" w14:textId="77777777" w:rsidTr="00923D7D">
        <w:tc>
          <w:tcPr>
            <w:tcW w:w="4962" w:type="dxa"/>
          </w:tcPr>
          <w:p w14:paraId="076CF3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C24EC4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F106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9CBA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575A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27A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8"/>
        <w:gridCol w:w="4469"/>
      </w:tblGrid>
      <w:tr w:rsidR="0085747A" w:rsidRPr="009C54AE" w14:paraId="176CD0F5" w14:textId="77777777" w:rsidTr="00272BF8">
        <w:trPr>
          <w:trHeight w:val="397"/>
          <w:jc w:val="center"/>
        </w:trPr>
        <w:tc>
          <w:tcPr>
            <w:tcW w:w="9639" w:type="dxa"/>
          </w:tcPr>
          <w:p w14:paraId="7DED2F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0F56FE77" w14:textId="50F229F8"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AEB1339" w14:textId="77777777" w:rsidTr="00272BF8">
        <w:trPr>
          <w:trHeight w:val="397"/>
          <w:jc w:val="center"/>
        </w:trPr>
        <w:tc>
          <w:tcPr>
            <w:tcW w:w="9639" w:type="dxa"/>
          </w:tcPr>
          <w:p w14:paraId="449903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3D29E2B5" w14:textId="7540E82E"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4D20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E615C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DDCC8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50B843EB" w14:textId="77777777" w:rsidTr="00272BF8">
        <w:trPr>
          <w:trHeight w:val="397"/>
          <w:jc w:val="center"/>
        </w:trPr>
        <w:tc>
          <w:tcPr>
            <w:tcW w:w="9639" w:type="dxa"/>
          </w:tcPr>
          <w:p w14:paraId="7CFD40F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B16A32" w14:textId="77777777" w:rsidR="001D5EA0" w:rsidRPr="008D5064" w:rsidRDefault="001D5EA0" w:rsidP="001D5EA0">
            <w:pPr>
              <w:pStyle w:val="Punktygwne"/>
              <w:numPr>
                <w:ilvl w:val="0"/>
                <w:numId w:val="2"/>
              </w:numPr>
              <w:spacing w:before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Stankiewicz W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PWE, Warszawa, (1983,1998, 2000,2004) 2007</w:t>
            </w:r>
          </w:p>
          <w:p w14:paraId="2343B165" w14:textId="77777777" w:rsidR="001D5EA0" w:rsidRDefault="001D5EA0" w:rsidP="001D5EA0">
            <w:pPr>
              <w:pStyle w:val="Punktygwne"/>
              <w:numPr>
                <w:ilvl w:val="0"/>
                <w:numId w:val="2"/>
              </w:numPr>
              <w:spacing w:before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Landreth H. Colander D.C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PWN Warszawa, (1998) 2005</w:t>
            </w:r>
          </w:p>
          <w:p w14:paraId="76F93020" w14:textId="77777777" w:rsidR="008A646E" w:rsidRPr="009C54AE" w:rsidRDefault="001D5EA0" w:rsidP="001D5EA0">
            <w:pPr>
              <w:pStyle w:val="Punktygwne"/>
              <w:numPr>
                <w:ilvl w:val="0"/>
                <w:numId w:val="2"/>
              </w:numPr>
              <w:spacing w:before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Bartkowiak R.,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Historia myśli ekonomicznej, PWE, Warszawa, 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2003, 2008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2019</w:t>
            </w:r>
          </w:p>
        </w:tc>
      </w:tr>
      <w:tr w:rsidR="0085747A" w:rsidRPr="009C54AE" w14:paraId="73B81988" w14:textId="77777777" w:rsidTr="00272BF8">
        <w:trPr>
          <w:trHeight w:val="397"/>
          <w:jc w:val="center"/>
        </w:trPr>
        <w:tc>
          <w:tcPr>
            <w:tcW w:w="9639" w:type="dxa"/>
          </w:tcPr>
          <w:p w14:paraId="481277C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8A9665" w14:textId="77777777" w:rsidR="001D5EA0" w:rsidRPr="008D5064" w:rsidRDefault="001D5EA0" w:rsidP="001D5EA0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Spychalski G. B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Zarys historii myśli ekonomicznej, PWN, Warszawa, (1999) 2001, </w:t>
            </w:r>
          </w:p>
          <w:p w14:paraId="6AB84687" w14:textId="77777777" w:rsidR="001D5EA0" w:rsidRPr="001D5EA0" w:rsidRDefault="001D5EA0" w:rsidP="001D5EA0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Romanow Z.,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myśli ekonomicznej w zarysie, AE, Poznań, 1999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3A769ED5" w14:textId="77777777" w:rsidR="008A646E" w:rsidRPr="009C54AE" w:rsidRDefault="001D5EA0" w:rsidP="001D5EA0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smallCaps w:val="0"/>
              </w:rPr>
              <w:t>Rozwój polskiej myśli ekonomicznej, red. St. Czaja, Wrocław 2001, 2004</w:t>
            </w:r>
          </w:p>
        </w:tc>
      </w:tr>
    </w:tbl>
    <w:p w14:paraId="78B873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535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DA3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290BD" w14:textId="77777777" w:rsidR="00CE1C5F" w:rsidRDefault="00CE1C5F" w:rsidP="00C16ABF">
      <w:pPr>
        <w:spacing w:after="0" w:line="240" w:lineRule="auto"/>
      </w:pPr>
      <w:r>
        <w:separator/>
      </w:r>
    </w:p>
  </w:endnote>
  <w:endnote w:type="continuationSeparator" w:id="0">
    <w:p w14:paraId="3F96BA45" w14:textId="77777777" w:rsidR="00CE1C5F" w:rsidRDefault="00CE1C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D3B87" w14:textId="77777777" w:rsidR="00CE1C5F" w:rsidRDefault="00CE1C5F" w:rsidP="00C16ABF">
      <w:pPr>
        <w:spacing w:after="0" w:line="240" w:lineRule="auto"/>
      </w:pPr>
      <w:r>
        <w:separator/>
      </w:r>
    </w:p>
  </w:footnote>
  <w:footnote w:type="continuationSeparator" w:id="0">
    <w:p w14:paraId="79F0023B" w14:textId="77777777" w:rsidR="00CE1C5F" w:rsidRDefault="00CE1C5F" w:rsidP="00C16ABF">
      <w:pPr>
        <w:spacing w:after="0" w:line="240" w:lineRule="auto"/>
      </w:pPr>
      <w:r>
        <w:continuationSeparator/>
      </w:r>
    </w:p>
  </w:footnote>
  <w:footnote w:id="1">
    <w:p w14:paraId="1DA2C6B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7B01"/>
    <w:multiLevelType w:val="hybridMultilevel"/>
    <w:tmpl w:val="46EAF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5EA0"/>
    <w:rsid w:val="001D657B"/>
    <w:rsid w:val="001D7B54"/>
    <w:rsid w:val="001E0209"/>
    <w:rsid w:val="001F2CA2"/>
    <w:rsid w:val="002108DA"/>
    <w:rsid w:val="002144C0"/>
    <w:rsid w:val="00215FA7"/>
    <w:rsid w:val="00222CCD"/>
    <w:rsid w:val="0022477D"/>
    <w:rsid w:val="002278A9"/>
    <w:rsid w:val="002336F9"/>
    <w:rsid w:val="0024028F"/>
    <w:rsid w:val="00244ABC"/>
    <w:rsid w:val="00272BF8"/>
    <w:rsid w:val="00281FF2"/>
    <w:rsid w:val="002857DE"/>
    <w:rsid w:val="0029095B"/>
    <w:rsid w:val="00291567"/>
    <w:rsid w:val="002A22BF"/>
    <w:rsid w:val="002A2389"/>
    <w:rsid w:val="002A671D"/>
    <w:rsid w:val="002B380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C91"/>
    <w:rsid w:val="003A76DC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17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D4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DAB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83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DC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C5F"/>
    <w:rsid w:val="00CE5BAC"/>
    <w:rsid w:val="00CF25BE"/>
    <w:rsid w:val="00CF78ED"/>
    <w:rsid w:val="00D02B25"/>
    <w:rsid w:val="00D02EBA"/>
    <w:rsid w:val="00D17C3C"/>
    <w:rsid w:val="00D26B2C"/>
    <w:rsid w:val="00D26CB2"/>
    <w:rsid w:val="00D352C9"/>
    <w:rsid w:val="00D425B2"/>
    <w:rsid w:val="00D428D6"/>
    <w:rsid w:val="00D552B2"/>
    <w:rsid w:val="00D608D1"/>
    <w:rsid w:val="00D67C19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C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2E3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347"/>
    <w:rsid w:val="00FC1C25"/>
    <w:rsid w:val="00FC3F45"/>
    <w:rsid w:val="00FC70F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3BF3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48B0C0-CAEB-4629-B27E-68339D5BF3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0A7D4E-0313-45EE-B627-29002A00D5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4C24A1-A1E9-4C56-AE9B-A21374854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7F542C-19ED-4995-83CE-39A415AD25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7</cp:revision>
  <cp:lastPrinted>2019-02-06T12:12:00Z</cp:lastPrinted>
  <dcterms:created xsi:type="dcterms:W3CDTF">2020-11-23T04:46:00Z</dcterms:created>
  <dcterms:modified xsi:type="dcterms:W3CDTF">2020-12-15T13:14:00Z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