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C380D" w14:textId="119FA4A4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F4E2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F4E2E">
        <w:rPr>
          <w:rFonts w:ascii="Corbel" w:hAnsi="Corbel" w:cs="Corbel"/>
          <w:i/>
          <w:iCs/>
        </w:rPr>
        <w:t>7</w:t>
      </w:r>
      <w:r w:rsidR="00EF4E2E" w:rsidRPr="00A4341C">
        <w:rPr>
          <w:rFonts w:ascii="Corbel" w:hAnsi="Corbel" w:cs="Corbel"/>
          <w:i/>
          <w:iCs/>
        </w:rPr>
        <w:t>/20</w:t>
      </w:r>
      <w:r w:rsidR="00EF4E2E">
        <w:rPr>
          <w:rFonts w:ascii="Corbel" w:hAnsi="Corbel" w:cs="Corbel"/>
          <w:i/>
          <w:iCs/>
        </w:rPr>
        <w:t>23</w:t>
      </w:r>
    </w:p>
    <w:p w14:paraId="347BED6A" w14:textId="77777777" w:rsidR="00EF4E2E" w:rsidRPr="00C77AEF" w:rsidRDefault="00EF4E2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7913619E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</w:t>
      </w:r>
      <w:r w:rsidR="00570A37">
        <w:rPr>
          <w:rFonts w:ascii="Corbel" w:hAnsi="Corbel"/>
          <w:i/>
          <w:smallCaps/>
          <w:sz w:val="24"/>
          <w:szCs w:val="24"/>
        </w:rPr>
        <w:t>2024-2026</w:t>
      </w:r>
    </w:p>
    <w:p w14:paraId="2C0CAE34" w14:textId="12B5DEC0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570A37">
        <w:rPr>
          <w:rFonts w:ascii="Corbel" w:hAnsi="Corbel"/>
          <w:sz w:val="20"/>
          <w:szCs w:val="20"/>
        </w:rPr>
        <w:t>5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570A3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24B71DF2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</w:t>
            </w:r>
            <w:r w:rsidR="00EF7F77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A7DDDBE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="00DC6CA2">
        <w:rPr>
          <w:rFonts w:ascii="Corbel" w:hAnsi="Corbel"/>
          <w:b w:val="0"/>
          <w:sz w:val="24"/>
          <w:szCs w:val="24"/>
        </w:rPr>
        <w:t xml:space="preserve"> </w:t>
      </w:r>
      <w:r w:rsidRPr="00C77A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49342BD3" w:rsidR="00015B8F" w:rsidRPr="00C77AEF" w:rsidRDefault="00EF7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71012B" w14:textId="59F817BA" w:rsidR="00EF7F77" w:rsidRPr="00C77AEF" w:rsidRDefault="00EF7F77" w:rsidP="00EF7F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Makrootoczenie przedsiębiorstwa. Otoczenie ekonomiczne, rynkowe, prawne, technologiczne, naturalne, demograficzne, społeczno-kulturowe. Charakterystyka otoczenia 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114FBA13" w:rsidR="0085747A" w:rsidRPr="00C77AEF" w:rsidRDefault="00C61DC5" w:rsidP="00EF4E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109C0C9C" w:rsidR="0085747A" w:rsidRPr="00C77AEF" w:rsidRDefault="00EF7F7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599F2AF8" w:rsidR="00C61DC5" w:rsidRPr="00C77AEF" w:rsidRDefault="00EF7F7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 warunkach zmienności otoczenia : aktualne tendencje rozwojowe i wyzwania, CeDeWu,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r w:rsidRPr="00C77AEF">
              <w:rPr>
                <w:rFonts w:ascii="Corbel" w:hAnsi="Corbel"/>
                <w:bCs/>
                <w:sz w:val="24"/>
                <w:szCs w:val="24"/>
              </w:rPr>
              <w:t>Engelhardt  J. (red.), Zarządzanie przedsiębiorstwem, CeDeWu,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Kawa M., Grzybek M. 2018. Instytucjonalne formy wspierania rozwoju spółdzielni socjalnych. Wybrane [w:] Nierówności społeczne a wzrost gospodarczy. Social Inequalities and Economics Growth,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30748" w14:textId="77777777" w:rsidR="003F6130" w:rsidRDefault="003F6130" w:rsidP="00C16ABF">
      <w:pPr>
        <w:spacing w:after="0" w:line="240" w:lineRule="auto"/>
      </w:pPr>
      <w:r>
        <w:separator/>
      </w:r>
    </w:p>
  </w:endnote>
  <w:endnote w:type="continuationSeparator" w:id="0">
    <w:p w14:paraId="67053277" w14:textId="77777777" w:rsidR="003F6130" w:rsidRDefault="003F61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0DE9D" w14:textId="77777777" w:rsidR="003F6130" w:rsidRDefault="003F6130" w:rsidP="00C16ABF">
      <w:pPr>
        <w:spacing w:after="0" w:line="240" w:lineRule="auto"/>
      </w:pPr>
      <w:r>
        <w:separator/>
      </w:r>
    </w:p>
  </w:footnote>
  <w:footnote w:type="continuationSeparator" w:id="0">
    <w:p w14:paraId="072AB552" w14:textId="77777777" w:rsidR="003F6130" w:rsidRDefault="003F6130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87BB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90B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130"/>
    <w:rsid w:val="003F6CD1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70A3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E7658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742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961E2"/>
    <w:rsid w:val="00CA2B96"/>
    <w:rsid w:val="00CA5089"/>
    <w:rsid w:val="00CA56E5"/>
    <w:rsid w:val="00CB10EA"/>
    <w:rsid w:val="00CB14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CA2"/>
    <w:rsid w:val="00DC6D0C"/>
    <w:rsid w:val="00DD28F4"/>
    <w:rsid w:val="00DD3339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EF4E2E"/>
    <w:rsid w:val="00EF7F7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9A17A-E20E-4283-B5AE-BD91D7D10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C2D27C-5BE2-40AF-810B-F9548E19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929</Words>
  <Characters>5577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2020-11-24T15:08:00Z</dcterms:created>
  <dcterms:modified xsi:type="dcterms:W3CDTF">2024-07-15T09:17:00Z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