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5582C6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886CB2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62CA694" w14:textId="38C27BF5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D66098" w:rsidRPr="00D66098">
        <w:rPr>
          <w:rFonts w:ascii="Corbel" w:hAnsi="Corbel"/>
          <w:smallCaps/>
          <w:sz w:val="24"/>
          <w:szCs w:val="24"/>
        </w:rPr>
        <w:t>202</w:t>
      </w:r>
      <w:r w:rsidR="00322394">
        <w:rPr>
          <w:rFonts w:ascii="Corbel" w:hAnsi="Corbel"/>
          <w:smallCaps/>
          <w:sz w:val="24"/>
          <w:szCs w:val="24"/>
        </w:rPr>
        <w:t>1</w:t>
      </w:r>
      <w:r w:rsidR="00D66098" w:rsidRPr="00D66098">
        <w:rPr>
          <w:rFonts w:ascii="Corbel" w:hAnsi="Corbel"/>
          <w:smallCaps/>
          <w:sz w:val="24"/>
          <w:szCs w:val="24"/>
        </w:rPr>
        <w:t>-202</w:t>
      </w:r>
      <w:r w:rsidR="00322394">
        <w:rPr>
          <w:rFonts w:ascii="Corbel" w:hAnsi="Corbel"/>
          <w:smallCaps/>
          <w:sz w:val="24"/>
          <w:szCs w:val="24"/>
        </w:rPr>
        <w:t>4</w:t>
      </w:r>
    </w:p>
    <w:p w14:paraId="274F8145" w14:textId="2E887C76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322394">
        <w:rPr>
          <w:rFonts w:ascii="Corbel" w:hAnsi="Corbel"/>
          <w:sz w:val="20"/>
          <w:szCs w:val="20"/>
        </w:rPr>
        <w:t>2</w:t>
      </w:r>
      <w:r w:rsidR="00D66098">
        <w:rPr>
          <w:rFonts w:ascii="Corbel" w:hAnsi="Corbel"/>
          <w:sz w:val="20"/>
          <w:szCs w:val="20"/>
        </w:rPr>
        <w:t>/202</w:t>
      </w:r>
      <w:r w:rsidR="00322394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301F019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08DE42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A3D0897" w14:textId="77777777" w:rsidTr="00B819C8">
        <w:tc>
          <w:tcPr>
            <w:tcW w:w="2694" w:type="dxa"/>
            <w:vAlign w:val="center"/>
          </w:tcPr>
          <w:p w14:paraId="4E76E9F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FA5FE1" w14:textId="77777777" w:rsidR="0085747A" w:rsidRPr="009C54AE" w:rsidRDefault="00F61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1A73">
              <w:rPr>
                <w:rFonts w:ascii="Corbel" w:hAnsi="Corbel"/>
                <w:b w:val="0"/>
                <w:sz w:val="24"/>
                <w:szCs w:val="24"/>
              </w:rPr>
              <w:t>Komunikacja w biznesie</w:t>
            </w:r>
          </w:p>
        </w:tc>
      </w:tr>
      <w:tr w:rsidR="0085747A" w:rsidRPr="009C54AE" w14:paraId="67BC220C" w14:textId="77777777" w:rsidTr="00B819C8">
        <w:tc>
          <w:tcPr>
            <w:tcW w:w="2694" w:type="dxa"/>
            <w:vAlign w:val="center"/>
          </w:tcPr>
          <w:p w14:paraId="327F582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64CA92" w14:textId="77777777" w:rsidR="0085747A" w:rsidRPr="009C54AE" w:rsidRDefault="008F6B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/C-1.6b</w:t>
            </w:r>
          </w:p>
        </w:tc>
      </w:tr>
      <w:tr w:rsidR="0085747A" w:rsidRPr="009C54AE" w14:paraId="106E31FD" w14:textId="77777777" w:rsidTr="00B819C8">
        <w:tc>
          <w:tcPr>
            <w:tcW w:w="2694" w:type="dxa"/>
            <w:vAlign w:val="center"/>
          </w:tcPr>
          <w:p w14:paraId="37730C7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3B2E0F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E2574F4" w14:textId="77777777" w:rsidTr="00B819C8">
        <w:tc>
          <w:tcPr>
            <w:tcW w:w="2694" w:type="dxa"/>
            <w:vAlign w:val="center"/>
          </w:tcPr>
          <w:p w14:paraId="6E8075D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135F5D9" w14:textId="40A8D22C" w:rsidR="0085747A" w:rsidRPr="00393621" w:rsidRDefault="003936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9362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313738C" w14:textId="77777777" w:rsidTr="00B819C8">
        <w:tc>
          <w:tcPr>
            <w:tcW w:w="2694" w:type="dxa"/>
            <w:vAlign w:val="center"/>
          </w:tcPr>
          <w:p w14:paraId="1E0476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401FDF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A964BE8" w14:textId="77777777" w:rsidTr="00B819C8">
        <w:tc>
          <w:tcPr>
            <w:tcW w:w="2694" w:type="dxa"/>
            <w:vAlign w:val="center"/>
          </w:tcPr>
          <w:p w14:paraId="0C448AE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C9210AB" w14:textId="480BEFC2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39362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86702AF" w14:textId="77777777" w:rsidTr="00B819C8">
        <w:tc>
          <w:tcPr>
            <w:tcW w:w="2694" w:type="dxa"/>
            <w:vAlign w:val="center"/>
          </w:tcPr>
          <w:p w14:paraId="02EAF0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1FFE2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629D47E" w14:textId="77777777" w:rsidTr="00B819C8">
        <w:tc>
          <w:tcPr>
            <w:tcW w:w="2694" w:type="dxa"/>
            <w:vAlign w:val="center"/>
          </w:tcPr>
          <w:p w14:paraId="72DEA11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D7FDA0" w14:textId="0DA9DE2F" w:rsidR="0085747A" w:rsidRPr="00D8095B" w:rsidRDefault="00D8095B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8095B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5FCE442B" w14:textId="77777777" w:rsidTr="00B819C8">
        <w:tc>
          <w:tcPr>
            <w:tcW w:w="2694" w:type="dxa"/>
            <w:vAlign w:val="center"/>
          </w:tcPr>
          <w:p w14:paraId="7DC9B8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EC3277A" w14:textId="790DED56" w:rsidR="0085747A" w:rsidRPr="009C54AE" w:rsidRDefault="00D66098" w:rsidP="003546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393621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5A822D11" w14:textId="77777777" w:rsidTr="00B819C8">
        <w:tc>
          <w:tcPr>
            <w:tcW w:w="2694" w:type="dxa"/>
            <w:vAlign w:val="center"/>
          </w:tcPr>
          <w:p w14:paraId="0719FF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B5BC430" w14:textId="3C1CB154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393621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363CCEB7" w14:textId="77777777" w:rsidTr="00B819C8">
        <w:tc>
          <w:tcPr>
            <w:tcW w:w="2694" w:type="dxa"/>
            <w:vAlign w:val="center"/>
          </w:tcPr>
          <w:p w14:paraId="4F07D7E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AF2232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36BEA89" w14:textId="77777777" w:rsidTr="00B819C8">
        <w:tc>
          <w:tcPr>
            <w:tcW w:w="2694" w:type="dxa"/>
            <w:vAlign w:val="center"/>
          </w:tcPr>
          <w:p w14:paraId="55D31A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9C0B58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Hajduk,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70598DB9" w14:textId="77777777" w:rsidTr="00B819C8">
        <w:tc>
          <w:tcPr>
            <w:tcW w:w="2694" w:type="dxa"/>
            <w:vAlign w:val="center"/>
          </w:tcPr>
          <w:p w14:paraId="3E1173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7A2E93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Hajduk,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369EE79F" w14:textId="524D93E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9362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56B5E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08E4C5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29B7B0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A09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20390E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B9B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842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A11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C2E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4DE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E5F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CDD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449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373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43689CF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D4BB" w14:textId="471D9151" w:rsidR="00015B8F" w:rsidRPr="009C54AE" w:rsidRDefault="003936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9BB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B1AD4" w14:textId="34B59EB2" w:rsidR="00015B8F" w:rsidRPr="009C54AE" w:rsidRDefault="00D809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10D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7B8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418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97F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AB8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2D39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B6759" w14:textId="77777777" w:rsidR="00015B8F" w:rsidRPr="009C54AE" w:rsidRDefault="006210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F5AB58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5F3CBC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DE285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328C77" w14:textId="77777777" w:rsidR="00D216E0" w:rsidRDefault="00D216E0" w:rsidP="00D216E0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hAnsi="Corbel"/>
        </w:rPr>
        <w:t>Teams</w:t>
      </w:r>
      <w:proofErr w:type="spellEnd"/>
      <w:r>
        <w:rPr>
          <w:rStyle w:val="spellingerror"/>
          <w:rFonts w:ascii="Corbel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4A6327F" w14:textId="77777777" w:rsidR="0085747A" w:rsidRPr="009C54AE" w:rsidRDefault="0085747A" w:rsidP="00D216E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6EBF3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E571E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4FDA2E" w14:textId="33FAB6E6" w:rsidR="009C54AE" w:rsidRDefault="009233F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F71C4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948E8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E65BC3" w14:textId="77777777" w:rsidTr="00745302">
        <w:tc>
          <w:tcPr>
            <w:tcW w:w="9670" w:type="dxa"/>
          </w:tcPr>
          <w:p w14:paraId="302D9628" w14:textId="77777777" w:rsidR="0085747A" w:rsidRPr="009C54AE" w:rsidRDefault="003546AF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46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być zaznajomiony z teorią psychologii, zarządzania i marketingu na poziomie podstawowym.</w:t>
            </w:r>
          </w:p>
        </w:tc>
      </w:tr>
    </w:tbl>
    <w:p w14:paraId="235B42E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21489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3AEAB20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BD9DD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D5C803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F6B72" w:rsidRPr="009C54AE" w14:paraId="78F1BF7B" w14:textId="77777777" w:rsidTr="008F6B72">
        <w:tc>
          <w:tcPr>
            <w:tcW w:w="851" w:type="dxa"/>
            <w:vAlign w:val="center"/>
          </w:tcPr>
          <w:p w14:paraId="60AFB2A4" w14:textId="77777777" w:rsidR="008F6B72" w:rsidRPr="009C54AE" w:rsidRDefault="008F6B72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F6536BD" w14:textId="77777777" w:rsidR="008F6B72" w:rsidRPr="002623F7" w:rsidRDefault="008F6B72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4F45">
              <w:rPr>
                <w:rFonts w:ascii="Corbel" w:hAnsi="Corbel"/>
                <w:b w:val="0"/>
                <w:sz w:val="24"/>
                <w:szCs w:val="24"/>
              </w:rPr>
              <w:t xml:space="preserve">Kształtowanie praktycznych umiejętności posługiwania się metodami masowej i interpersonalnej komunikacji w działalności biznesowej. </w:t>
            </w:r>
          </w:p>
        </w:tc>
      </w:tr>
      <w:tr w:rsidR="008F6B72" w:rsidRPr="009C54AE" w14:paraId="1BCB023E" w14:textId="77777777" w:rsidTr="008F6B72">
        <w:tc>
          <w:tcPr>
            <w:tcW w:w="851" w:type="dxa"/>
            <w:vAlign w:val="center"/>
          </w:tcPr>
          <w:p w14:paraId="6D4BD52E" w14:textId="77777777" w:rsidR="008F6B72" w:rsidRPr="009C54AE" w:rsidRDefault="008F6B72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13E3D86" w14:textId="77777777" w:rsidR="008F6B72" w:rsidRPr="002623F7" w:rsidRDefault="008F6B72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4F45">
              <w:rPr>
                <w:rFonts w:ascii="Corbel" w:hAnsi="Corbel"/>
                <w:b w:val="0"/>
                <w:sz w:val="24"/>
                <w:szCs w:val="24"/>
              </w:rPr>
              <w:t xml:space="preserve">Wykształcenie umiejętności doboru skutecznych i efektywnych form komunikacji firmy z otoczeniem. </w:t>
            </w:r>
          </w:p>
        </w:tc>
      </w:tr>
      <w:tr w:rsidR="008F6B72" w:rsidRPr="009C54AE" w14:paraId="017A9F9E" w14:textId="77777777" w:rsidTr="008F6B72">
        <w:tc>
          <w:tcPr>
            <w:tcW w:w="851" w:type="dxa"/>
            <w:vAlign w:val="center"/>
          </w:tcPr>
          <w:p w14:paraId="5621BFB7" w14:textId="77777777" w:rsidR="008F6B72" w:rsidRPr="009C54AE" w:rsidRDefault="008F6B72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7C4BC59" w14:textId="77777777" w:rsidR="008F6B72" w:rsidRPr="002623F7" w:rsidRDefault="008F6B72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4F45">
              <w:rPr>
                <w:rFonts w:ascii="Corbel" w:hAnsi="Corbel"/>
                <w:b w:val="0"/>
                <w:sz w:val="24"/>
                <w:szCs w:val="24"/>
              </w:rPr>
              <w:t>Zapoznanie z podstawowymi zasadami przygotowania i prowadzenia wystąpień publicznych oraz stosowania socjotechniki w komunikacji.</w:t>
            </w:r>
          </w:p>
        </w:tc>
      </w:tr>
    </w:tbl>
    <w:p w14:paraId="584A18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9A2DB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D843D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9233F3" w:rsidRPr="009233F3" w14:paraId="4BF549FA" w14:textId="77777777" w:rsidTr="00769A15">
        <w:tc>
          <w:tcPr>
            <w:tcW w:w="1701" w:type="dxa"/>
            <w:vAlign w:val="center"/>
          </w:tcPr>
          <w:p w14:paraId="3F54D56E" w14:textId="77777777" w:rsidR="009233F3" w:rsidRPr="009233F3" w:rsidRDefault="009233F3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9233F3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48CA591" w14:textId="77777777" w:rsidR="009233F3" w:rsidRPr="009233F3" w:rsidRDefault="009233F3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2B885E4" w14:textId="77777777" w:rsidR="009233F3" w:rsidRPr="009233F3" w:rsidRDefault="009233F3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9233F3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9233F3" w:rsidRPr="009233F3" w14:paraId="4572996E" w14:textId="77777777" w:rsidTr="00769A15">
        <w:tc>
          <w:tcPr>
            <w:tcW w:w="1701" w:type="dxa"/>
          </w:tcPr>
          <w:p w14:paraId="1C23E6F8" w14:textId="77777777" w:rsidR="009233F3" w:rsidRPr="009233F3" w:rsidRDefault="009233F3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28608832" w14:textId="59784378" w:rsidR="009233F3" w:rsidRPr="009233F3" w:rsidRDefault="5E589521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Zna i rozumie istotę procesów integracji i globalizacji w kontekście doskonalenia metod zarządzania</w:t>
            </w:r>
          </w:p>
        </w:tc>
        <w:tc>
          <w:tcPr>
            <w:tcW w:w="1873" w:type="dxa"/>
          </w:tcPr>
          <w:p w14:paraId="31953DDA" w14:textId="5D9E09C2" w:rsidR="009233F3" w:rsidRPr="009233F3" w:rsidRDefault="358F6F9F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9233F3" w:rsidRPr="009233F3" w14:paraId="2D99D011" w14:textId="77777777" w:rsidTr="00769A15">
        <w:tc>
          <w:tcPr>
            <w:tcW w:w="1701" w:type="dxa"/>
          </w:tcPr>
          <w:p w14:paraId="5874E481" w14:textId="77777777" w:rsidR="009233F3" w:rsidRPr="009233F3" w:rsidRDefault="009233F3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176F1703" w14:textId="70964D8F" w:rsidR="009233F3" w:rsidRPr="009233F3" w:rsidRDefault="17BEA03F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Zna i rozumie funkcjonowanie przedsiębiorstw, wykorzystując wiedzę z zakresu ekonomii i oraz nauk o zarządzaniu i jakości</w:t>
            </w:r>
          </w:p>
        </w:tc>
        <w:tc>
          <w:tcPr>
            <w:tcW w:w="1873" w:type="dxa"/>
          </w:tcPr>
          <w:p w14:paraId="75D2A892" w14:textId="714135DA" w:rsidR="009233F3" w:rsidRPr="009233F3" w:rsidRDefault="7A16B912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769A15" w14:paraId="7E31AB84" w14:textId="77777777" w:rsidTr="00769A15">
        <w:tc>
          <w:tcPr>
            <w:tcW w:w="1678" w:type="dxa"/>
          </w:tcPr>
          <w:p w14:paraId="5CB12F1E" w14:textId="77777777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7" w:type="dxa"/>
          </w:tcPr>
          <w:p w14:paraId="3D52D492" w14:textId="1AAEB904" w:rsidR="64BF2B85" w:rsidRDefault="64BF2B8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Zna i rozumie wzajemne relacje pomiędzy organizacjami gospodarczymi a także ich oddziaływanie na zmiany struktur gospodarczych</w:t>
            </w:r>
          </w:p>
        </w:tc>
        <w:tc>
          <w:tcPr>
            <w:tcW w:w="1865" w:type="dxa"/>
          </w:tcPr>
          <w:p w14:paraId="35A636AA" w14:textId="1DE4BF83" w:rsidR="778F0E4A" w:rsidRDefault="778F0E4A" w:rsidP="00769A15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769A15" w14:paraId="59FA2E1F" w14:textId="77777777" w:rsidTr="00769A15">
        <w:tc>
          <w:tcPr>
            <w:tcW w:w="1678" w:type="dxa"/>
          </w:tcPr>
          <w:p w14:paraId="2BB719FF" w14:textId="77777777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7" w:type="dxa"/>
          </w:tcPr>
          <w:p w14:paraId="7DC18111" w14:textId="16FAEA72" w:rsidR="42BA7D41" w:rsidRDefault="42BA7D41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Potrafi analizować zjawiska, ich uwarunkowania i determinanty oraz procesy zachodzące w gospodarce oraz wyrażać je w formie komunikatów</w:t>
            </w:r>
          </w:p>
        </w:tc>
        <w:tc>
          <w:tcPr>
            <w:tcW w:w="1865" w:type="dxa"/>
          </w:tcPr>
          <w:p w14:paraId="2A71CCBF" w14:textId="08D9F898" w:rsidR="21B49113" w:rsidRDefault="21B49113" w:rsidP="00769A1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769A15" w14:paraId="65A10958" w14:textId="77777777" w:rsidTr="00769A15">
        <w:tc>
          <w:tcPr>
            <w:tcW w:w="1678" w:type="dxa"/>
          </w:tcPr>
          <w:p w14:paraId="1CBBCB01" w14:textId="77777777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7" w:type="dxa"/>
          </w:tcPr>
          <w:p w14:paraId="4B33797E" w14:textId="57274847" w:rsidR="13025E7E" w:rsidRDefault="13025E7E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Potrafi pozyskiwać i analizować i prezentować dane dotyczące procesów rozwoju gospodarczego i społecznego</w:t>
            </w:r>
          </w:p>
        </w:tc>
        <w:tc>
          <w:tcPr>
            <w:tcW w:w="1865" w:type="dxa"/>
          </w:tcPr>
          <w:p w14:paraId="63464BB6" w14:textId="2EA262CE" w:rsidR="668D578F" w:rsidRDefault="668D578F" w:rsidP="00769A15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9233F3" w:rsidRPr="009233F3" w14:paraId="2EC55C00" w14:textId="77777777" w:rsidTr="00769A15">
        <w:tc>
          <w:tcPr>
            <w:tcW w:w="1701" w:type="dxa"/>
          </w:tcPr>
          <w:p w14:paraId="61DB49F1" w14:textId="070966BA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</w:t>
            </w:r>
            <w:r w:rsidR="40E56F79" w:rsidRPr="00769A15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6096" w:type="dxa"/>
          </w:tcPr>
          <w:p w14:paraId="43B95929" w14:textId="4BF620A2" w:rsidR="009233F3" w:rsidRPr="009233F3" w:rsidRDefault="47EF91A1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Potrafi przygotować prace pisemne oraz wystąpienia ustne w języku polskim z wykorzystaniem technik multimedialnych dotyczących problemów ekonomicznych</w:t>
            </w:r>
          </w:p>
        </w:tc>
        <w:tc>
          <w:tcPr>
            <w:tcW w:w="1873" w:type="dxa"/>
          </w:tcPr>
          <w:p w14:paraId="389E5F93" w14:textId="1524A3A8" w:rsidR="009233F3" w:rsidRPr="009233F3" w:rsidRDefault="4355E9F5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9233F3" w:rsidRPr="009233F3" w14:paraId="58738CB9" w14:textId="77777777" w:rsidTr="00769A15">
        <w:tc>
          <w:tcPr>
            <w:tcW w:w="1701" w:type="dxa"/>
          </w:tcPr>
          <w:p w14:paraId="32E87377" w14:textId="72AE43D0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</w:t>
            </w:r>
            <w:r w:rsidR="50981FA0" w:rsidRPr="00769A15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14:paraId="67D28794" w14:textId="20CC5712" w:rsidR="009233F3" w:rsidRPr="009233F3" w:rsidRDefault="41D3FC72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Potrafi planować i organizować pracę indywidualną oraz w zespole, pracować w grupie, przyjmując w niej różne role oraz współodpowiedzialność za realizowane zadania.</w:t>
            </w:r>
          </w:p>
        </w:tc>
        <w:tc>
          <w:tcPr>
            <w:tcW w:w="1873" w:type="dxa"/>
          </w:tcPr>
          <w:p w14:paraId="12A82A83" w14:textId="12DF2047" w:rsidR="009233F3" w:rsidRPr="009233F3" w:rsidRDefault="0A8866A2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9233F3" w:rsidRPr="009233F3" w14:paraId="486661A8" w14:textId="77777777" w:rsidTr="00769A15">
        <w:tc>
          <w:tcPr>
            <w:tcW w:w="1701" w:type="dxa"/>
          </w:tcPr>
          <w:p w14:paraId="3A6FA5CE" w14:textId="75F9B909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</w:t>
            </w:r>
            <w:r w:rsidR="5753CFC3" w:rsidRPr="00769A15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6096" w:type="dxa"/>
          </w:tcPr>
          <w:p w14:paraId="37D7A150" w14:textId="4A11A86F" w:rsidR="009233F3" w:rsidRPr="009233F3" w:rsidRDefault="136D2282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Jest gotów do wypełniania zobowiązań społecznych, poprzez uczestniczenie w przygotowaniu projektów gospodarczych i komunikowaniu ich efektów</w:t>
            </w:r>
          </w:p>
        </w:tc>
        <w:tc>
          <w:tcPr>
            <w:tcW w:w="1873" w:type="dxa"/>
          </w:tcPr>
          <w:p w14:paraId="66543AF3" w14:textId="3379D8DE" w:rsidR="009233F3" w:rsidRPr="009233F3" w:rsidRDefault="6FBEA664" w:rsidP="00769A1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</w:tbl>
    <w:p w14:paraId="0A7791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0AE78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A87EDF7" w14:textId="77777777" w:rsidR="0085747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BC10973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549E2C1A" w14:textId="77777777" w:rsidTr="003D60DD">
        <w:tc>
          <w:tcPr>
            <w:tcW w:w="9639" w:type="dxa"/>
          </w:tcPr>
          <w:p w14:paraId="3794701F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F53E44" w:rsidRPr="009C54AE" w14:paraId="7A332EA8" w14:textId="77777777" w:rsidTr="003D60DD">
        <w:tc>
          <w:tcPr>
            <w:tcW w:w="9639" w:type="dxa"/>
          </w:tcPr>
          <w:p w14:paraId="530ECF4A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Wystąpienia i prezentacje publiczne – zasady</w:t>
            </w:r>
          </w:p>
        </w:tc>
      </w:tr>
      <w:tr w:rsidR="00F53E44" w:rsidRPr="009C54AE" w14:paraId="318A922A" w14:textId="77777777" w:rsidTr="003D60DD">
        <w:tc>
          <w:tcPr>
            <w:tcW w:w="9639" w:type="dxa"/>
          </w:tcPr>
          <w:p w14:paraId="1891EF00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Przygotowanie i prowadzenie prezentacji</w:t>
            </w:r>
          </w:p>
        </w:tc>
      </w:tr>
      <w:tr w:rsidR="00F53E44" w:rsidRPr="009C54AE" w14:paraId="6ACEBB9B" w14:textId="77777777" w:rsidTr="003D60DD">
        <w:tc>
          <w:tcPr>
            <w:tcW w:w="9639" w:type="dxa"/>
          </w:tcPr>
          <w:p w14:paraId="2C1633D2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Systemy komunikacji, modele komunikacji, typologia procesów komunikacji w biznesie</w:t>
            </w:r>
          </w:p>
        </w:tc>
      </w:tr>
      <w:tr w:rsidR="00F53E44" w:rsidRPr="009C54AE" w14:paraId="54CA6BDD" w14:textId="77777777" w:rsidTr="003D60DD">
        <w:tc>
          <w:tcPr>
            <w:tcW w:w="9639" w:type="dxa"/>
          </w:tcPr>
          <w:p w14:paraId="18000B9E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Audytorium działań komunikacyjnych firmy – struktura otoczenia firmy </w:t>
            </w:r>
          </w:p>
        </w:tc>
      </w:tr>
      <w:tr w:rsidR="00F53E44" w:rsidRPr="009C54AE" w14:paraId="25A46242" w14:textId="77777777" w:rsidTr="003D60DD">
        <w:tc>
          <w:tcPr>
            <w:tcW w:w="9639" w:type="dxa"/>
          </w:tcPr>
          <w:p w14:paraId="7498D15A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Strategie komunikacji, planowanie komunikacji z otoczeniem</w:t>
            </w:r>
          </w:p>
        </w:tc>
      </w:tr>
      <w:tr w:rsidR="00F53E44" w:rsidRPr="009C54AE" w14:paraId="56A92F7B" w14:textId="77777777" w:rsidTr="003D60DD">
        <w:tc>
          <w:tcPr>
            <w:tcW w:w="9639" w:type="dxa"/>
          </w:tcPr>
          <w:p w14:paraId="2E5A3B7E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Rola tożsamości wizualnej i marki w komunikacji z otoczeniem</w:t>
            </w:r>
          </w:p>
        </w:tc>
      </w:tr>
      <w:tr w:rsidR="00F53E44" w:rsidRPr="009C54AE" w14:paraId="2120CE0A" w14:textId="77777777" w:rsidTr="003D60DD">
        <w:tc>
          <w:tcPr>
            <w:tcW w:w="9639" w:type="dxa"/>
          </w:tcPr>
          <w:p w14:paraId="338F724D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Formy komunikacji interpersonalnej w biznesie</w:t>
            </w:r>
          </w:p>
        </w:tc>
      </w:tr>
      <w:tr w:rsidR="00F53E44" w:rsidRPr="009C54AE" w14:paraId="798BF2DB" w14:textId="77777777" w:rsidTr="003D60DD">
        <w:tc>
          <w:tcPr>
            <w:tcW w:w="9639" w:type="dxa"/>
          </w:tcPr>
          <w:p w14:paraId="028D15DA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Formy komunikacji masowej w biznesie</w:t>
            </w:r>
          </w:p>
        </w:tc>
      </w:tr>
      <w:tr w:rsidR="00F53E44" w:rsidRPr="009C54AE" w14:paraId="14CDA2A0" w14:textId="77777777" w:rsidTr="003D60DD">
        <w:tc>
          <w:tcPr>
            <w:tcW w:w="9639" w:type="dxa"/>
          </w:tcPr>
          <w:p w14:paraId="08F0B147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Przygotowanie komunikatu pisemnego</w:t>
            </w:r>
          </w:p>
        </w:tc>
      </w:tr>
      <w:tr w:rsidR="00F53E44" w:rsidRPr="009C54AE" w14:paraId="6BFF5E74" w14:textId="77777777" w:rsidTr="003D60DD">
        <w:tc>
          <w:tcPr>
            <w:tcW w:w="9639" w:type="dxa"/>
          </w:tcPr>
          <w:p w14:paraId="2FE47F96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Nowatorskie formy komunikacji w biznesie – rola i kierunki rozwoju</w:t>
            </w:r>
          </w:p>
        </w:tc>
      </w:tr>
      <w:tr w:rsidR="00F53E44" w:rsidRPr="009C54AE" w14:paraId="6A9CAC0F" w14:textId="77777777" w:rsidTr="003D60DD">
        <w:tc>
          <w:tcPr>
            <w:tcW w:w="9639" w:type="dxa"/>
          </w:tcPr>
          <w:p w14:paraId="3ED7747D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Komunikacja biznesowa w Internecie</w:t>
            </w:r>
          </w:p>
        </w:tc>
      </w:tr>
    </w:tbl>
    <w:p w14:paraId="65FD73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3FB62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23C3B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B075B9" w14:textId="7BCD8C30" w:rsidR="00E960BB" w:rsidRPr="009026B1" w:rsidRDefault="00544503" w:rsidP="0039362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326670" w:rsidRPr="00326670">
        <w:rPr>
          <w:rFonts w:ascii="Corbel" w:hAnsi="Corbel"/>
          <w:b w:val="0"/>
          <w:smallCaps w:val="0"/>
          <w:szCs w:val="24"/>
        </w:rPr>
        <w:t xml:space="preserve">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="00326670"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9026B1">
        <w:rPr>
          <w:rFonts w:ascii="Corbel" w:hAnsi="Corbel"/>
          <w:b w:val="0"/>
          <w:smallCaps w:val="0"/>
          <w:szCs w:val="24"/>
        </w:rPr>
        <w:t>.</w:t>
      </w:r>
    </w:p>
    <w:p w14:paraId="0BA1047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D81D0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FDED5A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B783B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545F7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3973522" w14:textId="77777777" w:rsidTr="00769A15">
        <w:tc>
          <w:tcPr>
            <w:tcW w:w="1985" w:type="dxa"/>
            <w:vAlign w:val="center"/>
          </w:tcPr>
          <w:p w14:paraId="28379D4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89A066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7F3CA0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E9A1BB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926765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026B1" w:rsidRPr="009C54AE" w14:paraId="07900C80" w14:textId="77777777" w:rsidTr="00769A15">
        <w:tc>
          <w:tcPr>
            <w:tcW w:w="1985" w:type="dxa"/>
          </w:tcPr>
          <w:p w14:paraId="1ADE3C69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5AC04090" w14:textId="2EDE81BB" w:rsidR="009026B1" w:rsidRPr="009C54AE" w:rsidRDefault="2029A8F8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1C79CBE7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9026B1" w:rsidRPr="009C54AE" w14:paraId="21FE94F8" w14:textId="77777777" w:rsidTr="00769A15">
        <w:tc>
          <w:tcPr>
            <w:tcW w:w="1985" w:type="dxa"/>
          </w:tcPr>
          <w:p w14:paraId="3C3C4B17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70197ADC" w14:textId="38653D27" w:rsidR="009026B1" w:rsidRPr="009C54AE" w:rsidRDefault="5169A0C6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1C8B2B08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9026B1" w:rsidRPr="009C54AE" w14:paraId="38B89E75" w14:textId="77777777" w:rsidTr="00769A15">
        <w:tc>
          <w:tcPr>
            <w:tcW w:w="1985" w:type="dxa"/>
          </w:tcPr>
          <w:p w14:paraId="3EA5B760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678AA13" w14:textId="02CA55BB" w:rsidR="009026B1" w:rsidRPr="00B16D08" w:rsidRDefault="3B6E729F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0E2190B1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9026B1" w:rsidRPr="009C54AE" w14:paraId="18340D02" w14:textId="77777777" w:rsidTr="00769A15">
        <w:tc>
          <w:tcPr>
            <w:tcW w:w="1985" w:type="dxa"/>
          </w:tcPr>
          <w:p w14:paraId="1DA3C546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ED3CEF2" w14:textId="1857E836" w:rsidR="009026B1" w:rsidRPr="00B16D08" w:rsidRDefault="55895710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EB6DC74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D40A5" w:rsidRPr="009C54AE" w14:paraId="11B012C8" w14:textId="77777777" w:rsidTr="00769A15">
        <w:tc>
          <w:tcPr>
            <w:tcW w:w="1985" w:type="dxa"/>
          </w:tcPr>
          <w:p w14:paraId="1FE3C86A" w14:textId="77777777" w:rsidR="007D40A5" w:rsidRPr="009C54AE" w:rsidRDefault="007D40A5" w:rsidP="00DF78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08C5750" w14:textId="6537B74F" w:rsidR="007D40A5" w:rsidRPr="00B16D08" w:rsidRDefault="159F7F59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2FE5282" w14:textId="77777777" w:rsidR="007D40A5" w:rsidRPr="009C54AE" w:rsidRDefault="007D40A5" w:rsidP="00DF78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69A15" w14:paraId="05A0BB3D" w14:textId="77777777" w:rsidTr="00769A15">
        <w:tc>
          <w:tcPr>
            <w:tcW w:w="1962" w:type="dxa"/>
          </w:tcPr>
          <w:p w14:paraId="30923F5C" w14:textId="5E20D20C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441" w:type="dxa"/>
          </w:tcPr>
          <w:p w14:paraId="2DCCFF4D" w14:textId="5D653AB3" w:rsidR="6B569248" w:rsidRDefault="6B569248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14:paraId="11C58A14" w14:textId="5300F8D5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00769A15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00769A15" w14:paraId="1880FBA3" w14:textId="77777777" w:rsidTr="00769A15">
        <w:tc>
          <w:tcPr>
            <w:tcW w:w="1962" w:type="dxa"/>
          </w:tcPr>
          <w:p w14:paraId="10BAE8E2" w14:textId="717B3ED4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5441" w:type="dxa"/>
          </w:tcPr>
          <w:p w14:paraId="474AF701" w14:textId="0F2B391E" w:rsidR="6B569248" w:rsidRDefault="6B569248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14:paraId="5B3F3065" w14:textId="6F547AAB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00769A15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00769A15" w14:paraId="036EFF9E" w14:textId="77777777" w:rsidTr="00769A15">
        <w:tc>
          <w:tcPr>
            <w:tcW w:w="1962" w:type="dxa"/>
          </w:tcPr>
          <w:p w14:paraId="1B6B9546" w14:textId="2C3FA8E5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Ek_08</w:t>
            </w:r>
          </w:p>
        </w:tc>
        <w:tc>
          <w:tcPr>
            <w:tcW w:w="5441" w:type="dxa"/>
          </w:tcPr>
          <w:p w14:paraId="6791D1F8" w14:textId="6AA7BAB3" w:rsidR="6B569248" w:rsidRDefault="6B569248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14:paraId="16B9CA9F" w14:textId="5E98F4DC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00769A15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</w:tbl>
    <w:p w14:paraId="2ACD418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58E44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03B3BE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B57A3B" w14:textId="77777777" w:rsidTr="00769A15">
        <w:tc>
          <w:tcPr>
            <w:tcW w:w="9670" w:type="dxa"/>
          </w:tcPr>
          <w:p w14:paraId="01037308" w14:textId="35A44537" w:rsidR="0085747A" w:rsidRPr="009C54AE" w:rsidRDefault="47C875ED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Zaliczenie ćwiczeń: 40% oceny stanowi wynik pracy pisemnej w formie testu, 40% ocena za przygotowanie i przeprowadzenie prezentacji dotyczącej wskazanego zagadnienia z zakresu tematycznego przedmiotu, 20% ocena za aktywność podczas zajęć.</w:t>
            </w:r>
          </w:p>
          <w:p w14:paraId="29E07830" w14:textId="6FCD9E56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Punkty uzyskane za test oraz za wystąpienie podczas zajęć przeliczane są na procenty, którym odpowiadają oceny: </w:t>
            </w:r>
          </w:p>
          <w:p w14:paraId="0DDB0648" w14:textId="78C5FF60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do 50% - niedostateczny, </w:t>
            </w:r>
          </w:p>
          <w:p w14:paraId="38AC8510" w14:textId="2B4C7E15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51% - 60% - dostateczny, </w:t>
            </w:r>
          </w:p>
          <w:p w14:paraId="1E93C614" w14:textId="377CD385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61% - 70% - dostateczny plus, </w:t>
            </w:r>
          </w:p>
          <w:p w14:paraId="75D7EB77" w14:textId="3C598E8B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71% - 80% - dobry, </w:t>
            </w:r>
          </w:p>
          <w:p w14:paraId="2416F1EE" w14:textId="06D6AC64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81% -  90% - dobry plus, </w:t>
            </w:r>
          </w:p>
          <w:p w14:paraId="39E3448C" w14:textId="1D79FE75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lastRenderedPageBreak/>
              <w:t>91% -  100% - bardzo dobry</w:t>
            </w:r>
          </w:p>
          <w:p w14:paraId="6B75A12F" w14:textId="1C5157F5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>Ocena za aktywność odpowiada liczbie indywidualnych aktywności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3F1EE5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0D90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173D3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5AA6BAC" w14:textId="77777777" w:rsidTr="003E1941">
        <w:tc>
          <w:tcPr>
            <w:tcW w:w="4962" w:type="dxa"/>
            <w:vAlign w:val="center"/>
          </w:tcPr>
          <w:p w14:paraId="33958C1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B2BAD77" w14:textId="517A22E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233F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69AB371A" w14:textId="77777777" w:rsidTr="00923D7D">
        <w:tc>
          <w:tcPr>
            <w:tcW w:w="4962" w:type="dxa"/>
          </w:tcPr>
          <w:p w14:paraId="15F17D3A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C5DE871" w14:textId="19EE7D8F" w:rsidR="009026B1" w:rsidRPr="009C54AE" w:rsidRDefault="00D8095B" w:rsidP="003936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9026B1" w:rsidRPr="009C54AE" w14:paraId="5F02333A" w14:textId="77777777" w:rsidTr="00923D7D">
        <w:tc>
          <w:tcPr>
            <w:tcW w:w="4962" w:type="dxa"/>
          </w:tcPr>
          <w:p w14:paraId="686DCA9E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02F7FF" w14:textId="7C687C74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7F0E15B" w14:textId="77777777" w:rsidR="009026B1" w:rsidRPr="009C54AE" w:rsidRDefault="008B6B73" w:rsidP="003936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026B1" w:rsidRPr="009C54AE" w14:paraId="08463DB6" w14:textId="77777777" w:rsidTr="00923D7D">
        <w:tc>
          <w:tcPr>
            <w:tcW w:w="4962" w:type="dxa"/>
          </w:tcPr>
          <w:p w14:paraId="6D720030" w14:textId="6D37273F" w:rsidR="009026B1" w:rsidRPr="009C54AE" w:rsidRDefault="009026B1" w:rsidP="00923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233F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233F3">
              <w:rPr>
                <w:rFonts w:ascii="Corbel" w:hAnsi="Corbel"/>
                <w:sz w:val="24"/>
                <w:szCs w:val="24"/>
              </w:rPr>
              <w:t>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97E2B0C" w14:textId="6177FC83" w:rsidR="009026B1" w:rsidRPr="009C54AE" w:rsidRDefault="00D8095B" w:rsidP="003936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08D61953" w14:textId="77777777" w:rsidTr="00923D7D">
        <w:tc>
          <w:tcPr>
            <w:tcW w:w="4962" w:type="dxa"/>
          </w:tcPr>
          <w:p w14:paraId="09BA142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2A32BDA" w14:textId="77777777" w:rsidR="0085747A" w:rsidRPr="009C54AE" w:rsidRDefault="008B6B73" w:rsidP="003936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64D2AC8" w14:textId="77777777" w:rsidTr="00923D7D">
        <w:tc>
          <w:tcPr>
            <w:tcW w:w="4962" w:type="dxa"/>
          </w:tcPr>
          <w:p w14:paraId="1896317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54F35693" w14:textId="77777777" w:rsidR="0085747A" w:rsidRPr="009C54AE" w:rsidRDefault="008B6B73" w:rsidP="003936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96F0B4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4108DB8" w14:textId="77E99CE9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358EC1" w14:textId="77777777" w:rsidR="009233F3" w:rsidRPr="009C54AE" w:rsidRDefault="009233F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1987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05E512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F55E5A7" w14:textId="77777777" w:rsidTr="00393621">
        <w:trPr>
          <w:trHeight w:val="397"/>
        </w:trPr>
        <w:tc>
          <w:tcPr>
            <w:tcW w:w="2359" w:type="pct"/>
          </w:tcPr>
          <w:p w14:paraId="2D5BA8F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06F0D17" w14:textId="19B2628C" w:rsidR="0085747A" w:rsidRPr="009C54AE" w:rsidRDefault="009233F3" w:rsidP="009233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AA08037" w14:textId="77777777" w:rsidTr="00393621">
        <w:trPr>
          <w:trHeight w:val="397"/>
        </w:trPr>
        <w:tc>
          <w:tcPr>
            <w:tcW w:w="2359" w:type="pct"/>
          </w:tcPr>
          <w:p w14:paraId="0D57F74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B6672B" w14:textId="6B7B65EE" w:rsidR="0085747A" w:rsidRPr="009C54AE" w:rsidRDefault="009233F3" w:rsidP="009233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A637C2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9F8BB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4BEA16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CBABF0A" w14:textId="77777777" w:rsidTr="00393621">
        <w:trPr>
          <w:trHeight w:val="397"/>
        </w:trPr>
        <w:tc>
          <w:tcPr>
            <w:tcW w:w="5000" w:type="pct"/>
          </w:tcPr>
          <w:p w14:paraId="3042A45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7A67E3D" w14:textId="7AD44252" w:rsidR="007D40A5" w:rsidRPr="007D40A5" w:rsidRDefault="007D40A5" w:rsidP="00393621">
            <w:pPr>
              <w:pStyle w:val="Punktygwne"/>
              <w:numPr>
                <w:ilvl w:val="0"/>
                <w:numId w:val="3"/>
              </w:numPr>
              <w:spacing w:before="0" w:after="0"/>
              <w:ind w:left="44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Komunikacja marketingowa : istota, uwarunkowania, efekty / Teresa </w:t>
            </w:r>
            <w:proofErr w:type="spellStart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Taranko</w:t>
            </w:r>
            <w:proofErr w:type="spellEnd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[Siedliska]: Wydawnictwo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Nieoczywiste, </w:t>
            </w:r>
            <w:proofErr w:type="spellStart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2018.</w:t>
            </w:r>
          </w:p>
          <w:p w14:paraId="1945903A" w14:textId="77777777" w:rsidR="00080524" w:rsidRPr="00F53E44" w:rsidRDefault="00F53E44" w:rsidP="00393621">
            <w:pPr>
              <w:pStyle w:val="Punktygwne"/>
              <w:numPr>
                <w:ilvl w:val="0"/>
                <w:numId w:val="3"/>
              </w:numPr>
              <w:spacing w:before="0" w:after="0"/>
              <w:ind w:left="44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3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Komunikacja międzykulturowa w biznesie / Grażyna Rosa, Izabela Ostrowska, Kamila Słupińska, Leszek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53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Gracz. - Kraków ; Legionowo : </w:t>
            </w:r>
            <w:proofErr w:type="spellStart"/>
            <w:r w:rsidRPr="00F53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edu-Libri</w:t>
            </w:r>
            <w:proofErr w:type="spellEnd"/>
            <w:r w:rsidRPr="00F53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2018.</w:t>
            </w:r>
          </w:p>
        </w:tc>
      </w:tr>
      <w:tr w:rsidR="0085747A" w:rsidRPr="009C54AE" w14:paraId="6FFFFEB8" w14:textId="77777777" w:rsidTr="00393621">
        <w:trPr>
          <w:trHeight w:val="397"/>
        </w:trPr>
        <w:tc>
          <w:tcPr>
            <w:tcW w:w="5000" w:type="pct"/>
          </w:tcPr>
          <w:p w14:paraId="433F9E6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AAD937C" w14:textId="77777777" w:rsidR="009026B1" w:rsidRPr="007D40A5" w:rsidRDefault="007D40A5" w:rsidP="00393621">
            <w:pPr>
              <w:pStyle w:val="Punktygwne"/>
              <w:numPr>
                <w:ilvl w:val="0"/>
                <w:numId w:val="4"/>
              </w:numPr>
              <w:spacing w:before="0" w:after="0"/>
              <w:ind w:left="44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Zarządzanie komunikacją marketingową : integracja, nowe media,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outsourcing / Grzegorz Hajduk.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: Wydawnictwo </w:t>
            </w:r>
            <w:proofErr w:type="spellStart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2019.</w:t>
            </w:r>
          </w:p>
        </w:tc>
      </w:tr>
    </w:tbl>
    <w:p w14:paraId="4ADBD0A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E0819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D85F6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DEC5E0" w14:textId="77777777" w:rsidR="00B53938" w:rsidRDefault="00B53938" w:rsidP="00C16ABF">
      <w:pPr>
        <w:spacing w:after="0" w:line="240" w:lineRule="auto"/>
      </w:pPr>
      <w:r>
        <w:separator/>
      </w:r>
    </w:p>
  </w:endnote>
  <w:endnote w:type="continuationSeparator" w:id="0">
    <w:p w14:paraId="52474EFA" w14:textId="77777777" w:rsidR="00B53938" w:rsidRDefault="00B5393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CC61FD" w14:textId="77777777" w:rsidR="00B53938" w:rsidRDefault="00B53938" w:rsidP="00C16ABF">
      <w:pPr>
        <w:spacing w:after="0" w:line="240" w:lineRule="auto"/>
      </w:pPr>
      <w:r>
        <w:separator/>
      </w:r>
    </w:p>
  </w:footnote>
  <w:footnote w:type="continuationSeparator" w:id="0">
    <w:p w14:paraId="29C3BEDA" w14:textId="77777777" w:rsidR="00B53938" w:rsidRDefault="00B53938" w:rsidP="00C16ABF">
      <w:pPr>
        <w:spacing w:after="0" w:line="240" w:lineRule="auto"/>
      </w:pPr>
      <w:r>
        <w:continuationSeparator/>
      </w:r>
    </w:p>
  </w:footnote>
  <w:footnote w:id="1">
    <w:p w14:paraId="1ABD3AA8" w14:textId="77777777" w:rsidR="009233F3" w:rsidRDefault="009233F3" w:rsidP="009233F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930C39"/>
    <w:multiLevelType w:val="hybridMultilevel"/>
    <w:tmpl w:val="465E017E"/>
    <w:lvl w:ilvl="0" w:tplc="8B5E3EC0">
      <w:start w:val="1"/>
      <w:numFmt w:val="decimal"/>
      <w:lvlText w:val="%1."/>
      <w:lvlJc w:val="left"/>
      <w:pPr>
        <w:ind w:left="720" w:hanging="360"/>
      </w:pPr>
    </w:lvl>
    <w:lvl w:ilvl="1" w:tplc="94F6067E">
      <w:start w:val="1"/>
      <w:numFmt w:val="lowerLetter"/>
      <w:lvlText w:val="%2."/>
      <w:lvlJc w:val="left"/>
      <w:pPr>
        <w:ind w:left="1440" w:hanging="360"/>
      </w:pPr>
    </w:lvl>
    <w:lvl w:ilvl="2" w:tplc="80FA8490">
      <w:start w:val="1"/>
      <w:numFmt w:val="lowerRoman"/>
      <w:lvlText w:val="%3."/>
      <w:lvlJc w:val="right"/>
      <w:pPr>
        <w:ind w:left="2160" w:hanging="180"/>
      </w:pPr>
    </w:lvl>
    <w:lvl w:ilvl="3" w:tplc="1D4A0DD4">
      <w:start w:val="1"/>
      <w:numFmt w:val="decimal"/>
      <w:lvlText w:val="%4."/>
      <w:lvlJc w:val="left"/>
      <w:pPr>
        <w:ind w:left="2880" w:hanging="360"/>
      </w:pPr>
    </w:lvl>
    <w:lvl w:ilvl="4" w:tplc="0068040C">
      <w:start w:val="1"/>
      <w:numFmt w:val="lowerLetter"/>
      <w:lvlText w:val="%5."/>
      <w:lvlJc w:val="left"/>
      <w:pPr>
        <w:ind w:left="3600" w:hanging="360"/>
      </w:pPr>
    </w:lvl>
    <w:lvl w:ilvl="5" w:tplc="B9FA2804">
      <w:start w:val="1"/>
      <w:numFmt w:val="lowerRoman"/>
      <w:lvlText w:val="%6."/>
      <w:lvlJc w:val="right"/>
      <w:pPr>
        <w:ind w:left="4320" w:hanging="180"/>
      </w:pPr>
    </w:lvl>
    <w:lvl w:ilvl="6" w:tplc="8A9E5C8E">
      <w:start w:val="1"/>
      <w:numFmt w:val="decimal"/>
      <w:lvlText w:val="%7."/>
      <w:lvlJc w:val="left"/>
      <w:pPr>
        <w:ind w:left="5040" w:hanging="360"/>
      </w:pPr>
    </w:lvl>
    <w:lvl w:ilvl="7" w:tplc="26FE2EAE">
      <w:start w:val="1"/>
      <w:numFmt w:val="lowerLetter"/>
      <w:lvlText w:val="%8."/>
      <w:lvlJc w:val="left"/>
      <w:pPr>
        <w:ind w:left="5760" w:hanging="360"/>
      </w:pPr>
    </w:lvl>
    <w:lvl w:ilvl="8" w:tplc="5672CAD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94A"/>
    <w:rsid w:val="00070ED6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638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1F4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394"/>
    <w:rsid w:val="00326670"/>
    <w:rsid w:val="003343CF"/>
    <w:rsid w:val="00346FE9"/>
    <w:rsid w:val="0034759A"/>
    <w:rsid w:val="003503F6"/>
    <w:rsid w:val="003530DD"/>
    <w:rsid w:val="003546AF"/>
    <w:rsid w:val="00363F78"/>
    <w:rsid w:val="00393621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4503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054"/>
    <w:rsid w:val="00621CE1"/>
    <w:rsid w:val="00627FC9"/>
    <w:rsid w:val="00647FA8"/>
    <w:rsid w:val="00650C5F"/>
    <w:rsid w:val="00654934"/>
    <w:rsid w:val="006620D9"/>
    <w:rsid w:val="00666DC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9A15"/>
    <w:rsid w:val="0078168C"/>
    <w:rsid w:val="00787C2A"/>
    <w:rsid w:val="00790E27"/>
    <w:rsid w:val="007A4022"/>
    <w:rsid w:val="007A6E6E"/>
    <w:rsid w:val="007C3299"/>
    <w:rsid w:val="007C3BCC"/>
    <w:rsid w:val="007C4546"/>
    <w:rsid w:val="007D40A5"/>
    <w:rsid w:val="007D6E56"/>
    <w:rsid w:val="007F4155"/>
    <w:rsid w:val="0081554D"/>
    <w:rsid w:val="0081707E"/>
    <w:rsid w:val="008449B3"/>
    <w:rsid w:val="008552A2"/>
    <w:rsid w:val="0085747A"/>
    <w:rsid w:val="00877395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B72"/>
    <w:rsid w:val="008F6E29"/>
    <w:rsid w:val="009026B1"/>
    <w:rsid w:val="00916188"/>
    <w:rsid w:val="009233F3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70E0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3938"/>
    <w:rsid w:val="00B607DB"/>
    <w:rsid w:val="00B66529"/>
    <w:rsid w:val="00B75946"/>
    <w:rsid w:val="00B8056E"/>
    <w:rsid w:val="00B819C8"/>
    <w:rsid w:val="00B82308"/>
    <w:rsid w:val="00B90885"/>
    <w:rsid w:val="00BB520A"/>
    <w:rsid w:val="00BC2A8E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C21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16E0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095B"/>
    <w:rsid w:val="00D8678B"/>
    <w:rsid w:val="00DA2114"/>
    <w:rsid w:val="00DA6057"/>
    <w:rsid w:val="00DC6D0C"/>
    <w:rsid w:val="00DE09C0"/>
    <w:rsid w:val="00DE4A14"/>
    <w:rsid w:val="00DF320D"/>
    <w:rsid w:val="00DF71C8"/>
    <w:rsid w:val="00E07BA2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4041"/>
    <w:rsid w:val="00F070AB"/>
    <w:rsid w:val="00F17567"/>
    <w:rsid w:val="00F27A7B"/>
    <w:rsid w:val="00F300DA"/>
    <w:rsid w:val="00F526AF"/>
    <w:rsid w:val="00F53E44"/>
    <w:rsid w:val="00F617C3"/>
    <w:rsid w:val="00F61A7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91F6EFD"/>
    <w:rsid w:val="0A8866A2"/>
    <w:rsid w:val="0EB3AC40"/>
    <w:rsid w:val="13025E7E"/>
    <w:rsid w:val="136D2282"/>
    <w:rsid w:val="159F7F59"/>
    <w:rsid w:val="17BEA03F"/>
    <w:rsid w:val="2029A8F8"/>
    <w:rsid w:val="21B49113"/>
    <w:rsid w:val="22E46293"/>
    <w:rsid w:val="27093D7B"/>
    <w:rsid w:val="279EAB59"/>
    <w:rsid w:val="2FA9BD3E"/>
    <w:rsid w:val="358F6F9F"/>
    <w:rsid w:val="3A446277"/>
    <w:rsid w:val="3B6E729F"/>
    <w:rsid w:val="3CCD6CFE"/>
    <w:rsid w:val="40E56F79"/>
    <w:rsid w:val="410F96CB"/>
    <w:rsid w:val="41D3FC72"/>
    <w:rsid w:val="42BA7D41"/>
    <w:rsid w:val="4355E9F5"/>
    <w:rsid w:val="47C875ED"/>
    <w:rsid w:val="47EF91A1"/>
    <w:rsid w:val="48C01A99"/>
    <w:rsid w:val="50981FA0"/>
    <w:rsid w:val="5169A0C6"/>
    <w:rsid w:val="51A4625B"/>
    <w:rsid w:val="53F02DB0"/>
    <w:rsid w:val="55895710"/>
    <w:rsid w:val="5753CFC3"/>
    <w:rsid w:val="5D7DE799"/>
    <w:rsid w:val="5E589521"/>
    <w:rsid w:val="5E844A1C"/>
    <w:rsid w:val="5F32E057"/>
    <w:rsid w:val="64BF2B85"/>
    <w:rsid w:val="668D578F"/>
    <w:rsid w:val="6B569248"/>
    <w:rsid w:val="6FBEA664"/>
    <w:rsid w:val="778F0E4A"/>
    <w:rsid w:val="7A16B9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FB95B"/>
  <w15:docId w15:val="{3F6AB83A-CB31-444D-8585-CE3EAAD1C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216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216E0"/>
  </w:style>
  <w:style w:type="character" w:customStyle="1" w:styleId="spellingerror">
    <w:name w:val="spellingerror"/>
    <w:basedOn w:val="Domylnaczcionkaakapitu"/>
    <w:rsid w:val="00D216E0"/>
  </w:style>
  <w:style w:type="character" w:customStyle="1" w:styleId="eop">
    <w:name w:val="eop"/>
    <w:basedOn w:val="Domylnaczcionkaakapitu"/>
    <w:rsid w:val="00D21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8FB4A-7B71-44F5-A883-6D54BE93C8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AC009D-BC42-439B-81B8-7EC6FEA917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9C393F-3DE7-4A3E-8F9E-BCAC911A32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2EEC2B-5146-4A64-B842-2996BEE15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977</Words>
  <Characters>5867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15</cp:revision>
  <cp:lastPrinted>2019-02-06T12:12:00Z</cp:lastPrinted>
  <dcterms:created xsi:type="dcterms:W3CDTF">2020-11-17T19:07:00Z</dcterms:created>
  <dcterms:modified xsi:type="dcterms:W3CDTF">2021-09-03T10:34:00Z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