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7CE9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DAD9AB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8158EA4" w14:textId="01DFA72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75083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E60DA6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875083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E60DA6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7D964EC9" w14:textId="21E65F80" w:rsidR="00445970" w:rsidRPr="00EA4832" w:rsidRDefault="00445970" w:rsidP="0087508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875083">
        <w:rPr>
          <w:rFonts w:ascii="Corbel" w:hAnsi="Corbel"/>
          <w:sz w:val="20"/>
          <w:szCs w:val="20"/>
        </w:rPr>
        <w:t>202</w:t>
      </w:r>
      <w:r w:rsidR="00E60DA6">
        <w:rPr>
          <w:rFonts w:ascii="Corbel" w:hAnsi="Corbel"/>
          <w:sz w:val="20"/>
          <w:szCs w:val="20"/>
        </w:rPr>
        <w:t>3</w:t>
      </w:r>
      <w:r w:rsidR="00875083">
        <w:rPr>
          <w:rFonts w:ascii="Corbel" w:hAnsi="Corbel"/>
          <w:sz w:val="20"/>
          <w:szCs w:val="20"/>
        </w:rPr>
        <w:t>/202</w:t>
      </w:r>
      <w:r w:rsidR="00E60DA6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5970B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4665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C0C74C" w14:textId="77777777" w:rsidTr="00B819C8">
        <w:tc>
          <w:tcPr>
            <w:tcW w:w="2694" w:type="dxa"/>
            <w:vAlign w:val="center"/>
          </w:tcPr>
          <w:p w14:paraId="3BA5BA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DFAB70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2FC0">
              <w:rPr>
                <w:rFonts w:ascii="Corbel" w:hAnsi="Corbel"/>
                <w:b w:val="0"/>
                <w:sz w:val="24"/>
                <w:szCs w:val="24"/>
              </w:rPr>
              <w:t>Nowoczesne systemy motywowania</w:t>
            </w:r>
          </w:p>
        </w:tc>
      </w:tr>
      <w:tr w:rsidR="0085747A" w:rsidRPr="009C54AE" w14:paraId="6F5B9AD9" w14:textId="77777777" w:rsidTr="00B819C8">
        <w:tc>
          <w:tcPr>
            <w:tcW w:w="2694" w:type="dxa"/>
            <w:vAlign w:val="center"/>
          </w:tcPr>
          <w:p w14:paraId="58AA7F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F40474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2FC0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42FC0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C42FC0">
              <w:rPr>
                <w:rFonts w:ascii="Corbel" w:hAnsi="Corbel"/>
                <w:b w:val="0"/>
                <w:sz w:val="24"/>
                <w:szCs w:val="24"/>
              </w:rPr>
              <w:t>/C-1.7b</w:t>
            </w:r>
          </w:p>
        </w:tc>
      </w:tr>
      <w:tr w:rsidR="0085747A" w:rsidRPr="009C54AE" w14:paraId="52446A52" w14:textId="77777777" w:rsidTr="00B819C8">
        <w:tc>
          <w:tcPr>
            <w:tcW w:w="2694" w:type="dxa"/>
            <w:vAlign w:val="center"/>
          </w:tcPr>
          <w:p w14:paraId="2850665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7262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74E7C33" w14:textId="77777777" w:rsidTr="00B819C8">
        <w:tc>
          <w:tcPr>
            <w:tcW w:w="2694" w:type="dxa"/>
            <w:vAlign w:val="center"/>
          </w:tcPr>
          <w:p w14:paraId="25AFB9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6E80C2" w14:textId="7FFE2D2C" w:rsidR="0085747A" w:rsidRPr="009C54AE" w:rsidRDefault="008A53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F6E0F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D4A0C2B" w14:textId="77777777" w:rsidTr="00B819C8">
        <w:tc>
          <w:tcPr>
            <w:tcW w:w="2694" w:type="dxa"/>
            <w:vAlign w:val="center"/>
          </w:tcPr>
          <w:p w14:paraId="48FF95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1E164C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9C46CC6" w14:textId="77777777" w:rsidTr="00B819C8">
        <w:tc>
          <w:tcPr>
            <w:tcW w:w="2694" w:type="dxa"/>
            <w:vAlign w:val="center"/>
          </w:tcPr>
          <w:p w14:paraId="4CC1AE0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3F203C" w14:textId="1F1C55DD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F6E0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59A7C62" w14:textId="77777777" w:rsidTr="00B819C8">
        <w:tc>
          <w:tcPr>
            <w:tcW w:w="2694" w:type="dxa"/>
            <w:vAlign w:val="center"/>
          </w:tcPr>
          <w:p w14:paraId="3F8DAC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24D8B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62550C4" w14:textId="77777777" w:rsidTr="00B819C8">
        <w:tc>
          <w:tcPr>
            <w:tcW w:w="2694" w:type="dxa"/>
            <w:vAlign w:val="center"/>
          </w:tcPr>
          <w:p w14:paraId="22A293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F88579" w14:textId="7A6216A4" w:rsidR="0085747A" w:rsidRPr="00C067B2" w:rsidRDefault="00C067B2" w:rsidP="00C42F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067B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3D7B654" w14:textId="77777777" w:rsidTr="00B819C8">
        <w:tc>
          <w:tcPr>
            <w:tcW w:w="2694" w:type="dxa"/>
            <w:vAlign w:val="center"/>
          </w:tcPr>
          <w:p w14:paraId="209858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986141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525105B" w14:textId="77777777" w:rsidTr="00B819C8">
        <w:tc>
          <w:tcPr>
            <w:tcW w:w="2694" w:type="dxa"/>
            <w:vAlign w:val="center"/>
          </w:tcPr>
          <w:p w14:paraId="657AA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1DB7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33497B" w14:textId="77777777" w:rsidTr="00B819C8">
        <w:tc>
          <w:tcPr>
            <w:tcW w:w="2694" w:type="dxa"/>
            <w:vAlign w:val="center"/>
          </w:tcPr>
          <w:p w14:paraId="39F13B1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73C40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C14417" w14:textId="77777777" w:rsidTr="00B819C8">
        <w:tc>
          <w:tcPr>
            <w:tcW w:w="2694" w:type="dxa"/>
            <w:vAlign w:val="center"/>
          </w:tcPr>
          <w:p w14:paraId="1496DBE9" w14:textId="77777777" w:rsidR="0085747A" w:rsidRPr="009C54AE" w:rsidRDefault="00C42F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7F4685" w14:textId="77777777" w:rsidR="0085747A" w:rsidRPr="009C54AE" w:rsidRDefault="00C42FC0" w:rsidP="00C42F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1DF619DC" w14:textId="77777777" w:rsidTr="00B819C8">
        <w:tc>
          <w:tcPr>
            <w:tcW w:w="2694" w:type="dxa"/>
            <w:vAlign w:val="center"/>
          </w:tcPr>
          <w:p w14:paraId="345E16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8769E4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Karolina Jezierska </w:t>
            </w:r>
          </w:p>
        </w:tc>
      </w:tr>
    </w:tbl>
    <w:p w14:paraId="054AD216" w14:textId="1A7CD5C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F6E0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9489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D5E9D7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44E2A05" w14:textId="77777777" w:rsidTr="004F6E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F7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74A95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1D6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A9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A80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5F7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C2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50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BF7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02E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0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7320C51" w14:textId="77777777" w:rsidTr="004F6E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D54A" w14:textId="77777777" w:rsidR="00015B8F" w:rsidRPr="009C54AE" w:rsidRDefault="007E2B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38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E312" w14:textId="26BC5D9D" w:rsidR="00015B8F" w:rsidRPr="009C54AE" w:rsidRDefault="00C067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24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B8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58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98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AF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E7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BE80" w14:textId="77777777" w:rsidR="00015B8F" w:rsidRPr="009C54AE" w:rsidRDefault="007E2B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74D3C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275AD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E8272E7" w14:textId="77777777" w:rsidR="00F80402" w:rsidRPr="000F6613" w:rsidRDefault="00F80402" w:rsidP="00F8040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0F6613">
        <w:rPr>
          <w:rStyle w:val="normaltextrun"/>
          <w:rFonts w:ascii="Corbel" w:hAnsi="Corbel" w:cs="Segoe UI"/>
        </w:rPr>
        <w:sym w:font="Wingdings" w:char="F0FE"/>
      </w:r>
      <w:r w:rsidRPr="000F6613">
        <w:rPr>
          <w:rStyle w:val="normaltextrun"/>
          <w:rFonts w:ascii="Corbel" w:hAnsi="Corbel" w:cs="Segoe UI"/>
        </w:rPr>
        <w:t> </w:t>
      </w:r>
      <w:r w:rsidRPr="000F6613">
        <w:rPr>
          <w:rFonts w:ascii="Corbel" w:hAnsi="Corbel"/>
        </w:rPr>
        <w:t>zajęcia w formie tradycyjnej (lub zdalnie z wykorzystaniem platformy Ms </w:t>
      </w:r>
      <w:proofErr w:type="spellStart"/>
      <w:r w:rsidRPr="000F6613">
        <w:rPr>
          <w:rStyle w:val="spellingerror"/>
          <w:rFonts w:ascii="Corbel" w:hAnsi="Corbel"/>
        </w:rPr>
        <w:t>Teams</w:t>
      </w:r>
      <w:proofErr w:type="spellEnd"/>
      <w:r w:rsidRPr="000F6613">
        <w:rPr>
          <w:rStyle w:val="spellingerror"/>
          <w:rFonts w:ascii="Corbel" w:hAnsi="Corbel"/>
        </w:rPr>
        <w:t>)</w:t>
      </w:r>
      <w:r w:rsidRPr="000F661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D7EEA9A" w14:textId="77777777" w:rsidR="00F80402" w:rsidRDefault="00F80402" w:rsidP="00F8040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72D21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72779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57458C" w14:textId="0666B5B3" w:rsidR="009C54AE" w:rsidRPr="00004E4F" w:rsidRDefault="007E2BE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  </w:t>
      </w:r>
      <w:r w:rsidR="00004E4F" w:rsidRPr="00004E4F">
        <w:rPr>
          <w:rFonts w:ascii="Corbel" w:hAnsi="Corbel"/>
          <w:b w:val="0"/>
          <w:smallCaps w:val="0"/>
          <w:szCs w:val="24"/>
        </w:rPr>
        <w:t>zaliczenie z oceną</w:t>
      </w:r>
    </w:p>
    <w:p w14:paraId="7F13C4E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74CE5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EFC5748" w14:textId="77777777" w:rsidTr="18BEE149">
        <w:tc>
          <w:tcPr>
            <w:tcW w:w="9670" w:type="dxa"/>
          </w:tcPr>
          <w:p w14:paraId="001CE150" w14:textId="14487700" w:rsidR="0085747A" w:rsidRPr="009C54AE" w:rsidRDefault="007E2BE3" w:rsidP="18BEE14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przedmiotów:</w:t>
            </w:r>
            <w:r w:rsidR="47430F61"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Zarządzanie oraz P</w:t>
            </w: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odstawy wiedzy o przedsiębiorstwie.</w:t>
            </w:r>
          </w:p>
        </w:tc>
      </w:tr>
    </w:tbl>
    <w:p w14:paraId="61AD5F3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2AA5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0EEA1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383AA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92F8DAE" w14:textId="77777777" w:rsidR="007E2BE3" w:rsidRDefault="007E2BE3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E2BE3" w:rsidRPr="009C54AE" w14:paraId="09133BF1" w14:textId="77777777" w:rsidTr="00720EE7">
        <w:tc>
          <w:tcPr>
            <w:tcW w:w="851" w:type="dxa"/>
            <w:vAlign w:val="center"/>
          </w:tcPr>
          <w:p w14:paraId="305B4B11" w14:textId="77777777" w:rsidR="007E2BE3" w:rsidRPr="009C54AE" w:rsidRDefault="007E2BE3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95B9295" w14:textId="77777777" w:rsidR="007E2BE3" w:rsidRPr="009C54AE" w:rsidRDefault="007E2BE3" w:rsidP="00720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apoznanie studentów z teoretycznymi podstawami kształtowania skutecznego systemu motywowania we współczesnej 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– z klasycznymi oraz współczesnymi 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koncepcjami motywacji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zaprezentowanie uwarunkowań procesu motywowania pracowników</w:t>
            </w:r>
          </w:p>
        </w:tc>
      </w:tr>
      <w:tr w:rsidR="007E2BE3" w:rsidRPr="009C54AE" w14:paraId="777BAE30" w14:textId="77777777" w:rsidTr="00720EE7">
        <w:tc>
          <w:tcPr>
            <w:tcW w:w="851" w:type="dxa"/>
            <w:vAlign w:val="center"/>
          </w:tcPr>
          <w:p w14:paraId="41EF4FE9" w14:textId="77777777" w:rsidR="007E2BE3" w:rsidRPr="009C54AE" w:rsidRDefault="007E2BE3" w:rsidP="00720EE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D982CD" w14:textId="77777777" w:rsidR="007E2BE3" w:rsidRPr="009C54AE" w:rsidRDefault="007E2BE3" w:rsidP="00720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rzedstawienie zasad skutecznego stosowania poszczególnych środków motywowania, adekwatnych do warunków funkcjonowania współczesnego przedsiębiorstwa oraz potrzeb pracowników</w:t>
            </w:r>
          </w:p>
        </w:tc>
      </w:tr>
      <w:tr w:rsidR="007E2BE3" w:rsidRPr="009C54AE" w14:paraId="5B50C7A6" w14:textId="77777777" w:rsidTr="00720EE7">
        <w:tc>
          <w:tcPr>
            <w:tcW w:w="851" w:type="dxa"/>
            <w:vAlign w:val="center"/>
          </w:tcPr>
          <w:p w14:paraId="5ED65EB9" w14:textId="77777777" w:rsidR="007E2BE3" w:rsidRPr="009C54AE" w:rsidRDefault="007E2BE3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0FCBFA3" w14:textId="77777777" w:rsidR="007E2BE3" w:rsidRPr="009C54AE" w:rsidRDefault="007E2BE3" w:rsidP="00720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ykształcenie umiejętności doboru środków motywowania odpowiednich do sytuacji zaist</w:t>
            </w:r>
            <w:r>
              <w:rPr>
                <w:rFonts w:ascii="Corbel" w:hAnsi="Corbel"/>
                <w:b w:val="0"/>
                <w:sz w:val="24"/>
                <w:szCs w:val="24"/>
              </w:rPr>
              <w:t>niałej w praktyce gospodarczej</w:t>
            </w:r>
          </w:p>
        </w:tc>
      </w:tr>
    </w:tbl>
    <w:p w14:paraId="450819AD" w14:textId="77777777" w:rsidR="007E2BE3" w:rsidRDefault="007E2BE3" w:rsidP="009C54AE">
      <w:pPr>
        <w:pStyle w:val="Podpunkty"/>
        <w:rPr>
          <w:rFonts w:ascii="Corbel" w:hAnsi="Corbel"/>
          <w:sz w:val="24"/>
          <w:szCs w:val="24"/>
        </w:rPr>
      </w:pPr>
    </w:p>
    <w:p w14:paraId="62CDC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E53DF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8714E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55341" w:rsidRPr="009C54AE" w14:paraId="41BF6322" w14:textId="77777777" w:rsidTr="18BEE149">
        <w:tc>
          <w:tcPr>
            <w:tcW w:w="1679" w:type="dxa"/>
            <w:vAlign w:val="center"/>
          </w:tcPr>
          <w:p w14:paraId="7D38E802" w14:textId="77777777" w:rsidR="00055341" w:rsidRPr="009C54AE" w:rsidRDefault="00055341" w:rsidP="000553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B2980B4" w14:textId="77777777" w:rsidR="00055341" w:rsidRPr="009C54AE" w:rsidRDefault="00055341" w:rsidP="000553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vAlign w:val="center"/>
          </w:tcPr>
          <w:p w14:paraId="523B2320" w14:textId="77777777" w:rsidR="00055341" w:rsidRPr="009C54AE" w:rsidRDefault="00055341" w:rsidP="000553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5341" w:rsidRPr="009C54AE" w14:paraId="7EDB35D8" w14:textId="77777777" w:rsidTr="18BEE149">
        <w:tc>
          <w:tcPr>
            <w:tcW w:w="1679" w:type="dxa"/>
          </w:tcPr>
          <w:p w14:paraId="664AE764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629BD193" w14:textId="5C9180E3" w:rsidR="00055341" w:rsidRPr="00317416" w:rsidRDefault="00680767" w:rsidP="006807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Zna podstawowe pojęcia </w:t>
            </w:r>
            <w:r w:rsidR="00004E4F" w:rsidRPr="18BEE149">
              <w:rPr>
                <w:rFonts w:ascii="Corbel" w:hAnsi="Corbel"/>
                <w:sz w:val="24"/>
                <w:szCs w:val="24"/>
              </w:rPr>
              <w:t>dotyczące istoty motywowania, systemów motywowania pracowników</w:t>
            </w:r>
            <w:r w:rsidR="2EA3D66C" w:rsidRPr="18BEE149">
              <w:rPr>
                <w:rFonts w:ascii="Corbel" w:hAnsi="Corbel"/>
                <w:sz w:val="24"/>
                <w:szCs w:val="24"/>
              </w:rPr>
              <w:t xml:space="preserve"> oraz metody</w:t>
            </w:r>
            <w:r w:rsidR="3CEBA085" w:rsidRPr="18BEE149">
              <w:rPr>
                <w:rFonts w:ascii="Corbel" w:hAnsi="Corbel"/>
                <w:sz w:val="24"/>
                <w:szCs w:val="24"/>
              </w:rPr>
              <w:t xml:space="preserve"> realizacji badań</w:t>
            </w:r>
            <w:r w:rsidR="4B53DEE9" w:rsidRPr="18BEE149">
              <w:rPr>
                <w:rFonts w:ascii="Corbel" w:hAnsi="Corbel"/>
                <w:sz w:val="24"/>
                <w:szCs w:val="24"/>
              </w:rPr>
              <w:t xml:space="preserve"> dotyczących systemów motywowania pracowników</w:t>
            </w:r>
            <w:r w:rsidR="3182E0EE" w:rsidRPr="18BEE14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EC3E3F9" w14:textId="77777777" w:rsidR="00055341" w:rsidRPr="00317416" w:rsidRDefault="00055341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416">
              <w:rPr>
                <w:rFonts w:ascii="Corbel" w:hAnsi="Corbel"/>
                <w:sz w:val="24"/>
                <w:szCs w:val="24"/>
              </w:rPr>
              <w:t>K_W01</w:t>
            </w:r>
          </w:p>
          <w:p w14:paraId="0C0D8CB2" w14:textId="77777777" w:rsidR="00055341" w:rsidRPr="00317416" w:rsidRDefault="00680767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055341" w:rsidRPr="009C54AE" w14:paraId="6CDC105B" w14:textId="77777777" w:rsidTr="18BEE149">
        <w:tc>
          <w:tcPr>
            <w:tcW w:w="1679" w:type="dxa"/>
          </w:tcPr>
          <w:p w14:paraId="3AAD8D9D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F1E9A7A" w14:textId="0250384D" w:rsidR="00004E4F" w:rsidRPr="00317416" w:rsidRDefault="00680767" w:rsidP="00004E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680767">
              <w:rPr>
                <w:rFonts w:ascii="Corbel" w:hAnsi="Corbel"/>
                <w:sz w:val="24"/>
                <w:szCs w:val="24"/>
              </w:rPr>
              <w:t xml:space="preserve">analizować </w:t>
            </w:r>
            <w:r w:rsidR="00004E4F">
              <w:rPr>
                <w:rFonts w:ascii="Corbel" w:hAnsi="Corbel"/>
                <w:sz w:val="24"/>
                <w:szCs w:val="24"/>
              </w:rPr>
              <w:t xml:space="preserve">zachowania pracowników w kontekście różnych form motywowania oraz oceniać ich przyczyny i przebieg </w:t>
            </w:r>
          </w:p>
          <w:p w14:paraId="4418F703" w14:textId="717D673D" w:rsidR="00680767" w:rsidRPr="00317416" w:rsidRDefault="00680767" w:rsidP="006807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0CC90CE1" w14:textId="77777777" w:rsidR="00680767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416">
              <w:rPr>
                <w:rFonts w:ascii="Corbel" w:hAnsi="Corbel"/>
                <w:sz w:val="24"/>
                <w:szCs w:val="24"/>
              </w:rPr>
              <w:t>K_U01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7FFBE9A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93FC986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F2300A2" w14:textId="77777777" w:rsidR="00055341" w:rsidRPr="00317416" w:rsidRDefault="00055341" w:rsidP="006807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55341" w:rsidRPr="009C54AE" w14:paraId="602B67DC" w14:textId="77777777" w:rsidTr="18BEE149">
        <w:tc>
          <w:tcPr>
            <w:tcW w:w="1679" w:type="dxa"/>
          </w:tcPr>
          <w:p w14:paraId="516C542A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3E5B8AF" w14:textId="2AE189E4" w:rsidR="00055341" w:rsidRPr="00317416" w:rsidRDefault="5994A719" w:rsidP="006807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Stosuje poznane rozwiązania </w:t>
            </w:r>
            <w:r w:rsidR="12C849F1" w:rsidRPr="18BEE149">
              <w:rPr>
                <w:rFonts w:ascii="Corbel" w:hAnsi="Corbel"/>
                <w:sz w:val="24"/>
                <w:szCs w:val="24"/>
              </w:rPr>
              <w:t xml:space="preserve">do </w:t>
            </w:r>
            <w:r w:rsidR="105F5A7F" w:rsidRPr="18BEE149">
              <w:rPr>
                <w:rFonts w:ascii="Corbel" w:hAnsi="Corbel"/>
                <w:sz w:val="24"/>
                <w:szCs w:val="24"/>
              </w:rPr>
              <w:t xml:space="preserve">analizy badań z zakresu systemów motywowania w przedsiębiorstwie. </w:t>
            </w:r>
            <w:r w:rsidR="4563418D" w:rsidRPr="18BEE149">
              <w:rPr>
                <w:rFonts w:ascii="Corbel" w:hAnsi="Corbel"/>
                <w:sz w:val="24"/>
                <w:szCs w:val="24"/>
              </w:rPr>
              <w:t>Ocenia zastosowane rozwiązania, p</w:t>
            </w:r>
            <w:r w:rsidR="105F5A7F" w:rsidRPr="18BEE149">
              <w:rPr>
                <w:rFonts w:ascii="Corbel" w:hAnsi="Corbel"/>
                <w:sz w:val="24"/>
                <w:szCs w:val="24"/>
              </w:rPr>
              <w:t>oszukuje optymalnych rozwiązań</w:t>
            </w:r>
            <w:r w:rsidR="25B6E80C" w:rsidRPr="18BEE149">
              <w:rPr>
                <w:rFonts w:ascii="Corbel" w:hAnsi="Corbel"/>
                <w:sz w:val="24"/>
                <w:szCs w:val="24"/>
              </w:rPr>
              <w:t xml:space="preserve"> dotyczących oddziaływania na działania pracowników</w:t>
            </w:r>
            <w:r w:rsidR="105F5A7F" w:rsidRPr="18BEE149">
              <w:rPr>
                <w:rFonts w:ascii="Corbel" w:hAnsi="Corbel"/>
                <w:sz w:val="24"/>
                <w:szCs w:val="24"/>
              </w:rPr>
              <w:t xml:space="preserve"> </w:t>
            </w:r>
            <w:r w:rsidR="521B04DD" w:rsidRPr="18BEE149">
              <w:rPr>
                <w:rFonts w:ascii="Corbel" w:hAnsi="Corbel"/>
                <w:sz w:val="24"/>
                <w:szCs w:val="24"/>
              </w:rPr>
              <w:t>oraz</w:t>
            </w:r>
            <w:r w:rsidR="6FB1CD17" w:rsidRPr="18BEE149">
              <w:rPr>
                <w:rFonts w:ascii="Corbel" w:hAnsi="Corbel"/>
                <w:sz w:val="24"/>
                <w:szCs w:val="24"/>
              </w:rPr>
              <w:t xml:space="preserve"> prezentuje wyniki badań.</w:t>
            </w:r>
          </w:p>
        </w:tc>
        <w:tc>
          <w:tcPr>
            <w:tcW w:w="1865" w:type="dxa"/>
          </w:tcPr>
          <w:p w14:paraId="5EEADADA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72DACFC2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K_U06</w:t>
            </w:r>
          </w:p>
          <w:p w14:paraId="4F613B43" w14:textId="0E9E5EE9" w:rsidR="00055341" w:rsidRPr="00317416" w:rsidRDefault="7BDCA0C1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55341" w:rsidRPr="009C54AE" w14:paraId="0455CAF8" w14:textId="77777777" w:rsidTr="18BEE149">
        <w:tc>
          <w:tcPr>
            <w:tcW w:w="1679" w:type="dxa"/>
          </w:tcPr>
          <w:p w14:paraId="7C3C39AF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D7DFBD1" w14:textId="7FF267EB" w:rsidR="00055341" w:rsidRPr="00317416" w:rsidRDefault="53DCABB5" w:rsidP="18BEE149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8BEE149">
              <w:rPr>
                <w:rFonts w:ascii="Corbel" w:eastAsia="Corbel" w:hAnsi="Corbel" w:cs="Corbel"/>
                <w:sz w:val="24"/>
                <w:szCs w:val="24"/>
              </w:rPr>
              <w:t>Jest gotów do krytycznej oceny posiadanej wiedzy z zakresu motywowania pracowników</w:t>
            </w:r>
            <w:r w:rsidR="5E90DD52" w:rsidRPr="18BEE14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C1A6F9E" w14:textId="77777777" w:rsidR="00055341" w:rsidRPr="00317416" w:rsidRDefault="4B9F1229" w:rsidP="18BEE1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K_K01</w:t>
            </w:r>
          </w:p>
          <w:p w14:paraId="55324389" w14:textId="43ACB654" w:rsidR="00055341" w:rsidRPr="00317416" w:rsidRDefault="00055341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55341" w:rsidRPr="009C54AE" w14:paraId="6094A730" w14:textId="77777777" w:rsidTr="18BEE149">
        <w:tc>
          <w:tcPr>
            <w:tcW w:w="1679" w:type="dxa"/>
          </w:tcPr>
          <w:p w14:paraId="6A584AA8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4B07854" w14:textId="385F9D08" w:rsidR="00A3586C" w:rsidRPr="00317416" w:rsidRDefault="42FF47EC" w:rsidP="18BEE149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8BEE149">
              <w:rPr>
                <w:rFonts w:ascii="Corbel" w:eastAsia="Corbel" w:hAnsi="Corbel" w:cs="Corbel"/>
                <w:sz w:val="24"/>
                <w:szCs w:val="24"/>
              </w:rPr>
              <w:t>Jest gotów do działania na rzecz środowiska społecznego poprzez uczestniczenie w przygotowaniu projektów z zakresu motywowania pracowników,</w:t>
            </w:r>
            <w:r w:rsidR="7B9C6D7B" w:rsidRPr="18BEE149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9458156" w:rsidRPr="18BEE149">
              <w:rPr>
                <w:rFonts w:ascii="Corbel" w:eastAsia="Corbel" w:hAnsi="Corbel" w:cs="Corbel"/>
                <w:sz w:val="24"/>
                <w:szCs w:val="24"/>
              </w:rPr>
              <w:t xml:space="preserve">także we współpracy z przedstawicielami praktyki gospodarczej, jak również </w:t>
            </w:r>
            <w:r w:rsidR="7B9C6D7B" w:rsidRPr="18BEE149">
              <w:rPr>
                <w:rFonts w:ascii="Corbel" w:eastAsia="Corbel" w:hAnsi="Corbel" w:cs="Corbel"/>
                <w:sz w:val="24"/>
                <w:szCs w:val="24"/>
              </w:rPr>
              <w:t>myślenia i działania w sposób przedsiębiorczy.</w:t>
            </w:r>
          </w:p>
        </w:tc>
        <w:tc>
          <w:tcPr>
            <w:tcW w:w="1865" w:type="dxa"/>
          </w:tcPr>
          <w:p w14:paraId="22EE724B" w14:textId="5F2F1FA0" w:rsidR="00680767" w:rsidRPr="00317416" w:rsidRDefault="33C76AF6" w:rsidP="18BEE1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K_K02 </w:t>
            </w:r>
          </w:p>
          <w:p w14:paraId="4218B553" w14:textId="2DD73EA5" w:rsidR="00680767" w:rsidRPr="00317416" w:rsidRDefault="00680767" w:rsidP="18BEE1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K_K03</w:t>
            </w:r>
          </w:p>
          <w:p w14:paraId="48F0FFDD" w14:textId="77777777" w:rsidR="00055341" w:rsidRPr="00317416" w:rsidRDefault="00823220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41DEB77A" w14:textId="77777777" w:rsidR="00055341" w:rsidRPr="009C54AE" w:rsidRDefault="000553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31916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186196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08A1E4D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4B7B" w:rsidRPr="009C54AE" w14:paraId="16351A8D" w14:textId="77777777" w:rsidTr="00720EE7">
        <w:tc>
          <w:tcPr>
            <w:tcW w:w="9639" w:type="dxa"/>
          </w:tcPr>
          <w:p w14:paraId="0DB93BBB" w14:textId="77777777" w:rsidR="00EC4B7B" w:rsidRPr="009C54AE" w:rsidRDefault="00EC4B7B" w:rsidP="00720E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4B7B" w:rsidRPr="00B42E92" w14:paraId="06DB468C" w14:textId="77777777" w:rsidTr="00720EE7">
        <w:tc>
          <w:tcPr>
            <w:tcW w:w="9639" w:type="dxa"/>
          </w:tcPr>
          <w:p w14:paraId="0E484DBF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Wyjaśnienie podstawowych pojęć: motywacja a motywowanie. Przebieg i właściwości procesu motywacyjnego. Uwarunkowania wewnętrzne i zewnętrzne procesu motywacyjnego.</w:t>
            </w:r>
          </w:p>
        </w:tc>
      </w:tr>
      <w:tr w:rsidR="00EC4B7B" w:rsidRPr="00B42E92" w14:paraId="7460E827" w14:textId="77777777" w:rsidTr="00720EE7">
        <w:tc>
          <w:tcPr>
            <w:tcW w:w="9639" w:type="dxa"/>
          </w:tcPr>
          <w:p w14:paraId="252E1824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lastRenderedPageBreak/>
              <w:t>Koncepcje motywacji: teorie treści, teorie procesu, teorie wzmocnień. Wnioski dla menedżerów.</w:t>
            </w:r>
          </w:p>
        </w:tc>
      </w:tr>
      <w:tr w:rsidR="00EC4B7B" w:rsidRPr="00B42E92" w14:paraId="40676E00" w14:textId="77777777" w:rsidTr="00720EE7">
        <w:tc>
          <w:tcPr>
            <w:tcW w:w="9639" w:type="dxa"/>
          </w:tcPr>
          <w:p w14:paraId="44B72085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 xml:space="preserve">System motywowania – wyjaśnienie pojęcia. </w:t>
            </w:r>
            <w:r>
              <w:rPr>
                <w:rFonts w:ascii="Corbel" w:hAnsi="Corbel"/>
                <w:sz w:val="24"/>
              </w:rPr>
              <w:t>Charakterystyka</w:t>
            </w:r>
            <w:r w:rsidRPr="00B42E92">
              <w:rPr>
                <w:rFonts w:ascii="Corbel" w:hAnsi="Corbel"/>
                <w:sz w:val="24"/>
              </w:rPr>
              <w:t xml:space="preserve"> środków motywowania.</w:t>
            </w:r>
          </w:p>
        </w:tc>
      </w:tr>
      <w:tr w:rsidR="00EC4B7B" w:rsidRPr="00B42E92" w14:paraId="56371FC0" w14:textId="77777777" w:rsidTr="00720EE7">
        <w:tc>
          <w:tcPr>
            <w:tcW w:w="9639" w:type="dxa"/>
          </w:tcPr>
          <w:p w14:paraId="5AF3CE1D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Kapitał ludzki jako obszar zainteresowania we współczesnym przedsiębiorstwie w kontekście motywowania pracowników.</w:t>
            </w:r>
          </w:p>
        </w:tc>
      </w:tr>
      <w:tr w:rsidR="00EC4B7B" w:rsidRPr="00B42E92" w14:paraId="2DAA0E23" w14:textId="77777777" w:rsidTr="00720EE7">
        <w:tc>
          <w:tcPr>
            <w:tcW w:w="9639" w:type="dxa"/>
          </w:tcPr>
          <w:p w14:paraId="1BC9F433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 xml:space="preserve">System oceniania pracowników – cele i zasady. Uwarunkowania motywacyjnego oddziaływania ocen. Ocenianie kompetencji. </w:t>
            </w:r>
          </w:p>
        </w:tc>
      </w:tr>
      <w:tr w:rsidR="00EC4B7B" w:rsidRPr="00B42E92" w14:paraId="77A74032" w14:textId="77777777" w:rsidTr="00720EE7">
        <w:tc>
          <w:tcPr>
            <w:tcW w:w="9639" w:type="dxa"/>
          </w:tcPr>
          <w:p w14:paraId="6FED24BC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System wynagradzania – składniki i zasady ich stosowania. Kształtowanie zmiennych składników wynagrodzenia. Zasady skuteczności motywującego oddziaływania wynagrodzenia.</w:t>
            </w:r>
          </w:p>
        </w:tc>
      </w:tr>
      <w:tr w:rsidR="00EC4B7B" w:rsidRPr="00B42E92" w14:paraId="292DE9C2" w14:textId="77777777" w:rsidTr="00720EE7">
        <w:tc>
          <w:tcPr>
            <w:tcW w:w="9639" w:type="dxa"/>
          </w:tcPr>
          <w:p w14:paraId="6656C0C3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Możliwości doskonalenia i rozwoju pracowników. Istota i rodzaje szkoleń. Zasady skuteczności szkoleń. Kształtowanie kariery pracowniczej. Etapy kariery zawodowej a życie prywatne. Schemat następstw jako narzędzie kształtowania kariery pracowniczej.</w:t>
            </w:r>
          </w:p>
        </w:tc>
      </w:tr>
      <w:tr w:rsidR="00EC4B7B" w:rsidRPr="00B42E92" w14:paraId="41E2D3D1" w14:textId="77777777" w:rsidTr="00720EE7">
        <w:tc>
          <w:tcPr>
            <w:tcW w:w="9639" w:type="dxa"/>
          </w:tcPr>
          <w:p w14:paraId="616D870C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Elastyczne formy zatrudniania pracowników.</w:t>
            </w:r>
          </w:p>
        </w:tc>
      </w:tr>
      <w:tr w:rsidR="00EC4B7B" w:rsidRPr="00B42E92" w14:paraId="24C46E68" w14:textId="77777777" w:rsidTr="00720EE7">
        <w:tc>
          <w:tcPr>
            <w:tcW w:w="9639" w:type="dxa"/>
          </w:tcPr>
          <w:p w14:paraId="35E4C774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Coaching jako nowoczesny środek oddziaływania na motywację pracowników. Zasady coachingu. Analiza studium przypadku.</w:t>
            </w:r>
          </w:p>
        </w:tc>
      </w:tr>
      <w:tr w:rsidR="00EC4B7B" w:rsidRPr="00B42E92" w14:paraId="1DD72AD0" w14:textId="77777777" w:rsidTr="00720EE7">
        <w:tc>
          <w:tcPr>
            <w:tcW w:w="9639" w:type="dxa"/>
          </w:tcPr>
          <w:p w14:paraId="1ECC4747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 xml:space="preserve">Empowerment – </w:t>
            </w:r>
            <w:proofErr w:type="spellStart"/>
            <w:r w:rsidRPr="00B42E92">
              <w:rPr>
                <w:rFonts w:ascii="Corbel" w:hAnsi="Corbel"/>
                <w:sz w:val="24"/>
              </w:rPr>
              <w:t>isota</w:t>
            </w:r>
            <w:proofErr w:type="spellEnd"/>
            <w:r w:rsidRPr="00B42E92">
              <w:rPr>
                <w:rFonts w:ascii="Corbel" w:hAnsi="Corbel"/>
                <w:sz w:val="24"/>
              </w:rPr>
              <w:t xml:space="preserve"> i zasady upełnomocnienia pracowników. Kształtowanie środowiska </w:t>
            </w:r>
            <w:proofErr w:type="spellStart"/>
            <w:r w:rsidRPr="00B42E92">
              <w:rPr>
                <w:rFonts w:ascii="Corbel" w:hAnsi="Corbel"/>
                <w:sz w:val="24"/>
              </w:rPr>
              <w:t>empowermentu</w:t>
            </w:r>
            <w:proofErr w:type="spellEnd"/>
            <w:r w:rsidRPr="00B42E92">
              <w:rPr>
                <w:rFonts w:ascii="Corbel" w:hAnsi="Corbel"/>
                <w:sz w:val="24"/>
              </w:rPr>
              <w:t xml:space="preserve">. Bariery i koszty </w:t>
            </w:r>
            <w:proofErr w:type="spellStart"/>
            <w:r w:rsidRPr="00B42E92">
              <w:rPr>
                <w:rFonts w:ascii="Corbel" w:hAnsi="Corbel"/>
                <w:sz w:val="24"/>
              </w:rPr>
              <w:t>empowermentu</w:t>
            </w:r>
            <w:proofErr w:type="spellEnd"/>
            <w:r w:rsidRPr="00B42E92">
              <w:rPr>
                <w:rFonts w:ascii="Corbel" w:hAnsi="Corbel"/>
                <w:sz w:val="24"/>
              </w:rPr>
              <w:t xml:space="preserve">. Korzyści wynikające z wdrożenia </w:t>
            </w:r>
            <w:proofErr w:type="spellStart"/>
            <w:r w:rsidRPr="00B42E92">
              <w:rPr>
                <w:rFonts w:ascii="Corbel" w:hAnsi="Corbel"/>
                <w:sz w:val="24"/>
              </w:rPr>
              <w:t>empowermentu</w:t>
            </w:r>
            <w:proofErr w:type="spellEnd"/>
            <w:r w:rsidRPr="00B42E92">
              <w:rPr>
                <w:rFonts w:ascii="Corbel" w:hAnsi="Corbel"/>
                <w:sz w:val="24"/>
              </w:rPr>
              <w:t>. Analiza studium przypadku.</w:t>
            </w:r>
          </w:p>
        </w:tc>
      </w:tr>
      <w:tr w:rsidR="00EC4B7B" w:rsidRPr="00B42E92" w14:paraId="1DE18D96" w14:textId="77777777" w:rsidTr="00720EE7">
        <w:tc>
          <w:tcPr>
            <w:tcW w:w="9639" w:type="dxa"/>
            <w:vAlign w:val="center"/>
          </w:tcPr>
          <w:p w14:paraId="629233FE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Mentoring – etapy mentoringu, efekty prac mentora. Analiza studium przypadku.</w:t>
            </w:r>
          </w:p>
        </w:tc>
      </w:tr>
    </w:tbl>
    <w:p w14:paraId="6280F418" w14:textId="77777777" w:rsidR="00EC4B7B" w:rsidRPr="009C54AE" w:rsidRDefault="00EC4B7B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821264C" w14:textId="77777777" w:rsidR="0085747A" w:rsidRPr="009C54AE" w:rsidRDefault="009F4610" w:rsidP="00993D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AC6E276" w14:textId="427176BA" w:rsidR="0085747A" w:rsidRDefault="00453A6E" w:rsidP="18BEE149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8BEE149">
        <w:rPr>
          <w:rFonts w:ascii="Corbel" w:hAnsi="Corbel"/>
          <w:b w:val="0"/>
          <w:smallCaps w:val="0"/>
        </w:rPr>
        <w:t>Ćwiczenia: analiza tekstów z dyskusją, praca w grupach, analiza studium przypadku, określone zagadnienia z prezentacją multimedialną.</w:t>
      </w:r>
    </w:p>
    <w:p w14:paraId="3AEAB331" w14:textId="77777777" w:rsidR="00453A6E" w:rsidRPr="009C54AE" w:rsidRDefault="00453A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759C5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9FC799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D1A5F2" w14:textId="77777777" w:rsidR="00923D7D" w:rsidRDefault="0085747A" w:rsidP="009744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D7F3B4" w14:textId="77777777" w:rsidR="009744E6" w:rsidRPr="009744E6" w:rsidRDefault="009744E6" w:rsidP="009744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9744E6" w:rsidRPr="009C54AE" w14:paraId="18EB5169" w14:textId="77777777" w:rsidTr="18BEE149">
        <w:tc>
          <w:tcPr>
            <w:tcW w:w="2377" w:type="dxa"/>
            <w:vAlign w:val="center"/>
          </w:tcPr>
          <w:p w14:paraId="35AD2279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E104CE1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262342B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C784D0E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310074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44E6" w:rsidRPr="009C54AE" w14:paraId="0A12DF4D" w14:textId="77777777" w:rsidTr="18BEE149">
        <w:tc>
          <w:tcPr>
            <w:tcW w:w="2377" w:type="dxa"/>
          </w:tcPr>
          <w:p w14:paraId="169EF8DF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  <w:r w:rsidRPr="009744E6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026" w:type="dxa"/>
          </w:tcPr>
          <w:p w14:paraId="6BBE40AD" w14:textId="02203ADB" w:rsidR="009744E6" w:rsidRPr="00E43113" w:rsidRDefault="26883E51" w:rsidP="0072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67A958FE" w:rsidRPr="18BEE149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3CCAA7AE" w:rsidRPr="18BEE149">
              <w:rPr>
                <w:rFonts w:ascii="Corbel" w:hAnsi="Corbel"/>
                <w:sz w:val="24"/>
                <w:szCs w:val="24"/>
              </w:rPr>
              <w:t>zespołowa</w:t>
            </w:r>
          </w:p>
        </w:tc>
        <w:tc>
          <w:tcPr>
            <w:tcW w:w="2117" w:type="dxa"/>
          </w:tcPr>
          <w:p w14:paraId="7CC4197E" w14:textId="77777777" w:rsidR="009744E6" w:rsidRPr="00E60CB4" w:rsidRDefault="009744E6" w:rsidP="00C06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1C30FE67" w14:textId="77777777" w:rsidTr="18BEE149">
        <w:tc>
          <w:tcPr>
            <w:tcW w:w="2377" w:type="dxa"/>
          </w:tcPr>
          <w:p w14:paraId="110D4F70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44E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14:paraId="46AD3395" w14:textId="02D5535B" w:rsidR="009744E6" w:rsidRPr="00E43113" w:rsidRDefault="05EEF88F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7DA0C84C" w14:textId="77777777" w:rsidR="009744E6" w:rsidRPr="00E60CB4" w:rsidRDefault="009744E6" w:rsidP="00C06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1FA90C8A" w14:textId="77777777" w:rsidTr="18BEE149">
        <w:tc>
          <w:tcPr>
            <w:tcW w:w="2377" w:type="dxa"/>
          </w:tcPr>
          <w:p w14:paraId="1E9C7363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44E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</w:tcPr>
          <w:p w14:paraId="730358C1" w14:textId="0DCAB2D5" w:rsidR="009744E6" w:rsidRPr="00E43113" w:rsidRDefault="6A02C66C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6270E25E" w14:textId="77777777" w:rsidR="009744E6" w:rsidRPr="00E60CB4" w:rsidRDefault="009744E6" w:rsidP="00C06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53D6DBCB" w14:textId="77777777" w:rsidTr="18BEE149">
        <w:tc>
          <w:tcPr>
            <w:tcW w:w="2377" w:type="dxa"/>
          </w:tcPr>
          <w:p w14:paraId="3352BC30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44E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6" w:type="dxa"/>
          </w:tcPr>
          <w:p w14:paraId="080A3DCE" w14:textId="53F213AB" w:rsidR="009744E6" w:rsidRPr="00E43113" w:rsidRDefault="26883E51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kolokwium, praca zespołowa</w:t>
            </w:r>
            <w:r w:rsidR="2103BF66" w:rsidRPr="18BEE149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BF1BC70" w14:textId="77777777" w:rsidR="009744E6" w:rsidRPr="00E60CB4" w:rsidRDefault="009744E6" w:rsidP="00C06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5015E989" w14:textId="77777777" w:rsidTr="18BEE149">
        <w:tc>
          <w:tcPr>
            <w:tcW w:w="2377" w:type="dxa"/>
          </w:tcPr>
          <w:p w14:paraId="74BAE30B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44E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6" w:type="dxa"/>
          </w:tcPr>
          <w:p w14:paraId="40A51734" w14:textId="519DCFAF" w:rsidR="009744E6" w:rsidRPr="00E43113" w:rsidRDefault="26883E51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praca zespołowa, </w:t>
            </w:r>
            <w:r w:rsidR="2E1954E4" w:rsidRPr="18BEE149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obserwacja </w:t>
            </w:r>
            <w:r w:rsidRPr="18BEE149">
              <w:rPr>
                <w:rFonts w:ascii="Corbel" w:hAnsi="Corbel"/>
                <w:color w:val="000000" w:themeColor="text1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1878099F" w14:textId="77777777" w:rsidR="009744E6" w:rsidRPr="00E60CB4" w:rsidRDefault="009744E6" w:rsidP="00C06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ACFF43" w14:textId="77777777" w:rsidR="009744E6" w:rsidRDefault="009744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9AD04" w14:textId="77777777" w:rsidR="009744E6" w:rsidRPr="009C54AE" w:rsidRDefault="009744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FF60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51588C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480698" w14:textId="77777777" w:rsidTr="18BEE149">
        <w:tc>
          <w:tcPr>
            <w:tcW w:w="9670" w:type="dxa"/>
          </w:tcPr>
          <w:p w14:paraId="662D05E5" w14:textId="56FF6626" w:rsidR="0085747A" w:rsidRPr="00EC4B7B" w:rsidRDefault="145CDF69" w:rsidP="18BEE149">
            <w:pP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Podstawą oceny pozytywnej jest </w:t>
            </w:r>
            <w:r w:rsidR="5DAD98B2" w:rsidRPr="18BEE149">
              <w:rPr>
                <w:rFonts w:ascii="Corbel" w:hAnsi="Corbel"/>
                <w:sz w:val="24"/>
                <w:szCs w:val="24"/>
              </w:rPr>
              <w:t xml:space="preserve">średnia arytmetyczna z </w:t>
            </w:r>
            <w:r w:rsidRPr="18BEE149">
              <w:rPr>
                <w:rFonts w:ascii="Corbel" w:hAnsi="Corbel"/>
                <w:sz w:val="24"/>
                <w:szCs w:val="24"/>
              </w:rPr>
              <w:t>wynik</w:t>
            </w:r>
            <w:r w:rsidR="48793BC9" w:rsidRPr="18BEE149">
              <w:rPr>
                <w:rFonts w:ascii="Corbel" w:hAnsi="Corbel"/>
                <w:sz w:val="24"/>
                <w:szCs w:val="24"/>
              </w:rPr>
              <w:t>u</w:t>
            </w:r>
            <w:r w:rsidRPr="18BEE149">
              <w:rPr>
                <w:rFonts w:ascii="Corbel" w:hAnsi="Corbel"/>
                <w:sz w:val="24"/>
                <w:szCs w:val="24"/>
              </w:rPr>
              <w:t xml:space="preserve"> pracy pisemnej, z której student uzyska </w:t>
            </w:r>
            <w:r w:rsidR="677A068D" w:rsidRPr="18BEE149">
              <w:rPr>
                <w:rFonts w:ascii="Corbel" w:hAnsi="Corbel"/>
                <w:sz w:val="24"/>
                <w:szCs w:val="24"/>
              </w:rPr>
              <w:t>co najmniej</w:t>
            </w:r>
            <w:r w:rsidRPr="18BEE149">
              <w:rPr>
                <w:rFonts w:ascii="Corbel" w:hAnsi="Corbel"/>
                <w:sz w:val="24"/>
                <w:szCs w:val="24"/>
              </w:rPr>
              <w:t xml:space="preserve"> 5</w:t>
            </w:r>
            <w:r w:rsidR="3E18FFB7" w:rsidRPr="18BEE149">
              <w:rPr>
                <w:rFonts w:ascii="Corbel" w:hAnsi="Corbel"/>
                <w:sz w:val="24"/>
                <w:szCs w:val="24"/>
              </w:rPr>
              <w:t>1</w:t>
            </w:r>
            <w:r w:rsidRPr="18BEE149">
              <w:rPr>
                <w:rFonts w:ascii="Corbel" w:hAnsi="Corbel"/>
                <w:sz w:val="24"/>
                <w:szCs w:val="24"/>
              </w:rPr>
              <w:t>% wymaganych punktów</w:t>
            </w:r>
            <w:r w:rsidR="1F891E4D" w:rsidRPr="18BEE149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46773530" w:rsidRPr="18BEE149">
              <w:rPr>
                <w:rFonts w:ascii="Corbel" w:hAnsi="Corbel"/>
                <w:sz w:val="24"/>
                <w:szCs w:val="24"/>
              </w:rPr>
              <w:t>oceny z</w:t>
            </w:r>
            <w:r w:rsidR="1F891E4D" w:rsidRPr="18BEE149">
              <w:rPr>
                <w:rFonts w:ascii="Corbel" w:hAnsi="Corbel"/>
                <w:sz w:val="24"/>
                <w:szCs w:val="24"/>
              </w:rPr>
              <w:t xml:space="preserve"> </w:t>
            </w:r>
            <w:r w:rsidR="6C9F8E8D" w:rsidRPr="18BEE149">
              <w:rPr>
                <w:rFonts w:ascii="Corbel" w:hAnsi="Corbel"/>
                <w:sz w:val="24"/>
                <w:szCs w:val="24"/>
              </w:rPr>
              <w:t>pracy zespołowej</w:t>
            </w:r>
            <w:r w:rsidR="49D04877" w:rsidRPr="18BEE149">
              <w:rPr>
                <w:rFonts w:ascii="Corbel" w:hAnsi="Corbel"/>
                <w:sz w:val="24"/>
                <w:szCs w:val="24"/>
              </w:rPr>
              <w:t>.</w:t>
            </w:r>
            <w:r w:rsidR="4BF20126" w:rsidRPr="18BEE149">
              <w:rPr>
                <w:rFonts w:ascii="Corbel" w:hAnsi="Corbel"/>
                <w:sz w:val="24"/>
                <w:szCs w:val="24"/>
              </w:rPr>
              <w:t xml:space="preserve"> </w:t>
            </w:r>
            <w:r w:rsidR="4BF20126" w:rsidRPr="18BEE14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Dodatkowo, ostateczna ocena jest podwyższana o aktywność na zajęciach.</w:t>
            </w:r>
          </w:p>
        </w:tc>
      </w:tr>
    </w:tbl>
    <w:p w14:paraId="2E31DE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BA9B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81B94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236FACD" w14:textId="77777777" w:rsidTr="18BEE149">
        <w:tc>
          <w:tcPr>
            <w:tcW w:w="4902" w:type="dxa"/>
            <w:vAlign w:val="center"/>
          </w:tcPr>
          <w:p w14:paraId="2516E8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D90237" w14:textId="4222CA2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F6E0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F213D" w:rsidRPr="009C54AE" w14:paraId="15E07745" w14:textId="77777777" w:rsidTr="18BEE149">
        <w:tc>
          <w:tcPr>
            <w:tcW w:w="4902" w:type="dxa"/>
          </w:tcPr>
          <w:p w14:paraId="4240905F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1EF56C4" w14:textId="69929286" w:rsidR="009F213D" w:rsidRPr="009F213D" w:rsidRDefault="00C067B2" w:rsidP="009F213D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18</w:t>
            </w:r>
          </w:p>
        </w:tc>
      </w:tr>
      <w:tr w:rsidR="009F213D" w:rsidRPr="009C54AE" w14:paraId="4F3D71C9" w14:textId="77777777" w:rsidTr="18BEE149">
        <w:tc>
          <w:tcPr>
            <w:tcW w:w="4902" w:type="dxa"/>
          </w:tcPr>
          <w:p w14:paraId="5F4C5247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FD6130" w14:textId="630DB25A" w:rsidR="009F213D" w:rsidRPr="009C54AE" w:rsidRDefault="0D33B152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C86176C" w14:textId="77777777" w:rsidR="009F213D" w:rsidRPr="009F213D" w:rsidRDefault="008F0461" w:rsidP="009F213D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9F213D" w:rsidRPr="009C54AE" w14:paraId="1590B2BE" w14:textId="77777777" w:rsidTr="18BEE149">
        <w:tc>
          <w:tcPr>
            <w:tcW w:w="4902" w:type="dxa"/>
          </w:tcPr>
          <w:p w14:paraId="3D6CD8C9" w14:textId="3D42DEEA" w:rsidR="009F213D" w:rsidRPr="009C54AE" w:rsidRDefault="009F213D" w:rsidP="00F804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80402">
              <w:rPr>
                <w:rFonts w:ascii="Corbel" w:hAnsi="Corbel"/>
                <w:sz w:val="24"/>
                <w:szCs w:val="24"/>
              </w:rPr>
              <w:t xml:space="preserve"> </w:t>
            </w:r>
            <w:r w:rsidR="0D33B152" w:rsidRPr="18BEE14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52876FE3" w:rsidRPr="18BEE149">
              <w:rPr>
                <w:rFonts w:ascii="Corbel" w:hAnsi="Corbel"/>
                <w:sz w:val="24"/>
                <w:szCs w:val="24"/>
              </w:rPr>
              <w:t>zaliczenia</w:t>
            </w:r>
            <w:r w:rsidR="0D33B152" w:rsidRPr="18BEE14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3C55D15" w14:textId="62424940" w:rsidR="009F213D" w:rsidRPr="009F213D" w:rsidRDefault="00C067B2" w:rsidP="009F213D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52</w:t>
            </w:r>
          </w:p>
        </w:tc>
      </w:tr>
      <w:tr w:rsidR="009F213D" w:rsidRPr="009C54AE" w14:paraId="7D140B37" w14:textId="77777777" w:rsidTr="18BEE149">
        <w:tc>
          <w:tcPr>
            <w:tcW w:w="4902" w:type="dxa"/>
          </w:tcPr>
          <w:p w14:paraId="6B25DAC5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64696CD" w14:textId="77777777" w:rsidR="009F213D" w:rsidRPr="009F213D" w:rsidRDefault="009F213D" w:rsidP="009F213D">
            <w:pPr>
              <w:jc w:val="center"/>
              <w:rPr>
                <w:rFonts w:ascii="Corbel" w:hAnsi="Corbel"/>
              </w:rPr>
            </w:pPr>
            <w:r w:rsidRPr="009F213D">
              <w:rPr>
                <w:rFonts w:ascii="Corbel" w:hAnsi="Corbel"/>
              </w:rPr>
              <w:t>75</w:t>
            </w:r>
          </w:p>
        </w:tc>
      </w:tr>
      <w:tr w:rsidR="009F213D" w:rsidRPr="009C54AE" w14:paraId="46007F1E" w14:textId="77777777" w:rsidTr="18BEE149">
        <w:tc>
          <w:tcPr>
            <w:tcW w:w="4902" w:type="dxa"/>
          </w:tcPr>
          <w:p w14:paraId="04FF2788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4B9C4B45" w14:textId="77777777" w:rsidR="009F213D" w:rsidRPr="009F213D" w:rsidRDefault="009F213D" w:rsidP="009F213D">
            <w:pPr>
              <w:jc w:val="center"/>
              <w:rPr>
                <w:rFonts w:ascii="Corbel" w:hAnsi="Corbel"/>
              </w:rPr>
            </w:pPr>
            <w:r w:rsidRPr="009F213D">
              <w:rPr>
                <w:rFonts w:ascii="Corbel" w:hAnsi="Corbel"/>
              </w:rPr>
              <w:t>3</w:t>
            </w:r>
          </w:p>
        </w:tc>
      </w:tr>
    </w:tbl>
    <w:p w14:paraId="1C196EB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6B8A9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5844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40CB0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BF012D3" w14:textId="77777777" w:rsidTr="004F6E0F">
        <w:trPr>
          <w:trHeight w:val="397"/>
        </w:trPr>
        <w:tc>
          <w:tcPr>
            <w:tcW w:w="2359" w:type="pct"/>
          </w:tcPr>
          <w:p w14:paraId="5EB8FC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9C6D541" w14:textId="77777777" w:rsidR="0085747A" w:rsidRPr="009C54AE" w:rsidRDefault="000B1A40" w:rsidP="000B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C86721" w14:textId="77777777" w:rsidTr="004F6E0F">
        <w:trPr>
          <w:trHeight w:val="397"/>
        </w:trPr>
        <w:tc>
          <w:tcPr>
            <w:tcW w:w="2359" w:type="pct"/>
          </w:tcPr>
          <w:p w14:paraId="240F1E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0CBD55" w14:textId="77777777" w:rsidR="0085747A" w:rsidRPr="009C54AE" w:rsidRDefault="000B1A40" w:rsidP="000B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29439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11DE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996EB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2EF377D" w14:textId="77777777" w:rsidTr="18BEE149">
        <w:trPr>
          <w:trHeight w:val="397"/>
        </w:trPr>
        <w:tc>
          <w:tcPr>
            <w:tcW w:w="5000" w:type="pct"/>
          </w:tcPr>
          <w:p w14:paraId="743A3035" w14:textId="77777777" w:rsidR="000B1A40" w:rsidRDefault="0085747A" w:rsidP="18BEE1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77586281" w14:textId="2F787A6F" w:rsidR="000B1A40" w:rsidRDefault="0E072AFD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>Gajdek G., Motywowanie jako element procesu zarządzania zasobami ludzkimi w organizacji, Wydawnictwo Uniwersytetu Rzeszowskiego, Rzeszów 2015.</w:t>
            </w:r>
          </w:p>
          <w:p w14:paraId="14C7D571" w14:textId="5E93488A" w:rsidR="000B1A40" w:rsidRPr="000B1A40" w:rsidRDefault="3DE34FEB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Kozłowski W., Motywowanie pracowników w organizacji, </w:t>
            </w:r>
            <w:proofErr w:type="spellStart"/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CeDeWu</w:t>
            </w:r>
            <w:proofErr w:type="spellEnd"/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Sp. z o.o., Warszawa 2017.</w:t>
            </w:r>
          </w:p>
          <w:p w14:paraId="04150BC3" w14:textId="50FEC136" w:rsidR="6A94411D" w:rsidRDefault="6A94411D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Mazurkiewicz A., Kapitał ludzki w procesie kształtowania sprawności organizacji, Wydawnictwo Uniwersytetu Rzeszowskiego, Rzeszów 2010.</w:t>
            </w:r>
          </w:p>
          <w:p w14:paraId="51541D27" w14:textId="267AB207" w:rsidR="000B1A40" w:rsidRPr="009C54AE" w:rsidRDefault="3DE34FEB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Sidor-Rządkowska</w:t>
            </w:r>
            <w:proofErr w:type="spellEnd"/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Kształtowanie nowoczesnych systemów ocen pracowników, Wolters Kluwer Polska, Warszawa 2013.</w:t>
            </w:r>
          </w:p>
        </w:tc>
      </w:tr>
      <w:tr w:rsidR="0085747A" w:rsidRPr="009C54AE" w14:paraId="1C5C242F" w14:textId="77777777" w:rsidTr="18BEE149">
        <w:trPr>
          <w:trHeight w:val="397"/>
        </w:trPr>
        <w:tc>
          <w:tcPr>
            <w:tcW w:w="5000" w:type="pct"/>
          </w:tcPr>
          <w:p w14:paraId="4E30737A" w14:textId="77777777" w:rsidR="0085747A" w:rsidRDefault="0085747A" w:rsidP="18BEE1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3CAEA96" w14:textId="69C3A758" w:rsidR="00FD0742" w:rsidRDefault="3DE34FEB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18BEE149">
              <w:rPr>
                <w:rFonts w:ascii="Corbel" w:hAnsi="Corbel"/>
                <w:b w:val="0"/>
                <w:smallCaps w:val="0"/>
              </w:rPr>
              <w:t>Holliday</w:t>
            </w:r>
            <w:proofErr w:type="spellEnd"/>
            <w:r w:rsidRPr="18BEE149">
              <w:rPr>
                <w:rFonts w:ascii="Corbel" w:hAnsi="Corbel"/>
                <w:b w:val="0"/>
                <w:smallCaps w:val="0"/>
              </w:rPr>
              <w:t xml:space="preserve"> M., Coaching, mentoring i zarządzanie: jak rozwiązywać problemy i budować zespół, Helion, Gliwice 2006.</w:t>
            </w:r>
          </w:p>
          <w:p w14:paraId="0A96391D" w14:textId="6C6F6DBE" w:rsidR="00FD0742" w:rsidRDefault="3DE34FEB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>Manikowski R., Projektowanie systemów premiowych, Wolters Kluwer, Warszawa 2016.</w:t>
            </w:r>
          </w:p>
          <w:p w14:paraId="61F70244" w14:textId="4E7087D7" w:rsidR="76EDAE31" w:rsidRDefault="76EDAE31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8BEE149">
              <w:rPr>
                <w:rFonts w:ascii="Corbel" w:hAnsi="Corbel"/>
                <w:b w:val="0"/>
                <w:smallCaps w:val="0"/>
                <w:szCs w:val="24"/>
              </w:rPr>
              <w:t>Mazurkiewicz A., Motywowanie pracowników w czasie kryzysu – znaczenie środków niematerialnych, [w:] R. Fedan, M. Smoleń (red.), Przedsiębiorstwo i Region. Uwarunkowania rozwoju przedsiębiorstw i regionów w warunkach spowolnienia gospodarczego w polskiej gospodarce, Zeszyt nr 2/2010, Uniwersytet Rzeszowski.</w:t>
            </w:r>
          </w:p>
          <w:p w14:paraId="36C0C541" w14:textId="62B66166" w:rsidR="000B1A40" w:rsidRPr="000B1A40" w:rsidRDefault="3DE34FEB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Wojtaszek H., Uwarunkowania zarządzania: motywacja i innowacja. Wydawnictwo Naukowe </w:t>
            </w:r>
            <w:proofErr w:type="spellStart"/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Sophia</w:t>
            </w:r>
            <w:proofErr w:type="spellEnd"/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2019.</w:t>
            </w:r>
          </w:p>
        </w:tc>
      </w:tr>
    </w:tbl>
    <w:p w14:paraId="15E4E3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EC60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32CA4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A8E7C" w14:textId="77777777" w:rsidR="00424566" w:rsidRDefault="00424566" w:rsidP="00C16ABF">
      <w:pPr>
        <w:spacing w:after="0" w:line="240" w:lineRule="auto"/>
      </w:pPr>
      <w:r>
        <w:separator/>
      </w:r>
    </w:p>
  </w:endnote>
  <w:endnote w:type="continuationSeparator" w:id="0">
    <w:p w14:paraId="2F7C1111" w14:textId="77777777" w:rsidR="00424566" w:rsidRDefault="004245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10E15" w14:textId="77777777" w:rsidR="00424566" w:rsidRDefault="00424566" w:rsidP="00C16ABF">
      <w:pPr>
        <w:spacing w:after="0" w:line="240" w:lineRule="auto"/>
      </w:pPr>
      <w:r>
        <w:separator/>
      </w:r>
    </w:p>
  </w:footnote>
  <w:footnote w:type="continuationSeparator" w:id="0">
    <w:p w14:paraId="76E3E54D" w14:textId="77777777" w:rsidR="00424566" w:rsidRDefault="00424566" w:rsidP="00C16ABF">
      <w:pPr>
        <w:spacing w:after="0" w:line="240" w:lineRule="auto"/>
      </w:pPr>
      <w:r>
        <w:continuationSeparator/>
      </w:r>
    </w:p>
  </w:footnote>
  <w:footnote w:id="1">
    <w:p w14:paraId="117B00DB" w14:textId="77777777" w:rsidR="00055341" w:rsidRDefault="0005534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767D6"/>
    <w:multiLevelType w:val="hybridMultilevel"/>
    <w:tmpl w:val="316C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8D7FBA"/>
    <w:multiLevelType w:val="hybridMultilevel"/>
    <w:tmpl w:val="8CA2B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55640"/>
    <w:multiLevelType w:val="hybridMultilevel"/>
    <w:tmpl w:val="FB080112"/>
    <w:lvl w:ilvl="0" w:tplc="8C10C244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D0F45"/>
    <w:multiLevelType w:val="hybridMultilevel"/>
    <w:tmpl w:val="809EB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22C96"/>
    <w:multiLevelType w:val="hybridMultilevel"/>
    <w:tmpl w:val="98162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E23D6"/>
    <w:multiLevelType w:val="hybridMultilevel"/>
    <w:tmpl w:val="0E3A41A0"/>
    <w:lvl w:ilvl="0" w:tplc="0415000F">
      <w:start w:val="1"/>
      <w:numFmt w:val="decimal"/>
      <w:lvlText w:val="%1."/>
      <w:lvlJc w:val="left"/>
      <w:pPr>
        <w:ind w:left="807" w:hanging="360"/>
      </w:p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E4F"/>
    <w:rsid w:val="000077B4"/>
    <w:rsid w:val="00015B8F"/>
    <w:rsid w:val="00022ECE"/>
    <w:rsid w:val="00042A51"/>
    <w:rsid w:val="00042D2E"/>
    <w:rsid w:val="00044C82"/>
    <w:rsid w:val="0005534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A40"/>
    <w:rsid w:val="000B28EE"/>
    <w:rsid w:val="000B3E37"/>
    <w:rsid w:val="000D04B0"/>
    <w:rsid w:val="000F1C57"/>
    <w:rsid w:val="000F5615"/>
    <w:rsid w:val="000F661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0B9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76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2D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566"/>
    <w:rsid w:val="0042745A"/>
    <w:rsid w:val="00431D5C"/>
    <w:rsid w:val="004362C6"/>
    <w:rsid w:val="00437FA2"/>
    <w:rsid w:val="00445970"/>
    <w:rsid w:val="00453A6E"/>
    <w:rsid w:val="0046080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E0F"/>
    <w:rsid w:val="0050496F"/>
    <w:rsid w:val="00513B6F"/>
    <w:rsid w:val="00517C63"/>
    <w:rsid w:val="00533684"/>
    <w:rsid w:val="005363C4"/>
    <w:rsid w:val="00536BDE"/>
    <w:rsid w:val="00543ACC"/>
    <w:rsid w:val="00565D00"/>
    <w:rsid w:val="0056696D"/>
    <w:rsid w:val="0059484D"/>
    <w:rsid w:val="0059778E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76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C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35A"/>
    <w:rsid w:val="007C3299"/>
    <w:rsid w:val="007C3BCC"/>
    <w:rsid w:val="007C4546"/>
    <w:rsid w:val="007D6E56"/>
    <w:rsid w:val="007E2BE3"/>
    <w:rsid w:val="007F4155"/>
    <w:rsid w:val="0081554D"/>
    <w:rsid w:val="0081707E"/>
    <w:rsid w:val="00823220"/>
    <w:rsid w:val="008449B3"/>
    <w:rsid w:val="008552A2"/>
    <w:rsid w:val="0085747A"/>
    <w:rsid w:val="00875083"/>
    <w:rsid w:val="00884922"/>
    <w:rsid w:val="00885F64"/>
    <w:rsid w:val="008917F9"/>
    <w:rsid w:val="00893894"/>
    <w:rsid w:val="008A45F7"/>
    <w:rsid w:val="008A5377"/>
    <w:rsid w:val="008C0CC0"/>
    <w:rsid w:val="008C19A9"/>
    <w:rsid w:val="008C379D"/>
    <w:rsid w:val="008C5147"/>
    <w:rsid w:val="008C5359"/>
    <w:rsid w:val="008C5363"/>
    <w:rsid w:val="008D3DFB"/>
    <w:rsid w:val="008E64F4"/>
    <w:rsid w:val="008F0461"/>
    <w:rsid w:val="008F12C9"/>
    <w:rsid w:val="008F6E29"/>
    <w:rsid w:val="00912767"/>
    <w:rsid w:val="00916188"/>
    <w:rsid w:val="00923D7D"/>
    <w:rsid w:val="009508DF"/>
    <w:rsid w:val="00950DAC"/>
    <w:rsid w:val="00954A07"/>
    <w:rsid w:val="009744E6"/>
    <w:rsid w:val="00984B23"/>
    <w:rsid w:val="00991867"/>
    <w:rsid w:val="00993DAB"/>
    <w:rsid w:val="00997F14"/>
    <w:rsid w:val="009A78D9"/>
    <w:rsid w:val="009C3E31"/>
    <w:rsid w:val="009C54AE"/>
    <w:rsid w:val="009C788E"/>
    <w:rsid w:val="009D3F3B"/>
    <w:rsid w:val="009E0543"/>
    <w:rsid w:val="009E3B41"/>
    <w:rsid w:val="009F213D"/>
    <w:rsid w:val="009F3C5C"/>
    <w:rsid w:val="009F4610"/>
    <w:rsid w:val="00A00ECC"/>
    <w:rsid w:val="00A155EE"/>
    <w:rsid w:val="00A2245B"/>
    <w:rsid w:val="00A30110"/>
    <w:rsid w:val="00A3586C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067B2"/>
    <w:rsid w:val="00C131B5"/>
    <w:rsid w:val="00C16ABF"/>
    <w:rsid w:val="00C170AE"/>
    <w:rsid w:val="00C26CB7"/>
    <w:rsid w:val="00C324C1"/>
    <w:rsid w:val="00C36992"/>
    <w:rsid w:val="00C42FC0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0391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DA6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4B7B"/>
    <w:rsid w:val="00ED03AB"/>
    <w:rsid w:val="00ED32D2"/>
    <w:rsid w:val="00EE32DE"/>
    <w:rsid w:val="00EE5457"/>
    <w:rsid w:val="00EF2E45"/>
    <w:rsid w:val="00EF707C"/>
    <w:rsid w:val="00F00556"/>
    <w:rsid w:val="00F070AB"/>
    <w:rsid w:val="00F17567"/>
    <w:rsid w:val="00F20601"/>
    <w:rsid w:val="00F27A7B"/>
    <w:rsid w:val="00F526AF"/>
    <w:rsid w:val="00F617C3"/>
    <w:rsid w:val="00F7066B"/>
    <w:rsid w:val="00F80402"/>
    <w:rsid w:val="00F83B28"/>
    <w:rsid w:val="00F974DA"/>
    <w:rsid w:val="00FA46E5"/>
    <w:rsid w:val="00FB7DBA"/>
    <w:rsid w:val="00FC1C25"/>
    <w:rsid w:val="00FC3F45"/>
    <w:rsid w:val="00FD0742"/>
    <w:rsid w:val="00FD503F"/>
    <w:rsid w:val="00FD7589"/>
    <w:rsid w:val="00FF016A"/>
    <w:rsid w:val="00FF1401"/>
    <w:rsid w:val="00FF5E7D"/>
    <w:rsid w:val="05EEF88F"/>
    <w:rsid w:val="07C37E6F"/>
    <w:rsid w:val="09458156"/>
    <w:rsid w:val="0B1ECE67"/>
    <w:rsid w:val="0D33B152"/>
    <w:rsid w:val="0E072AFD"/>
    <w:rsid w:val="0E9F1A26"/>
    <w:rsid w:val="105F5A7F"/>
    <w:rsid w:val="114DD3C1"/>
    <w:rsid w:val="12C849F1"/>
    <w:rsid w:val="145CDF69"/>
    <w:rsid w:val="154E97D4"/>
    <w:rsid w:val="1568B410"/>
    <w:rsid w:val="16D13FD8"/>
    <w:rsid w:val="17BD1545"/>
    <w:rsid w:val="18933F27"/>
    <w:rsid w:val="18BEE149"/>
    <w:rsid w:val="1A08E09A"/>
    <w:rsid w:val="1A8CE4C3"/>
    <w:rsid w:val="1AB4DF7F"/>
    <w:rsid w:val="1C50AFE0"/>
    <w:rsid w:val="1DACE627"/>
    <w:rsid w:val="1F891E4D"/>
    <w:rsid w:val="1F8F73DF"/>
    <w:rsid w:val="2103BF66"/>
    <w:rsid w:val="22A1A99B"/>
    <w:rsid w:val="243D79FC"/>
    <w:rsid w:val="25B6E80C"/>
    <w:rsid w:val="25FEF2CC"/>
    <w:rsid w:val="26883E51"/>
    <w:rsid w:val="286D1DA9"/>
    <w:rsid w:val="2D1AFC83"/>
    <w:rsid w:val="2E1954E4"/>
    <w:rsid w:val="2EA3D66C"/>
    <w:rsid w:val="3182E0EE"/>
    <w:rsid w:val="32358FA4"/>
    <w:rsid w:val="33C76AF6"/>
    <w:rsid w:val="35D4805D"/>
    <w:rsid w:val="3717755D"/>
    <w:rsid w:val="3A271485"/>
    <w:rsid w:val="3CAB9325"/>
    <w:rsid w:val="3CCAA7AE"/>
    <w:rsid w:val="3CEBA085"/>
    <w:rsid w:val="3DE34FEB"/>
    <w:rsid w:val="3E18FFB7"/>
    <w:rsid w:val="3E476386"/>
    <w:rsid w:val="3FE7949D"/>
    <w:rsid w:val="42DF2C06"/>
    <w:rsid w:val="42E2215E"/>
    <w:rsid w:val="42FF47EC"/>
    <w:rsid w:val="431AD4A9"/>
    <w:rsid w:val="4563418D"/>
    <w:rsid w:val="46773530"/>
    <w:rsid w:val="47430F61"/>
    <w:rsid w:val="48793BC9"/>
    <w:rsid w:val="489DAE91"/>
    <w:rsid w:val="49D04877"/>
    <w:rsid w:val="4B53DEE9"/>
    <w:rsid w:val="4B9F1229"/>
    <w:rsid w:val="4BF20126"/>
    <w:rsid w:val="4EDA2AD3"/>
    <w:rsid w:val="521B04DD"/>
    <w:rsid w:val="52876FE3"/>
    <w:rsid w:val="53DCABB5"/>
    <w:rsid w:val="54D4B65A"/>
    <w:rsid w:val="55D707C8"/>
    <w:rsid w:val="567086BB"/>
    <w:rsid w:val="56C3CEDE"/>
    <w:rsid w:val="5994A719"/>
    <w:rsid w:val="5C101A24"/>
    <w:rsid w:val="5D783515"/>
    <w:rsid w:val="5DAD98B2"/>
    <w:rsid w:val="5E90DD52"/>
    <w:rsid w:val="5F15F70C"/>
    <w:rsid w:val="648694B5"/>
    <w:rsid w:val="677A068D"/>
    <w:rsid w:val="67A958FE"/>
    <w:rsid w:val="6967F148"/>
    <w:rsid w:val="6A02C66C"/>
    <w:rsid w:val="6A3AC78C"/>
    <w:rsid w:val="6A94411D"/>
    <w:rsid w:val="6C9F8E8D"/>
    <w:rsid w:val="6CA944FD"/>
    <w:rsid w:val="6D72684E"/>
    <w:rsid w:val="6DB75E42"/>
    <w:rsid w:val="6F532EA3"/>
    <w:rsid w:val="6FB1CD17"/>
    <w:rsid w:val="6FFF2D88"/>
    <w:rsid w:val="755B3277"/>
    <w:rsid w:val="75C14232"/>
    <w:rsid w:val="76EDAE31"/>
    <w:rsid w:val="793CAAF3"/>
    <w:rsid w:val="7B9C6D7B"/>
    <w:rsid w:val="7BDCA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024C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804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80402"/>
  </w:style>
  <w:style w:type="character" w:customStyle="1" w:styleId="spellingerror">
    <w:name w:val="spellingerror"/>
    <w:basedOn w:val="Domylnaczcionkaakapitu"/>
    <w:rsid w:val="00F80402"/>
  </w:style>
  <w:style w:type="character" w:customStyle="1" w:styleId="eop">
    <w:name w:val="eop"/>
    <w:basedOn w:val="Domylnaczcionkaakapitu"/>
    <w:rsid w:val="00F80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4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3B5F2-B628-49A0-95B7-086DF69019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71B3AF-4FAF-46ED-A09A-17D9D1FA7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0BD97D-60BA-4621-BD35-52DEF357B2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C50A3B-742D-4F7B-9B56-6E7DEA265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1074</Words>
  <Characters>6447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32</cp:revision>
  <cp:lastPrinted>2019-02-06T12:12:00Z</cp:lastPrinted>
  <dcterms:created xsi:type="dcterms:W3CDTF">2020-10-26T13:44:00Z</dcterms:created>
  <dcterms:modified xsi:type="dcterms:W3CDTF">2021-09-03T10:34:00Z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