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95771C" w:rsidRPr="00E960BB" w:rsidRDefault="0095771C" w:rsidP="009577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gramStart"/>
      <w:r w:rsidRPr="00E960BB">
        <w:rPr>
          <w:rFonts w:ascii="Corbel" w:hAnsi="Corbel"/>
          <w:bCs/>
          <w:i/>
        </w:rPr>
        <w:t>UR  nr</w:t>
      </w:r>
      <w:proofErr w:type="gramEnd"/>
      <w:r w:rsidRPr="00E960BB">
        <w:rPr>
          <w:rFonts w:ascii="Corbel" w:hAnsi="Corbel"/>
          <w:bCs/>
          <w:i/>
        </w:rPr>
        <w:t xml:space="preserve"> 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8243816" w14:textId="0163F7CC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71B3F">
        <w:rPr>
          <w:rFonts w:ascii="Corbel" w:hAnsi="Corbel"/>
          <w:i/>
          <w:smallCaps/>
          <w:sz w:val="24"/>
          <w:szCs w:val="24"/>
        </w:rPr>
        <w:t>2022-2025</w:t>
      </w:r>
    </w:p>
    <w:p w14:paraId="42D65B55" w14:textId="72B38502" w:rsidR="00137C61" w:rsidRDefault="00137C61" w:rsidP="009F2BD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  <w:r w:rsidRPr="002345B8">
        <w:rPr>
          <w:rFonts w:ascii="Corbel" w:hAnsi="Corbel"/>
          <w:sz w:val="20"/>
          <w:szCs w:val="20"/>
        </w:rPr>
        <w:t xml:space="preserve">Rok akademicki: </w:t>
      </w:r>
      <w:r>
        <w:rPr>
          <w:rFonts w:ascii="Corbel" w:hAnsi="Corbel"/>
          <w:sz w:val="20"/>
          <w:szCs w:val="20"/>
        </w:rPr>
        <w:t>202</w:t>
      </w:r>
      <w:r w:rsidR="00B71B3F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B71B3F">
        <w:rPr>
          <w:rFonts w:ascii="Corbel" w:hAnsi="Corbel"/>
          <w:sz w:val="20"/>
          <w:szCs w:val="20"/>
        </w:rPr>
        <w:t>5</w:t>
      </w:r>
    </w:p>
    <w:p w14:paraId="672A6659" w14:textId="77777777" w:rsidR="009F2BD2" w:rsidRPr="002345B8" w:rsidRDefault="009F2BD2" w:rsidP="009F2BD2">
      <w:pPr>
        <w:spacing w:after="0" w:line="240" w:lineRule="auto"/>
        <w:jc w:val="center"/>
        <w:rPr>
          <w:rFonts w:ascii="Corbel" w:hAnsi="Corbel"/>
          <w:sz w:val="20"/>
          <w:szCs w:val="20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</w:t>
      </w:r>
      <w:r w:rsidR="00C0486D">
        <w:rPr>
          <w:rFonts w:ascii="Corbel" w:hAnsi="Corbel"/>
          <w:szCs w:val="24"/>
        </w:rPr>
        <w:t>tawowe informacje o przedmiocie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D9CAE2" w14:textId="77777777" w:rsidTr="4DEF6353">
        <w:tc>
          <w:tcPr>
            <w:tcW w:w="2694" w:type="dxa"/>
            <w:vAlign w:val="center"/>
          </w:tcPr>
          <w:p w14:paraId="59701564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56A9A4" w14:textId="77777777" w:rsidR="0085747A" w:rsidRPr="009C54AE" w:rsidRDefault="00832B99" w:rsidP="001F2B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</w:t>
            </w:r>
            <w:r w:rsidR="001F2BEC">
              <w:rPr>
                <w:rFonts w:ascii="Corbel" w:hAnsi="Corbel"/>
                <w:b w:val="0"/>
                <w:sz w:val="24"/>
                <w:szCs w:val="24"/>
              </w:rPr>
              <w:t xml:space="preserve"> biznesowych</w:t>
            </w:r>
          </w:p>
        </w:tc>
      </w:tr>
      <w:tr w:rsidR="0085747A" w:rsidRPr="00D90937" w14:paraId="2A40D02A" w14:textId="77777777" w:rsidTr="4DEF6353">
        <w:tc>
          <w:tcPr>
            <w:tcW w:w="2694" w:type="dxa"/>
            <w:vAlign w:val="center"/>
          </w:tcPr>
          <w:p w14:paraId="4CA29152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328FAEBB" w14:textId="578B57FF" w:rsidR="0085747A" w:rsidRPr="00CB4816" w:rsidRDefault="00CB4816" w:rsidP="4DEF63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DEF6353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4DEF6353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4DEF6353">
              <w:rPr>
                <w:rFonts w:ascii="Corbel" w:hAnsi="Corbel"/>
                <w:b w:val="0"/>
                <w:sz w:val="24"/>
                <w:szCs w:val="24"/>
              </w:rPr>
              <w:t>/C-1.7a</w:t>
            </w:r>
          </w:p>
        </w:tc>
      </w:tr>
      <w:tr w:rsidR="00FD6A6B" w:rsidRPr="009C54AE" w14:paraId="4E2F8C33" w14:textId="77777777" w:rsidTr="4DEF6353">
        <w:tc>
          <w:tcPr>
            <w:tcW w:w="2694" w:type="dxa"/>
            <w:vAlign w:val="center"/>
          </w:tcPr>
          <w:p w14:paraId="19552E28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4DEF6353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7A6D0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048482E6" w14:textId="77777777" w:rsidTr="4DEF6353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C31C76" w:rsidRPr="009C54AE" w:rsidRDefault="00724148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31C76" w:rsidRPr="009C54AE" w14:paraId="56001C08" w14:textId="77777777" w:rsidTr="4DEF6353">
        <w:tc>
          <w:tcPr>
            <w:tcW w:w="2694" w:type="dxa"/>
            <w:vAlign w:val="center"/>
          </w:tcPr>
          <w:p w14:paraId="79638DC8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32E3DB4B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A6D0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C31C76" w:rsidRPr="009C54AE" w14:paraId="51B60F1E" w14:textId="77777777" w:rsidTr="4DEF6353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4DEF6353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6400749A" w:rsidR="00C31C76" w:rsidRPr="009C54AE" w:rsidRDefault="00916A1F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B5D4A78" w14:textId="77777777" w:rsidTr="4DEF6353">
        <w:tc>
          <w:tcPr>
            <w:tcW w:w="2694" w:type="dxa"/>
            <w:vAlign w:val="center"/>
          </w:tcPr>
          <w:p w14:paraId="47AAF24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77777777" w:rsidR="00C31C76" w:rsidRPr="009C54AE" w:rsidRDefault="00D1172B" w:rsidP="003265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3265F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C31C76" w:rsidRPr="009C54AE" w14:paraId="4EF5A69F" w14:textId="77777777" w:rsidTr="4DEF6353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57B3AE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4DEF6353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5D958D" w14:textId="77777777" w:rsidTr="4DEF6353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7EFDEB" w14:textId="77777777" w:rsidR="00C31C76" w:rsidRPr="009C54AE" w:rsidRDefault="00D1172B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</w:t>
            </w:r>
            <w:proofErr w:type="gramEnd"/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Roman Chorób</w:t>
            </w:r>
          </w:p>
        </w:tc>
      </w:tr>
      <w:tr w:rsidR="00C31C76" w:rsidRPr="009C54AE" w14:paraId="4C4F1494" w14:textId="77777777" w:rsidTr="4DEF6353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267C2C" w14:textId="77777777" w:rsidR="00C31C76" w:rsidRPr="009C54AE" w:rsidRDefault="008B401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gramStart"/>
            <w:r>
              <w:rPr>
                <w:rFonts w:ascii="Corbel" w:hAnsi="Corbel"/>
                <w:b w:val="0"/>
                <w:sz w:val="24"/>
                <w:szCs w:val="24"/>
              </w:rPr>
              <w:t>dr  inż.</w:t>
            </w:r>
            <w:proofErr w:type="gramEnd"/>
            <w:r>
              <w:rPr>
                <w:rFonts w:ascii="Corbel" w:hAnsi="Corbel"/>
                <w:b w:val="0"/>
                <w:sz w:val="24"/>
                <w:szCs w:val="24"/>
              </w:rPr>
              <w:t xml:space="preserve"> Roman Chorób</w:t>
            </w:r>
          </w:p>
        </w:tc>
      </w:tr>
    </w:tbl>
    <w:p w14:paraId="2EA7DA0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-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4DEF6353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640C4BBC" w14:textId="77777777" w:rsidTr="4DEF6353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015B8F" w:rsidRPr="009C54AE" w:rsidRDefault="005334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D11F" w14:textId="002B3368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268FED28" w:rsidR="00015B8F" w:rsidRPr="009C54AE" w:rsidRDefault="4DEF6353" w:rsidP="4DEF6353">
            <w:pPr>
              <w:pStyle w:val="centralniewrubryce"/>
              <w:spacing w:before="0" w:after="0"/>
            </w:pPr>
            <w:r w:rsidRPr="4DEF6353"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C96FC50" w:rsidR="00015B8F" w:rsidRPr="009C54AE" w:rsidRDefault="4DEF6353" w:rsidP="4DEF6353">
            <w:pPr>
              <w:pStyle w:val="centralniewrubryce"/>
              <w:spacing w:before="0" w:after="0"/>
            </w:pPr>
            <w:r w:rsidRPr="4DEF635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proofErr w:type="gramStart"/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>.  Sposób</w:t>
      </w:r>
      <w:proofErr w:type="gramEnd"/>
      <w:r w:rsidRPr="009C54AE">
        <w:rPr>
          <w:rFonts w:ascii="Corbel" w:hAnsi="Corbel"/>
          <w:smallCaps w:val="0"/>
          <w:szCs w:val="24"/>
        </w:rPr>
        <w:t xml:space="preserve"> realizacji zajęć  </w:t>
      </w:r>
    </w:p>
    <w:p w14:paraId="64734367" w14:textId="258A6C0E" w:rsidR="0085747A" w:rsidRPr="009C54AE" w:rsidRDefault="0026040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 </w:t>
      </w:r>
      <w:proofErr w:type="gramStart"/>
      <w:r w:rsidR="00D1172B" w:rsidRPr="00D1172B">
        <w:rPr>
          <w:rFonts w:ascii="Corbel" w:eastAsia="MS Gothic" w:hAnsi="Corbel" w:cs="MS Gothic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>zajęcia</w:t>
      </w:r>
      <w:proofErr w:type="gramEnd"/>
      <w:r w:rsidR="0085747A" w:rsidRPr="009C54AE">
        <w:rPr>
          <w:rFonts w:ascii="Corbel" w:hAnsi="Corbel"/>
          <w:b w:val="0"/>
          <w:smallCaps w:val="0"/>
          <w:szCs w:val="24"/>
        </w:rPr>
        <w:t xml:space="preserve"> w formie tradycyjnej</w:t>
      </w:r>
      <w:r w:rsidR="00FB5D5E">
        <w:rPr>
          <w:rFonts w:ascii="Corbel" w:hAnsi="Corbel"/>
          <w:b w:val="0"/>
          <w:smallCaps w:val="0"/>
          <w:szCs w:val="24"/>
        </w:rPr>
        <w:t xml:space="preserve"> </w:t>
      </w:r>
      <w:r w:rsidR="00FB5D5E" w:rsidRPr="00177AE9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00FB5D5E" w:rsidRPr="00177AE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D1172B" w:rsidRPr="007A6D08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bCs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  <w:r w:rsidR="007A6D08">
        <w:rPr>
          <w:rFonts w:ascii="Corbel" w:hAnsi="Corbel"/>
          <w:smallCaps w:val="0"/>
          <w:szCs w:val="24"/>
        </w:rPr>
        <w:t xml:space="preserve"> </w:t>
      </w:r>
      <w:r w:rsidR="007A6D08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55D48E7E" w14:textId="77777777" w:rsidR="00E22FBC" w:rsidRPr="009C54AE" w:rsidRDefault="0042714F" w:rsidP="00D1172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FB33F5" w14:textId="77777777" w:rsidTr="00745302">
        <w:tc>
          <w:tcPr>
            <w:tcW w:w="9670" w:type="dxa"/>
          </w:tcPr>
          <w:p w14:paraId="4D3CCD7E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 xml:space="preserve">uczenia </w:t>
      </w:r>
      <w:proofErr w:type="gramStart"/>
      <w:r w:rsidR="000903A5">
        <w:rPr>
          <w:rFonts w:ascii="Corbel" w:hAnsi="Corbel"/>
          <w:szCs w:val="24"/>
        </w:rPr>
        <w:t>się</w:t>
      </w:r>
      <w:r w:rsidR="0085747A" w:rsidRPr="009C54AE">
        <w:rPr>
          <w:rFonts w:ascii="Corbel" w:hAnsi="Corbel"/>
          <w:szCs w:val="24"/>
        </w:rPr>
        <w:t xml:space="preserve"> ,</w:t>
      </w:r>
      <w:proofErr w:type="gramEnd"/>
      <w:r w:rsidR="0085747A" w:rsidRPr="009C54AE">
        <w:rPr>
          <w:rFonts w:ascii="Corbel" w:hAnsi="Corbel"/>
          <w:szCs w:val="24"/>
        </w:rPr>
        <w:t xml:space="preserve">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098869C" w14:textId="77777777" w:rsidTr="00923D7D">
        <w:tc>
          <w:tcPr>
            <w:tcW w:w="851" w:type="dxa"/>
            <w:vAlign w:val="center"/>
          </w:tcPr>
          <w:p w14:paraId="5372B5A4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E14A1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70CD3EF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687D551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</w:t>
            </w:r>
            <w:proofErr w:type="spellStart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ekonomiczno</w:t>
            </w:r>
            <w:proofErr w:type="spellEnd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DDF8165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048C4DA0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61F38664" w14:textId="77777777" w:rsidTr="004465A4">
        <w:tc>
          <w:tcPr>
            <w:tcW w:w="1560" w:type="dxa"/>
            <w:vAlign w:val="center"/>
          </w:tcPr>
          <w:p w14:paraId="41C145ED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1DEC5602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F2BD2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7B719EDF" w14:textId="77777777" w:rsidTr="004465A4">
        <w:tc>
          <w:tcPr>
            <w:tcW w:w="1560" w:type="dxa"/>
          </w:tcPr>
          <w:p w14:paraId="4FCA5964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71B6A9D3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</w:tcPr>
          <w:p w14:paraId="4BB8B948" w14:textId="77777777" w:rsidR="00E70B36" w:rsidRDefault="00E70B36" w:rsidP="009F2B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500E6F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  <w:p w14:paraId="223BB374" w14:textId="77777777" w:rsidR="00681A29" w:rsidRPr="00681A29" w:rsidRDefault="00681A29" w:rsidP="009F2BD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F21C09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681A29" w:rsidRPr="009C54AE" w14:paraId="1B2C9BA5" w14:textId="77777777" w:rsidTr="004465A4">
        <w:tc>
          <w:tcPr>
            <w:tcW w:w="1560" w:type="dxa"/>
          </w:tcPr>
          <w:p w14:paraId="56A76B19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05E5D67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</w:tcPr>
          <w:p w14:paraId="5E6EAEE4" w14:textId="77777777" w:rsidR="00681A29" w:rsidRPr="00681A29" w:rsidRDefault="00681A29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F50DAC">
              <w:rPr>
                <w:rFonts w:ascii="Corbel" w:hAnsi="Corbel"/>
                <w:sz w:val="24"/>
                <w:szCs w:val="24"/>
              </w:rPr>
              <w:t>02</w:t>
            </w:r>
          </w:p>
          <w:p w14:paraId="2A4E307F" w14:textId="77777777" w:rsidR="00681A29" w:rsidRPr="00681A29" w:rsidRDefault="00681A29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50DAC">
              <w:rPr>
                <w:rFonts w:ascii="Corbel" w:hAnsi="Corbel"/>
                <w:sz w:val="24"/>
                <w:szCs w:val="24"/>
              </w:rPr>
              <w:t>3</w:t>
            </w:r>
          </w:p>
          <w:p w14:paraId="31229AF3" w14:textId="77777777" w:rsidR="00681A29" w:rsidRPr="00F50DAC" w:rsidRDefault="00F50DAC" w:rsidP="009F2BD2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5718E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81A29" w:rsidRPr="009C54AE" w14:paraId="2B95A5C3" w14:textId="77777777" w:rsidTr="004465A4">
        <w:tc>
          <w:tcPr>
            <w:tcW w:w="1560" w:type="dxa"/>
          </w:tcPr>
          <w:p w14:paraId="41960800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E129BCC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</w:tcPr>
          <w:p w14:paraId="0495AD78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ED2CFB">
              <w:rPr>
                <w:rFonts w:ascii="Corbel" w:hAnsi="Corbel"/>
                <w:sz w:val="24"/>
                <w:szCs w:val="24"/>
              </w:rPr>
              <w:t>6</w:t>
            </w:r>
          </w:p>
          <w:p w14:paraId="648FFC28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08</w:t>
            </w:r>
          </w:p>
        </w:tc>
      </w:tr>
      <w:tr w:rsidR="00681A29" w:rsidRPr="009C54AE" w14:paraId="7A7597C4" w14:textId="77777777" w:rsidTr="004465A4">
        <w:tc>
          <w:tcPr>
            <w:tcW w:w="1560" w:type="dxa"/>
          </w:tcPr>
          <w:p w14:paraId="78C3198C" w14:textId="77777777" w:rsidR="00681A29" w:rsidRPr="009C54AE" w:rsidRDefault="00681A29" w:rsidP="001B49D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707B763B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</w:tcPr>
          <w:p w14:paraId="1A5D6DC2" w14:textId="77777777" w:rsidR="00681A29" w:rsidRP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U10</w:t>
            </w:r>
          </w:p>
          <w:p w14:paraId="4A897176" w14:textId="77777777" w:rsidR="00681A29" w:rsidRDefault="00681A29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56550A">
              <w:rPr>
                <w:rFonts w:ascii="Corbel" w:hAnsi="Corbel"/>
                <w:sz w:val="24"/>
                <w:szCs w:val="24"/>
              </w:rPr>
              <w:t>U11</w:t>
            </w:r>
          </w:p>
          <w:p w14:paraId="1F557C71" w14:textId="3CDC6A6D" w:rsidR="00174F80" w:rsidRPr="00681A29" w:rsidRDefault="00174F80" w:rsidP="009F2BD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D017BC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101652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6ADFA65B" w14:textId="77777777" w:rsidTr="00923D7D">
        <w:tc>
          <w:tcPr>
            <w:tcW w:w="9639" w:type="dxa"/>
          </w:tcPr>
          <w:p w14:paraId="50586564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47F4EF9A" w14:textId="77777777" w:rsidTr="00923D7D">
        <w:tc>
          <w:tcPr>
            <w:tcW w:w="9639" w:type="dxa"/>
          </w:tcPr>
          <w:p w14:paraId="61413780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1BD72B57" w14:textId="77777777" w:rsidTr="00923D7D">
        <w:tc>
          <w:tcPr>
            <w:tcW w:w="9639" w:type="dxa"/>
          </w:tcPr>
          <w:p w14:paraId="312471D5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2959B8B6" w14:textId="77777777" w:rsidTr="002623F7">
        <w:tc>
          <w:tcPr>
            <w:tcW w:w="9639" w:type="dxa"/>
          </w:tcPr>
          <w:p w14:paraId="39F77A07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 xml:space="preserve">Optymalizacja procesu podejmowania decyzji z wykorzystaniem dodatku </w:t>
            </w:r>
            <w:proofErr w:type="spellStart"/>
            <w:r w:rsidRPr="006E6145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E6145">
              <w:rPr>
                <w:rFonts w:ascii="Corbel" w:hAnsi="Corbel"/>
                <w:sz w:val="24"/>
                <w:szCs w:val="24"/>
              </w:rPr>
              <w:t>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31351C25" w14:textId="77777777" w:rsidTr="00923D7D">
        <w:tc>
          <w:tcPr>
            <w:tcW w:w="9639" w:type="dxa"/>
          </w:tcPr>
          <w:p w14:paraId="289A96B3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47377DB7" w14:textId="77777777" w:rsidTr="00923D7D">
        <w:tc>
          <w:tcPr>
            <w:tcW w:w="9639" w:type="dxa"/>
          </w:tcPr>
          <w:p w14:paraId="2ECD6C6E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lastRenderedPageBreak/>
              <w:t>Przygotowywanie budżetów przychodów, kosztów i płatności.</w:t>
            </w:r>
          </w:p>
        </w:tc>
      </w:tr>
      <w:tr w:rsidR="006E6145" w:rsidRPr="009C54AE" w14:paraId="75C31FA0" w14:textId="77777777" w:rsidTr="00923D7D">
        <w:tc>
          <w:tcPr>
            <w:tcW w:w="9639" w:type="dxa"/>
          </w:tcPr>
          <w:p w14:paraId="626D9EDC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Kalkulacja koszów produkcji.</w:t>
            </w:r>
          </w:p>
        </w:tc>
      </w:tr>
      <w:tr w:rsidR="006E6145" w:rsidRPr="009C54AE" w14:paraId="60D87286" w14:textId="77777777" w:rsidTr="00923D7D">
        <w:tc>
          <w:tcPr>
            <w:tcW w:w="9639" w:type="dxa"/>
          </w:tcPr>
          <w:p w14:paraId="7771559D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ADDBDB" w14:textId="77777777" w:rsidR="00824D71" w:rsidRDefault="00824D71" w:rsidP="00824D7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631A50">
        <w:rPr>
          <w:rFonts w:ascii="Corbel" w:hAnsi="Corbel"/>
          <w:b w:val="0"/>
          <w:smallCaps w:val="0"/>
          <w:szCs w:val="24"/>
        </w:rPr>
        <w:t>brak wykładu</w:t>
      </w:r>
    </w:p>
    <w:p w14:paraId="1B462B92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4DDBEF00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3A2F6FD" w14:textId="77777777" w:rsidTr="001F0314">
        <w:tc>
          <w:tcPr>
            <w:tcW w:w="182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82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F2B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FB782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F0314" w:rsidRPr="009C54AE" w14:paraId="2E97EC9B" w14:textId="77777777" w:rsidTr="001F0314">
        <w:tc>
          <w:tcPr>
            <w:tcW w:w="1822" w:type="dxa"/>
          </w:tcPr>
          <w:p w14:paraId="78D42BD0" w14:textId="77777777" w:rsidR="001F0314" w:rsidRPr="009C54AE" w:rsidRDefault="001F0314" w:rsidP="001F03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582" w:type="dxa"/>
          </w:tcPr>
          <w:p w14:paraId="2DB2B853" w14:textId="77777777" w:rsidR="001F0314" w:rsidRPr="006A44EB" w:rsidRDefault="001F0314" w:rsidP="001F03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16" w:type="dxa"/>
          </w:tcPr>
          <w:p w14:paraId="7F626B56" w14:textId="52A89761" w:rsidR="001F0314" w:rsidRPr="001F0314" w:rsidRDefault="001F0314" w:rsidP="001F0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0314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1F0314" w:rsidRPr="009C54AE" w14:paraId="0309C1F5" w14:textId="77777777" w:rsidTr="001F0314">
        <w:tc>
          <w:tcPr>
            <w:tcW w:w="1822" w:type="dxa"/>
          </w:tcPr>
          <w:p w14:paraId="5776F80B" w14:textId="77777777" w:rsidR="001F0314" w:rsidRPr="009C54AE" w:rsidRDefault="001F0314" w:rsidP="001F03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3D82C8A3" w14:textId="77777777" w:rsidR="001F0314" w:rsidRPr="006A44EB" w:rsidRDefault="001F0314" w:rsidP="001F03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04C64560" w14:textId="0B325B14" w:rsidR="001F0314" w:rsidRPr="001F0314" w:rsidRDefault="001F0314" w:rsidP="001F0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0314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1F0314" w:rsidRPr="009C54AE" w14:paraId="05855FA5" w14:textId="77777777" w:rsidTr="001F0314">
        <w:tc>
          <w:tcPr>
            <w:tcW w:w="1822" w:type="dxa"/>
          </w:tcPr>
          <w:p w14:paraId="3369B203" w14:textId="77777777" w:rsidR="001F0314" w:rsidRPr="009C54AE" w:rsidRDefault="001F0314" w:rsidP="001F03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11084F8C" w14:textId="77777777" w:rsidR="001F0314" w:rsidRPr="006A44EB" w:rsidRDefault="001F0314" w:rsidP="001F03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16" w:type="dxa"/>
          </w:tcPr>
          <w:p w14:paraId="23CA83C4" w14:textId="23740B81" w:rsidR="001F0314" w:rsidRPr="001F0314" w:rsidRDefault="001F0314" w:rsidP="001F0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0314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="001F0314" w:rsidRPr="009C54AE" w14:paraId="01226CAC" w14:textId="77777777" w:rsidTr="001F0314">
        <w:tc>
          <w:tcPr>
            <w:tcW w:w="1822" w:type="dxa"/>
          </w:tcPr>
          <w:p w14:paraId="5FB3DD36" w14:textId="77777777" w:rsidR="001F0314" w:rsidRPr="009C54AE" w:rsidRDefault="001F0314" w:rsidP="001F03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82" w:type="dxa"/>
          </w:tcPr>
          <w:p w14:paraId="6B806229" w14:textId="77777777" w:rsidR="001F0314" w:rsidRPr="006A44EB" w:rsidRDefault="001F0314" w:rsidP="001F03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6" w:type="dxa"/>
          </w:tcPr>
          <w:p w14:paraId="69BAA590" w14:textId="716FC083" w:rsidR="001F0314" w:rsidRPr="001F0314" w:rsidRDefault="001F0314" w:rsidP="001F03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F0314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14:paraId="1FC3994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4C4153B" w14:textId="77777777" w:rsidTr="2647B276">
        <w:tc>
          <w:tcPr>
            <w:tcW w:w="9670" w:type="dxa"/>
          </w:tcPr>
          <w:p w14:paraId="44D1357F" w14:textId="4040D0D6" w:rsidR="0085747A" w:rsidRPr="00FE1386" w:rsidRDefault="42EB03D9" w:rsidP="2647B276">
            <w:pPr>
              <w:spacing w:after="0" w:line="240" w:lineRule="auto"/>
            </w:pPr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Warunkiem zaliczenia przedmiotu jest otrzymanie pozytywnych ocen z dwóch kolokwiów. Oceny z kolokwiów ustalane są na podstawie liczby uzyskanych punktów: [0%-51%)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ndst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[51%-68%)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[68%-77%)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dst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plus, [77%-85%) –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, [85%-95%) </w:t>
            </w:r>
            <w:proofErr w:type="spellStart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db</w:t>
            </w:r>
            <w:proofErr w:type="spellEnd"/>
            <w:r w:rsidRPr="2647B276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plus, [95%-100%)] – bdb.  Na podstawie średniej arytmetycznej ocen uzyskanych z kolokwiów oraz obecności i aktywności na zajęciach ustalana jest ocena końcowa na zaliczenie.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4DEF6353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1A0C1EFC" w14:textId="77777777" w:rsidTr="4DEF6353">
        <w:trPr>
          <w:trHeight w:hRule="exact" w:val="585"/>
        </w:trPr>
        <w:tc>
          <w:tcPr>
            <w:tcW w:w="4962" w:type="dxa"/>
          </w:tcPr>
          <w:p w14:paraId="765A5D29" w14:textId="77777777" w:rsidR="00B07B3E" w:rsidRPr="00B07B3E" w:rsidRDefault="008F249F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7DED4AF3" w14:textId="4D8D7D74" w:rsidR="00B07B3E" w:rsidRPr="009C54AE" w:rsidRDefault="4DEF6353" w:rsidP="4DEF6353">
            <w:pPr>
              <w:pStyle w:val="Akapitzlist"/>
              <w:spacing w:after="0" w:line="240" w:lineRule="auto"/>
              <w:ind w:left="0"/>
              <w:jc w:val="center"/>
            </w:pPr>
            <w:r w:rsidRPr="4DEF6353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07B3E" w:rsidRPr="009C54AE" w14:paraId="1513F5CD" w14:textId="77777777" w:rsidTr="4DEF6353">
        <w:trPr>
          <w:trHeight w:hRule="exact" w:val="569"/>
        </w:trPr>
        <w:tc>
          <w:tcPr>
            <w:tcW w:w="4962" w:type="dxa"/>
          </w:tcPr>
          <w:p w14:paraId="2750A6CD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8941E47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1C880589" w14:textId="77777777" w:rsidTr="4DEF6353">
        <w:tc>
          <w:tcPr>
            <w:tcW w:w="4962" w:type="dxa"/>
          </w:tcPr>
          <w:p w14:paraId="13CB5CAE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BFDD700" w14:textId="6A873442" w:rsidR="00331122" w:rsidRPr="00521803" w:rsidRDefault="4DEF6353" w:rsidP="4DEF6353">
            <w:pPr>
              <w:pStyle w:val="Akapitzlist"/>
              <w:spacing w:after="0" w:line="240" w:lineRule="auto"/>
              <w:ind w:left="0"/>
              <w:jc w:val="center"/>
            </w:pPr>
            <w:r w:rsidRPr="4DEF6353"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2B55E3E1" w14:textId="77777777" w:rsidTr="4DEF6353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47F79A9D" w:rsidR="0085747A" w:rsidRPr="00846D04" w:rsidRDefault="4DEF6353" w:rsidP="4DEF6353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4DEF6353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85747A" w:rsidRPr="009C54AE" w14:paraId="42922784" w14:textId="77777777" w:rsidTr="4DEF6353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5CAE44FA" w:rsidR="0085747A" w:rsidRPr="00846D04" w:rsidRDefault="135BA2EF" w:rsidP="4DEF635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4DEF6353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9F2BD2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9F2BD2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78E6C35D" w14:textId="77777777" w:rsidTr="2647B276">
        <w:trPr>
          <w:trHeight w:val="397"/>
        </w:trPr>
        <w:tc>
          <w:tcPr>
            <w:tcW w:w="5000" w:type="pct"/>
          </w:tcPr>
          <w:p w14:paraId="729C9695" w14:textId="77777777" w:rsidR="0085747A" w:rsidRPr="0068046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2647B276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00233AFA" w14:textId="39BECE67" w:rsidR="00C93776" w:rsidRPr="00C93776" w:rsidRDefault="07724D4D" w:rsidP="2647B276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>Informatyka dla biznesu / red. nauk. Celina M. Olszak. - Katowice: Wydawnictwo Uniwersytetu Ekonomicznego, 2014.</w:t>
            </w:r>
          </w:p>
          <w:p w14:paraId="727245E6" w14:textId="2E2ACEF1" w:rsidR="00C93776" w:rsidRPr="00C93776" w:rsidRDefault="07724D4D" w:rsidP="2647B276">
            <w:pPr>
              <w:pStyle w:val="Akapitzlist"/>
              <w:numPr>
                <w:ilvl w:val="0"/>
                <w:numId w:val="2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>Informatyka gospodarcza i e-</w:t>
            </w:r>
            <w:proofErr w:type="gramStart"/>
            <w:r w:rsidRPr="2647B276">
              <w:rPr>
                <w:rFonts w:ascii="Corbel" w:eastAsia="Corbel" w:hAnsi="Corbel" w:cs="Corbel"/>
              </w:rPr>
              <w:t>biznes :</w:t>
            </w:r>
            <w:proofErr w:type="gramEnd"/>
            <w:r w:rsidRPr="2647B276">
              <w:rPr>
                <w:rFonts w:ascii="Corbel" w:eastAsia="Corbel" w:hAnsi="Corbel" w:cs="Corbel"/>
              </w:rPr>
              <w:t xml:space="preserve"> wybrane zagadnienia / red. Marzena Pankiewicz - Białystok: Wydawnictwo Wyższej Szkoły Finansów i Zarządzania, </w:t>
            </w:r>
            <w:proofErr w:type="spellStart"/>
            <w:r w:rsidRPr="2647B276">
              <w:rPr>
                <w:rFonts w:ascii="Corbel" w:eastAsia="Corbel" w:hAnsi="Corbel" w:cs="Corbel"/>
              </w:rPr>
              <w:t>cop</w:t>
            </w:r>
            <w:proofErr w:type="spellEnd"/>
            <w:r w:rsidRPr="2647B276">
              <w:rPr>
                <w:rFonts w:ascii="Corbel" w:eastAsia="Corbel" w:hAnsi="Corbel" w:cs="Corbel"/>
              </w:rPr>
              <w:t>. 2008.</w:t>
            </w:r>
          </w:p>
        </w:tc>
      </w:tr>
      <w:tr w:rsidR="0085747A" w:rsidRPr="009C54AE" w14:paraId="5B60B74E" w14:textId="77777777" w:rsidTr="2647B276">
        <w:trPr>
          <w:trHeight w:val="397"/>
        </w:trPr>
        <w:tc>
          <w:tcPr>
            <w:tcW w:w="5000" w:type="pct"/>
          </w:tcPr>
          <w:p w14:paraId="218CA5F3" w14:textId="77777777" w:rsidR="00605B96" w:rsidRPr="0068046B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2647B276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FCE04DE" w14:textId="32C6E3A1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 xml:space="preserve">Rachunkowość od podstaw: zbiór rozwiązań / Danuta Małkowska. - Wyd. 9.  - </w:t>
            </w:r>
            <w:proofErr w:type="gramStart"/>
            <w:r w:rsidRPr="2647B276">
              <w:rPr>
                <w:rFonts w:ascii="Corbel" w:eastAsia="Corbel" w:hAnsi="Corbel" w:cs="Corbel"/>
              </w:rPr>
              <w:t>Gdańsk :</w:t>
            </w:r>
            <w:proofErr w:type="gramEnd"/>
            <w:r w:rsidRPr="2647B276">
              <w:rPr>
                <w:rFonts w:ascii="Corbel" w:eastAsia="Corbel" w:hAnsi="Corbel" w:cs="Corbel"/>
              </w:rPr>
              <w:t xml:space="preserve"> Ośrodek Doradztwa i Doskonalenia Kadr, 2012.</w:t>
            </w:r>
          </w:p>
          <w:p w14:paraId="03A6F509" w14:textId="50718E1E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 xml:space="preserve">Podstawy rachunkowości: od teorii do praktyki / Piotr Szczypa (red.). - Wydanie IV.  - Warszawa: </w:t>
            </w:r>
            <w:proofErr w:type="spellStart"/>
            <w:r w:rsidRPr="2647B276">
              <w:rPr>
                <w:rFonts w:ascii="Corbel" w:eastAsia="Corbel" w:hAnsi="Corbel" w:cs="Corbel"/>
              </w:rPr>
              <w:t>CeDeWu</w:t>
            </w:r>
            <w:proofErr w:type="spellEnd"/>
            <w:r w:rsidRPr="2647B276">
              <w:rPr>
                <w:rFonts w:ascii="Corbel" w:eastAsia="Corbel" w:hAnsi="Corbel" w:cs="Corbel"/>
              </w:rPr>
              <w:t>, 2020.</w:t>
            </w:r>
          </w:p>
          <w:p w14:paraId="4BAF4AEF" w14:textId="7B108E78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</w:rPr>
              <w:t xml:space="preserve">Wykorzystanie Internetu w analizie otoczenia </w:t>
            </w:r>
            <w:proofErr w:type="gramStart"/>
            <w:r w:rsidRPr="2647B276">
              <w:rPr>
                <w:rFonts w:ascii="Corbel" w:eastAsia="Corbel" w:hAnsi="Corbel" w:cs="Corbel"/>
              </w:rPr>
              <w:t>przedsiębiorstwa :</w:t>
            </w:r>
            <w:proofErr w:type="gramEnd"/>
            <w:r w:rsidRPr="2647B276">
              <w:rPr>
                <w:rFonts w:ascii="Corbel" w:eastAsia="Corbel" w:hAnsi="Corbel" w:cs="Corbel"/>
              </w:rPr>
              <w:t xml:space="preserve"> algorytmy ponownych odwiedzin źródeł / Ilona </w:t>
            </w:r>
            <w:proofErr w:type="spellStart"/>
            <w:r w:rsidRPr="2647B276">
              <w:rPr>
                <w:rFonts w:ascii="Corbel" w:eastAsia="Corbel" w:hAnsi="Corbel" w:cs="Corbel"/>
              </w:rPr>
              <w:t>Nawrot</w:t>
            </w:r>
            <w:proofErr w:type="spellEnd"/>
            <w:r w:rsidRPr="2647B276">
              <w:rPr>
                <w:rFonts w:ascii="Corbel" w:eastAsia="Corbel" w:hAnsi="Corbel" w:cs="Corbel"/>
              </w:rPr>
              <w:t>. - Poznań: Wydawnictwo Wyższej Szkoły Bankowej, 2013.</w:t>
            </w:r>
          </w:p>
          <w:p w14:paraId="5B5A22B4" w14:textId="00ACBACC" w:rsidR="00C93776" w:rsidRPr="00C93776" w:rsidRDefault="66C4BFE5" w:rsidP="2647B276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</w:rPr>
            </w:pPr>
            <w:r w:rsidRPr="2647B276">
              <w:rPr>
                <w:rFonts w:ascii="Corbel" w:eastAsia="Corbel" w:hAnsi="Corbel" w:cs="Corbel"/>
                <w:sz w:val="24"/>
                <w:szCs w:val="24"/>
              </w:rPr>
              <w:t>Chorób R., Hall R. Zastosowanie arkusza kalkulacyjnego w analizie działalności firmy, Wyd. Mitel, Rzeszów 2010 [ISBN-978-83-7667-032-4].</w:t>
            </w:r>
          </w:p>
        </w:tc>
      </w:tr>
    </w:tbl>
    <w:p w14:paraId="110FFD37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317DE" w14:textId="77777777" w:rsidR="00A2495E" w:rsidRDefault="00A2495E" w:rsidP="00C16ABF">
      <w:pPr>
        <w:spacing w:after="0" w:line="240" w:lineRule="auto"/>
      </w:pPr>
      <w:r>
        <w:separator/>
      </w:r>
    </w:p>
  </w:endnote>
  <w:endnote w:type="continuationSeparator" w:id="0">
    <w:p w14:paraId="6CD9F767" w14:textId="77777777" w:rsidR="00A2495E" w:rsidRDefault="00A249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772CC" w14:textId="77777777" w:rsidR="00A2495E" w:rsidRDefault="00A2495E" w:rsidP="00C16ABF">
      <w:pPr>
        <w:spacing w:after="0" w:line="240" w:lineRule="auto"/>
      </w:pPr>
      <w:r>
        <w:separator/>
      </w:r>
    </w:p>
  </w:footnote>
  <w:footnote w:type="continuationSeparator" w:id="0">
    <w:p w14:paraId="6A99E598" w14:textId="77777777" w:rsidR="00A2495E" w:rsidRDefault="00A2495E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F8661E0"/>
    <w:multiLevelType w:val="hybridMultilevel"/>
    <w:tmpl w:val="21FC4138"/>
    <w:lvl w:ilvl="0" w:tplc="5A42EEEE">
      <w:start w:val="1"/>
      <w:numFmt w:val="decimal"/>
      <w:lvlText w:val="%1."/>
      <w:lvlJc w:val="left"/>
      <w:pPr>
        <w:ind w:left="720" w:hanging="360"/>
      </w:pPr>
    </w:lvl>
    <w:lvl w:ilvl="1" w:tplc="D6922714">
      <w:start w:val="1"/>
      <w:numFmt w:val="lowerLetter"/>
      <w:lvlText w:val="%2."/>
      <w:lvlJc w:val="left"/>
      <w:pPr>
        <w:ind w:left="1440" w:hanging="360"/>
      </w:pPr>
    </w:lvl>
    <w:lvl w:ilvl="2" w:tplc="AA2853CA">
      <w:start w:val="1"/>
      <w:numFmt w:val="lowerRoman"/>
      <w:lvlText w:val="%3."/>
      <w:lvlJc w:val="right"/>
      <w:pPr>
        <w:ind w:left="2160" w:hanging="180"/>
      </w:pPr>
    </w:lvl>
    <w:lvl w:ilvl="3" w:tplc="C82E3F38">
      <w:start w:val="1"/>
      <w:numFmt w:val="decimal"/>
      <w:lvlText w:val="%4."/>
      <w:lvlJc w:val="left"/>
      <w:pPr>
        <w:ind w:left="2880" w:hanging="360"/>
      </w:pPr>
    </w:lvl>
    <w:lvl w:ilvl="4" w:tplc="AE4C2720">
      <w:start w:val="1"/>
      <w:numFmt w:val="lowerLetter"/>
      <w:lvlText w:val="%5."/>
      <w:lvlJc w:val="left"/>
      <w:pPr>
        <w:ind w:left="3600" w:hanging="360"/>
      </w:pPr>
    </w:lvl>
    <w:lvl w:ilvl="5" w:tplc="52E8FB68">
      <w:start w:val="1"/>
      <w:numFmt w:val="lowerRoman"/>
      <w:lvlText w:val="%6."/>
      <w:lvlJc w:val="right"/>
      <w:pPr>
        <w:ind w:left="4320" w:hanging="180"/>
      </w:pPr>
    </w:lvl>
    <w:lvl w:ilvl="6" w:tplc="7C36C49E">
      <w:start w:val="1"/>
      <w:numFmt w:val="decimal"/>
      <w:lvlText w:val="%7."/>
      <w:lvlJc w:val="left"/>
      <w:pPr>
        <w:ind w:left="5040" w:hanging="360"/>
      </w:pPr>
    </w:lvl>
    <w:lvl w:ilvl="7" w:tplc="6A800942">
      <w:start w:val="1"/>
      <w:numFmt w:val="lowerLetter"/>
      <w:lvlText w:val="%8."/>
      <w:lvlJc w:val="left"/>
      <w:pPr>
        <w:ind w:left="5760" w:hanging="360"/>
      </w:pPr>
    </w:lvl>
    <w:lvl w:ilvl="8" w:tplc="AA8EBE3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017B65"/>
    <w:multiLevelType w:val="hybridMultilevel"/>
    <w:tmpl w:val="585AE708"/>
    <w:lvl w:ilvl="0" w:tplc="AFAABFAC">
      <w:start w:val="1"/>
      <w:numFmt w:val="decimal"/>
      <w:lvlText w:val="%1."/>
      <w:lvlJc w:val="left"/>
      <w:pPr>
        <w:ind w:left="720" w:hanging="360"/>
      </w:pPr>
    </w:lvl>
    <w:lvl w:ilvl="1" w:tplc="D6C4C10C">
      <w:start w:val="1"/>
      <w:numFmt w:val="lowerLetter"/>
      <w:lvlText w:val="%2."/>
      <w:lvlJc w:val="left"/>
      <w:pPr>
        <w:ind w:left="1440" w:hanging="360"/>
      </w:pPr>
    </w:lvl>
    <w:lvl w:ilvl="2" w:tplc="A2AE8B44">
      <w:start w:val="1"/>
      <w:numFmt w:val="lowerRoman"/>
      <w:lvlText w:val="%3."/>
      <w:lvlJc w:val="right"/>
      <w:pPr>
        <w:ind w:left="2160" w:hanging="180"/>
      </w:pPr>
    </w:lvl>
    <w:lvl w:ilvl="3" w:tplc="1C0C3BCE">
      <w:start w:val="1"/>
      <w:numFmt w:val="decimal"/>
      <w:lvlText w:val="%4."/>
      <w:lvlJc w:val="left"/>
      <w:pPr>
        <w:ind w:left="2880" w:hanging="360"/>
      </w:pPr>
    </w:lvl>
    <w:lvl w:ilvl="4" w:tplc="BBB8035C">
      <w:start w:val="1"/>
      <w:numFmt w:val="lowerLetter"/>
      <w:lvlText w:val="%5."/>
      <w:lvlJc w:val="left"/>
      <w:pPr>
        <w:ind w:left="3600" w:hanging="360"/>
      </w:pPr>
    </w:lvl>
    <w:lvl w:ilvl="5" w:tplc="1B1C78A0">
      <w:start w:val="1"/>
      <w:numFmt w:val="lowerRoman"/>
      <w:lvlText w:val="%6."/>
      <w:lvlJc w:val="right"/>
      <w:pPr>
        <w:ind w:left="4320" w:hanging="180"/>
      </w:pPr>
    </w:lvl>
    <w:lvl w:ilvl="6" w:tplc="ED509C24">
      <w:start w:val="1"/>
      <w:numFmt w:val="decimal"/>
      <w:lvlText w:val="%7."/>
      <w:lvlJc w:val="left"/>
      <w:pPr>
        <w:ind w:left="5040" w:hanging="360"/>
      </w:pPr>
    </w:lvl>
    <w:lvl w:ilvl="7" w:tplc="B1BABEE6">
      <w:start w:val="1"/>
      <w:numFmt w:val="lowerLetter"/>
      <w:lvlText w:val="%8."/>
      <w:lvlJc w:val="left"/>
      <w:pPr>
        <w:ind w:left="5760" w:hanging="360"/>
      </w:pPr>
    </w:lvl>
    <w:lvl w:ilvl="8" w:tplc="F9C4935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7"/>
  </w:num>
  <w:num w:numId="5">
    <w:abstractNumId w:val="4"/>
  </w:num>
  <w:num w:numId="6">
    <w:abstractNumId w:val="0"/>
  </w:num>
  <w:num w:numId="7">
    <w:abstractNumId w:val="3"/>
  </w:num>
  <w:num w:numId="8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566F8"/>
    <w:rsid w:val="00065D0C"/>
    <w:rsid w:val="00070ED6"/>
    <w:rsid w:val="000742DC"/>
    <w:rsid w:val="00081DA6"/>
    <w:rsid w:val="00084C12"/>
    <w:rsid w:val="00085FAF"/>
    <w:rsid w:val="000903A5"/>
    <w:rsid w:val="0009462C"/>
    <w:rsid w:val="00094B12"/>
    <w:rsid w:val="00096C46"/>
    <w:rsid w:val="000A296F"/>
    <w:rsid w:val="000A2A28"/>
    <w:rsid w:val="000A47FD"/>
    <w:rsid w:val="000B192D"/>
    <w:rsid w:val="000B209D"/>
    <w:rsid w:val="000B28EE"/>
    <w:rsid w:val="000B3E37"/>
    <w:rsid w:val="000D04B0"/>
    <w:rsid w:val="000D1ECA"/>
    <w:rsid w:val="000E4C51"/>
    <w:rsid w:val="000F1C57"/>
    <w:rsid w:val="000F5615"/>
    <w:rsid w:val="00112794"/>
    <w:rsid w:val="0012560E"/>
    <w:rsid w:val="00126665"/>
    <w:rsid w:val="00127108"/>
    <w:rsid w:val="00134B13"/>
    <w:rsid w:val="00137C61"/>
    <w:rsid w:val="001423FD"/>
    <w:rsid w:val="00143115"/>
    <w:rsid w:val="00146BC0"/>
    <w:rsid w:val="00153C41"/>
    <w:rsid w:val="00154381"/>
    <w:rsid w:val="00160124"/>
    <w:rsid w:val="00164FA7"/>
    <w:rsid w:val="00166A03"/>
    <w:rsid w:val="001737CF"/>
    <w:rsid w:val="00174F80"/>
    <w:rsid w:val="001756ED"/>
    <w:rsid w:val="00176083"/>
    <w:rsid w:val="001766C6"/>
    <w:rsid w:val="00180A34"/>
    <w:rsid w:val="00183215"/>
    <w:rsid w:val="00192F37"/>
    <w:rsid w:val="001A70D2"/>
    <w:rsid w:val="001B3D73"/>
    <w:rsid w:val="001B49D7"/>
    <w:rsid w:val="001D023B"/>
    <w:rsid w:val="001D2387"/>
    <w:rsid w:val="001D48CC"/>
    <w:rsid w:val="001D657B"/>
    <w:rsid w:val="001D7B54"/>
    <w:rsid w:val="001E0209"/>
    <w:rsid w:val="001E0C12"/>
    <w:rsid w:val="001F0314"/>
    <w:rsid w:val="001F2BEC"/>
    <w:rsid w:val="001F2CA2"/>
    <w:rsid w:val="0020213E"/>
    <w:rsid w:val="002144C0"/>
    <w:rsid w:val="0022477D"/>
    <w:rsid w:val="00225F78"/>
    <w:rsid w:val="0023203C"/>
    <w:rsid w:val="002336F9"/>
    <w:rsid w:val="00235A73"/>
    <w:rsid w:val="0024028F"/>
    <w:rsid w:val="00240C7F"/>
    <w:rsid w:val="00244ABC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23E14"/>
    <w:rsid w:val="003265F0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3FD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D5282"/>
    <w:rsid w:val="004E1B7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22595"/>
    <w:rsid w:val="0053110F"/>
    <w:rsid w:val="00533463"/>
    <w:rsid w:val="005363C4"/>
    <w:rsid w:val="00536BDE"/>
    <w:rsid w:val="00543ACC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C080F"/>
    <w:rsid w:val="005C55E5"/>
    <w:rsid w:val="005C696A"/>
    <w:rsid w:val="005D6E36"/>
    <w:rsid w:val="005E089A"/>
    <w:rsid w:val="005E6E85"/>
    <w:rsid w:val="005F31D2"/>
    <w:rsid w:val="005F68EE"/>
    <w:rsid w:val="00603281"/>
    <w:rsid w:val="00605B96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1E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6F2F6B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D08"/>
    <w:rsid w:val="007A6E6E"/>
    <w:rsid w:val="007C3299"/>
    <w:rsid w:val="007C3BCC"/>
    <w:rsid w:val="007D02D3"/>
    <w:rsid w:val="007D6E56"/>
    <w:rsid w:val="007E27C3"/>
    <w:rsid w:val="007E798D"/>
    <w:rsid w:val="007E7FFB"/>
    <w:rsid w:val="007F4155"/>
    <w:rsid w:val="0081331F"/>
    <w:rsid w:val="0081707E"/>
    <w:rsid w:val="00824D71"/>
    <w:rsid w:val="008272CB"/>
    <w:rsid w:val="00832B99"/>
    <w:rsid w:val="00842C6F"/>
    <w:rsid w:val="008449B3"/>
    <w:rsid w:val="00846D04"/>
    <w:rsid w:val="008471C4"/>
    <w:rsid w:val="0085747A"/>
    <w:rsid w:val="0086205A"/>
    <w:rsid w:val="00865492"/>
    <w:rsid w:val="00865DFD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16188"/>
    <w:rsid w:val="00916A1F"/>
    <w:rsid w:val="00921687"/>
    <w:rsid w:val="00923D7D"/>
    <w:rsid w:val="0094491A"/>
    <w:rsid w:val="009508DF"/>
    <w:rsid w:val="00950DAC"/>
    <w:rsid w:val="00954A07"/>
    <w:rsid w:val="0095771C"/>
    <w:rsid w:val="00963A97"/>
    <w:rsid w:val="00970220"/>
    <w:rsid w:val="00997F14"/>
    <w:rsid w:val="009A78D9"/>
    <w:rsid w:val="009C3E31"/>
    <w:rsid w:val="009C54AE"/>
    <w:rsid w:val="009C788E"/>
    <w:rsid w:val="009D5B44"/>
    <w:rsid w:val="009D607C"/>
    <w:rsid w:val="009D72FF"/>
    <w:rsid w:val="009E2B3E"/>
    <w:rsid w:val="009E3A33"/>
    <w:rsid w:val="009E3B41"/>
    <w:rsid w:val="009F2BD2"/>
    <w:rsid w:val="009F3C5C"/>
    <w:rsid w:val="009F4610"/>
    <w:rsid w:val="00A00ECC"/>
    <w:rsid w:val="00A11CA0"/>
    <w:rsid w:val="00A127E5"/>
    <w:rsid w:val="00A12862"/>
    <w:rsid w:val="00A155EE"/>
    <w:rsid w:val="00A20B73"/>
    <w:rsid w:val="00A2245B"/>
    <w:rsid w:val="00A2495E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77D8"/>
    <w:rsid w:val="00A97DE1"/>
    <w:rsid w:val="00AB053C"/>
    <w:rsid w:val="00AB5427"/>
    <w:rsid w:val="00AD1146"/>
    <w:rsid w:val="00AD27D3"/>
    <w:rsid w:val="00AD66D6"/>
    <w:rsid w:val="00AE1160"/>
    <w:rsid w:val="00AE203C"/>
    <w:rsid w:val="00AE2C98"/>
    <w:rsid w:val="00AE2E74"/>
    <w:rsid w:val="00AE5619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58D5"/>
    <w:rsid w:val="00B607DB"/>
    <w:rsid w:val="00B66281"/>
    <w:rsid w:val="00B66529"/>
    <w:rsid w:val="00B71B3F"/>
    <w:rsid w:val="00B75946"/>
    <w:rsid w:val="00B8056E"/>
    <w:rsid w:val="00B80D2B"/>
    <w:rsid w:val="00B819C8"/>
    <w:rsid w:val="00B82308"/>
    <w:rsid w:val="00BA1C68"/>
    <w:rsid w:val="00BB520A"/>
    <w:rsid w:val="00BC7D12"/>
    <w:rsid w:val="00BD3869"/>
    <w:rsid w:val="00BD5563"/>
    <w:rsid w:val="00BD66E9"/>
    <w:rsid w:val="00BD7808"/>
    <w:rsid w:val="00BF3012"/>
    <w:rsid w:val="00C00923"/>
    <w:rsid w:val="00C0486D"/>
    <w:rsid w:val="00C058B4"/>
    <w:rsid w:val="00C07F2C"/>
    <w:rsid w:val="00C131B5"/>
    <w:rsid w:val="00C16ABF"/>
    <w:rsid w:val="00C170AE"/>
    <w:rsid w:val="00C25530"/>
    <w:rsid w:val="00C25A88"/>
    <w:rsid w:val="00C26CB7"/>
    <w:rsid w:val="00C30088"/>
    <w:rsid w:val="00C31C76"/>
    <w:rsid w:val="00C324C1"/>
    <w:rsid w:val="00C35ACE"/>
    <w:rsid w:val="00C36992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B4816"/>
    <w:rsid w:val="00CE3D68"/>
    <w:rsid w:val="00CE4A18"/>
    <w:rsid w:val="00CE51D6"/>
    <w:rsid w:val="00CE5BAC"/>
    <w:rsid w:val="00CF25BE"/>
    <w:rsid w:val="00CF78ED"/>
    <w:rsid w:val="00D02B25"/>
    <w:rsid w:val="00D02EBA"/>
    <w:rsid w:val="00D03A0E"/>
    <w:rsid w:val="00D11280"/>
    <w:rsid w:val="00D1172B"/>
    <w:rsid w:val="00D17C3C"/>
    <w:rsid w:val="00D26B2C"/>
    <w:rsid w:val="00D33CE6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B1E1F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39FF"/>
    <w:rsid w:val="00EB51E3"/>
    <w:rsid w:val="00EC0933"/>
    <w:rsid w:val="00EC4899"/>
    <w:rsid w:val="00ED03AB"/>
    <w:rsid w:val="00ED2CFB"/>
    <w:rsid w:val="00ED32D2"/>
    <w:rsid w:val="00ED6BE1"/>
    <w:rsid w:val="00EE32DE"/>
    <w:rsid w:val="00EE5457"/>
    <w:rsid w:val="00EF3C3E"/>
    <w:rsid w:val="00F070AB"/>
    <w:rsid w:val="00F14E21"/>
    <w:rsid w:val="00F21C09"/>
    <w:rsid w:val="00F27A7B"/>
    <w:rsid w:val="00F406BC"/>
    <w:rsid w:val="00F424BF"/>
    <w:rsid w:val="00F50DAC"/>
    <w:rsid w:val="00F617C3"/>
    <w:rsid w:val="00F63966"/>
    <w:rsid w:val="00F7066B"/>
    <w:rsid w:val="00F7504C"/>
    <w:rsid w:val="00FA357C"/>
    <w:rsid w:val="00FB5D5E"/>
    <w:rsid w:val="00FB7DBA"/>
    <w:rsid w:val="00FC0C5A"/>
    <w:rsid w:val="00FC1C25"/>
    <w:rsid w:val="00FC2717"/>
    <w:rsid w:val="00FC33C2"/>
    <w:rsid w:val="00FC3F45"/>
    <w:rsid w:val="00FD201B"/>
    <w:rsid w:val="00FD503F"/>
    <w:rsid w:val="00FD6A6B"/>
    <w:rsid w:val="00FD7589"/>
    <w:rsid w:val="00FE1386"/>
    <w:rsid w:val="00FF016A"/>
    <w:rsid w:val="00FF1401"/>
    <w:rsid w:val="00FF51C0"/>
    <w:rsid w:val="00FF5E7D"/>
    <w:rsid w:val="07724D4D"/>
    <w:rsid w:val="135BA2EF"/>
    <w:rsid w:val="14ECC01D"/>
    <w:rsid w:val="24ABE215"/>
    <w:rsid w:val="2647B276"/>
    <w:rsid w:val="42EB03D9"/>
    <w:rsid w:val="4DEF6353"/>
    <w:rsid w:val="5C26EEB6"/>
    <w:rsid w:val="66C4BFE5"/>
    <w:rsid w:val="6C82D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FA4A7"/>
  <w15:chartTrackingRefBased/>
  <w15:docId w15:val="{0C2E8A26-C7DD-4202-BDA2-E929CE65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24B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9A9EC-CAA7-4AA5-A894-C54EB5B23E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4B95CDD-6692-4897-8995-04B364FB7E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FE10C8-ED7D-4F82-97A5-2DFB72C0CA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9CF9A2-7579-4F11-9875-CBBF9036C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3</TotalTime>
  <Pages>1</Pages>
  <Words>957</Words>
  <Characters>5746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Jadwiga Pawłowska-Mielech</cp:lastModifiedBy>
  <cp:revision>145</cp:revision>
  <cp:lastPrinted>2017-04-27T18:28:00Z</cp:lastPrinted>
  <dcterms:created xsi:type="dcterms:W3CDTF">2020-12-12T12:23:00Z</dcterms:created>
  <dcterms:modified xsi:type="dcterms:W3CDTF">2022-09-21T19:02:00Z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