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C5A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4195452" w14:textId="77777777" w:rsidR="0085747A" w:rsidRPr="009C54AE" w:rsidRDefault="0085747A" w:rsidP="00243D5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AC48384" w14:textId="77777777" w:rsidR="00DC6D0C" w:rsidRPr="00DC6D0C" w:rsidRDefault="0071620A" w:rsidP="00243D5B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43D5B">
        <w:rPr>
          <w:rFonts w:ascii="Corbel" w:hAnsi="Corbel"/>
          <w:b/>
          <w:smallCaps/>
          <w:sz w:val="24"/>
          <w:szCs w:val="24"/>
        </w:rPr>
        <w:t>2020-202</w:t>
      </w:r>
      <w:r w:rsidR="00B64039">
        <w:rPr>
          <w:rFonts w:ascii="Corbel" w:hAnsi="Corbel"/>
          <w:b/>
          <w:smallCaps/>
          <w:sz w:val="24"/>
          <w:szCs w:val="24"/>
        </w:rPr>
        <w:t>3</w:t>
      </w:r>
    </w:p>
    <w:p w14:paraId="4FF61B7F" w14:textId="12DF6053" w:rsidR="00445970" w:rsidRPr="00EA4832" w:rsidRDefault="0046086E" w:rsidP="00243D5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2021/2022</w:t>
      </w:r>
    </w:p>
    <w:p w14:paraId="2F89A7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E480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CD6C85" w14:textId="77777777" w:rsidTr="00B819C8">
        <w:tc>
          <w:tcPr>
            <w:tcW w:w="2694" w:type="dxa"/>
            <w:vAlign w:val="center"/>
          </w:tcPr>
          <w:p w14:paraId="0C1D70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96826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Teoria gospodarki publicznej</w:t>
            </w:r>
          </w:p>
        </w:tc>
      </w:tr>
      <w:tr w:rsidR="00B64039" w:rsidRPr="009C54AE" w14:paraId="157FC925" w14:textId="77777777" w:rsidTr="00B819C8">
        <w:tc>
          <w:tcPr>
            <w:tcW w:w="2694" w:type="dxa"/>
            <w:vAlign w:val="center"/>
          </w:tcPr>
          <w:p w14:paraId="51C907AD" w14:textId="77777777" w:rsidR="00B64039" w:rsidRPr="009C54AE" w:rsidRDefault="00B6403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8385E20" w14:textId="77777777" w:rsidR="00B64039" w:rsidRPr="00327BC7" w:rsidRDefault="00B64039" w:rsidP="00027CA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E</w:t>
            </w:r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GRiL</w:t>
            </w:r>
            <w:proofErr w:type="spellEnd"/>
            <w:r w:rsidRPr="00327BC7">
              <w:rPr>
                <w:rFonts w:ascii="Corbel" w:hAnsi="Corbel"/>
                <w:b w:val="0"/>
                <w:sz w:val="24"/>
                <w:szCs w:val="24"/>
                <w:lang w:val="en-US"/>
              </w:rPr>
              <w:t>/C</w:t>
            </w: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.1</w:t>
            </w:r>
          </w:p>
        </w:tc>
      </w:tr>
      <w:tr w:rsidR="0085747A" w:rsidRPr="009C54AE" w14:paraId="797876A3" w14:textId="77777777" w:rsidTr="00B819C8">
        <w:tc>
          <w:tcPr>
            <w:tcW w:w="2694" w:type="dxa"/>
            <w:vAlign w:val="center"/>
          </w:tcPr>
          <w:p w14:paraId="625449E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6A455B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EE5214" w14:textId="77777777" w:rsidTr="00B819C8">
        <w:tc>
          <w:tcPr>
            <w:tcW w:w="2694" w:type="dxa"/>
            <w:vAlign w:val="center"/>
          </w:tcPr>
          <w:p w14:paraId="1D6C37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969C12" w14:textId="1538FF32" w:rsidR="0085747A" w:rsidRPr="009C54AE" w:rsidRDefault="0046086E" w:rsidP="004608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D12930C" w14:textId="77777777" w:rsidTr="00B819C8">
        <w:tc>
          <w:tcPr>
            <w:tcW w:w="2694" w:type="dxa"/>
            <w:vAlign w:val="center"/>
          </w:tcPr>
          <w:p w14:paraId="40CFA6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354E87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15E3898" w14:textId="77777777" w:rsidTr="00B819C8">
        <w:tc>
          <w:tcPr>
            <w:tcW w:w="2694" w:type="dxa"/>
            <w:vAlign w:val="center"/>
          </w:tcPr>
          <w:p w14:paraId="1C9FEC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41E796" w14:textId="229A0920" w:rsidR="0085747A" w:rsidRPr="009C54AE" w:rsidRDefault="0046086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Pierwszego stopnia </w:t>
            </w:r>
          </w:p>
        </w:tc>
      </w:tr>
      <w:tr w:rsidR="0085747A" w:rsidRPr="009C54AE" w14:paraId="04B9B984" w14:textId="77777777" w:rsidTr="00B819C8">
        <w:tc>
          <w:tcPr>
            <w:tcW w:w="2694" w:type="dxa"/>
            <w:vAlign w:val="center"/>
          </w:tcPr>
          <w:p w14:paraId="16ADBD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23FCD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99BD0BB" w14:textId="77777777" w:rsidTr="00B819C8">
        <w:tc>
          <w:tcPr>
            <w:tcW w:w="2694" w:type="dxa"/>
            <w:vAlign w:val="center"/>
          </w:tcPr>
          <w:p w14:paraId="640EBB0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29FB56" w14:textId="77777777" w:rsidR="0085747A" w:rsidRPr="009C54AE" w:rsidRDefault="0017512A" w:rsidP="00B474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42CC5DF" w14:textId="77777777" w:rsidTr="00B819C8">
        <w:tc>
          <w:tcPr>
            <w:tcW w:w="2694" w:type="dxa"/>
            <w:vAlign w:val="center"/>
          </w:tcPr>
          <w:p w14:paraId="69A382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D27058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8D2054A" w14:textId="77777777" w:rsidTr="00B819C8">
        <w:tc>
          <w:tcPr>
            <w:tcW w:w="2694" w:type="dxa"/>
            <w:vAlign w:val="center"/>
          </w:tcPr>
          <w:p w14:paraId="24AFD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D9DBCD" w14:textId="77777777" w:rsidR="0085747A" w:rsidRPr="009C54AE" w:rsidRDefault="00B64039" w:rsidP="004F37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</w:t>
            </w:r>
            <w:r w:rsidR="004F3705">
              <w:rPr>
                <w:rFonts w:ascii="Corbel" w:hAnsi="Corbel"/>
                <w:b w:val="0"/>
                <w:sz w:val="24"/>
                <w:szCs w:val="24"/>
              </w:rPr>
              <w:t>jalnościowy</w:t>
            </w:r>
          </w:p>
        </w:tc>
      </w:tr>
      <w:tr w:rsidR="00923D7D" w:rsidRPr="009C54AE" w14:paraId="2FC13654" w14:textId="77777777" w:rsidTr="00B819C8">
        <w:tc>
          <w:tcPr>
            <w:tcW w:w="2694" w:type="dxa"/>
            <w:vAlign w:val="center"/>
          </w:tcPr>
          <w:p w14:paraId="1C21BC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3A1194" w14:textId="71D101DA" w:rsidR="00923D7D" w:rsidRPr="009C54AE" w:rsidRDefault="001C7CF1" w:rsidP="001C7C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9C54AE" w14:paraId="21A88F4B" w14:textId="77777777" w:rsidTr="00B819C8">
        <w:tc>
          <w:tcPr>
            <w:tcW w:w="2694" w:type="dxa"/>
            <w:vAlign w:val="center"/>
          </w:tcPr>
          <w:p w14:paraId="224E0D0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55CD0F" w14:textId="77777777" w:rsidR="0085747A" w:rsidRPr="009C54AE" w:rsidRDefault="00243D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  <w:tr w:rsidR="0085747A" w:rsidRPr="009C54AE" w14:paraId="37D35EF0" w14:textId="77777777" w:rsidTr="00B819C8">
        <w:tc>
          <w:tcPr>
            <w:tcW w:w="2694" w:type="dxa"/>
            <w:vAlign w:val="center"/>
          </w:tcPr>
          <w:p w14:paraId="5A8DF7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3657F5A" w14:textId="77777777" w:rsidR="0085747A" w:rsidRPr="009C54AE" w:rsidRDefault="00B640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Władysława Jastrzębska, </w:t>
            </w:r>
            <w:r w:rsidR="00243D5B">
              <w:rPr>
                <w:rFonts w:ascii="Corbel" w:hAnsi="Corbel"/>
                <w:b w:val="0"/>
                <w:sz w:val="24"/>
                <w:szCs w:val="24"/>
              </w:rPr>
              <w:t xml:space="preserve">dr Małgorzata </w:t>
            </w:r>
            <w:proofErr w:type="spellStart"/>
            <w:r w:rsidR="00243D5B">
              <w:rPr>
                <w:rFonts w:ascii="Corbel" w:hAnsi="Corbel"/>
                <w:b w:val="0"/>
                <w:sz w:val="24"/>
                <w:szCs w:val="24"/>
              </w:rPr>
              <w:t>Wosiek</w:t>
            </w:r>
            <w:proofErr w:type="spellEnd"/>
          </w:p>
        </w:tc>
      </w:tr>
    </w:tbl>
    <w:p w14:paraId="42EDDC5A" w14:textId="126B85F0" w:rsidR="0085747A" w:rsidRPr="009C54AE" w:rsidRDefault="0085747A" w:rsidP="009C54A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C7CF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  <w:r w:rsidR="00FB2DED">
        <w:rPr>
          <w:rFonts w:ascii="Corbel" w:hAnsi="Corbel"/>
          <w:b w:val="0"/>
          <w:i/>
          <w:sz w:val="24"/>
          <w:szCs w:val="24"/>
        </w:rPr>
        <w:t>.</w:t>
      </w:r>
    </w:p>
    <w:p w14:paraId="3A2B474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9596B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675FE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C13D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4D0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9FBFC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0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421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077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0C1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7B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7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BCF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6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2CB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480B2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6A1A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3B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B688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EC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FB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67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30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D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6C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C9E4" w14:textId="77777777" w:rsidR="00015B8F" w:rsidRPr="009C54AE" w:rsidRDefault="00B640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E1343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79CA8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00A47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CD843AD" w14:textId="77777777" w:rsidR="00694782" w:rsidRPr="00694782" w:rsidRDefault="00694782" w:rsidP="0069478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94782">
        <w:rPr>
          <w:rStyle w:val="normaltextrun"/>
          <w:rFonts w:ascii="Corbel" w:hAnsi="Corbel" w:cs="Segoe UI"/>
        </w:rPr>
        <w:sym w:font="Wingdings" w:char="F0FE"/>
      </w:r>
      <w:r w:rsidRPr="00694782">
        <w:rPr>
          <w:rStyle w:val="normaltextrun"/>
          <w:rFonts w:ascii="Corbel" w:hAnsi="Corbel" w:cs="Segoe UI"/>
        </w:rPr>
        <w:t> </w:t>
      </w:r>
      <w:r w:rsidRPr="00694782">
        <w:rPr>
          <w:rFonts w:ascii="Corbel" w:hAnsi="Corbel"/>
        </w:rPr>
        <w:t>zajęcia w formie tradycyjnej (lub zdalnie z wykorzystaniem platformy Ms </w:t>
      </w:r>
      <w:proofErr w:type="spellStart"/>
      <w:r w:rsidRPr="00694782">
        <w:rPr>
          <w:rStyle w:val="spellingerror"/>
          <w:rFonts w:ascii="Corbel" w:hAnsi="Corbel"/>
        </w:rPr>
        <w:t>Teams</w:t>
      </w:r>
      <w:proofErr w:type="spellEnd"/>
      <w:r w:rsidRPr="00694782">
        <w:rPr>
          <w:rStyle w:val="spellingerror"/>
          <w:rFonts w:ascii="Corbel" w:hAnsi="Corbel"/>
        </w:rPr>
        <w:t>)</w:t>
      </w:r>
      <w:r w:rsidRPr="006947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75DB685" w14:textId="5FA8F84C" w:rsidR="0085747A" w:rsidRPr="00694782" w:rsidRDefault="00694782" w:rsidP="0069478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4782">
        <w:rPr>
          <w:rStyle w:val="normaltextrun"/>
          <w:rFonts w:ascii="Segoe UI Symbol" w:eastAsia="MS Gothic" w:hAnsi="Segoe UI Symbol" w:cs="Segoe UI Symbol"/>
          <w:szCs w:val="24"/>
        </w:rPr>
        <w:t>☐</w:t>
      </w:r>
      <w:r w:rsidRPr="00694782">
        <w:rPr>
          <w:rStyle w:val="normaltextrun"/>
          <w:rFonts w:ascii="Corbel" w:hAnsi="Corbel" w:cs="Segoe UI"/>
          <w:szCs w:val="24"/>
        </w:rPr>
        <w:t> </w:t>
      </w:r>
      <w:r w:rsidRPr="0069478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694782">
        <w:rPr>
          <w:rStyle w:val="eop"/>
          <w:rFonts w:ascii="Corbel" w:hAnsi="Corbel" w:cs="Segoe UI"/>
          <w:bCs/>
          <w:szCs w:val="24"/>
        </w:rPr>
        <w:t> </w:t>
      </w:r>
      <w:bookmarkEnd w:id="0"/>
    </w:p>
    <w:p w14:paraId="012FCCE9" w14:textId="70285B14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D4A9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76826520" w14:textId="77777777" w:rsidR="00B64039" w:rsidRPr="009C54AE" w:rsidRDefault="00243D5B" w:rsidP="00B6403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B64039">
        <w:rPr>
          <w:rFonts w:ascii="Corbel" w:hAnsi="Corbel"/>
          <w:b w:val="0"/>
          <w:smallCaps w:val="0"/>
          <w:szCs w:val="24"/>
        </w:rPr>
        <w:t>zaliczenie z oceną</w:t>
      </w:r>
    </w:p>
    <w:p w14:paraId="036E718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07064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A3C411" w14:textId="77777777" w:rsidTr="00745302">
        <w:tc>
          <w:tcPr>
            <w:tcW w:w="9670" w:type="dxa"/>
          </w:tcPr>
          <w:p w14:paraId="0B882297" w14:textId="77777777" w:rsidR="0085747A" w:rsidRPr="009C54AE" w:rsidRDefault="00B64039" w:rsidP="00243D5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makroekonomii, finansów publicznych oraz polityki gospodarczej.</w:t>
            </w:r>
          </w:p>
        </w:tc>
      </w:tr>
    </w:tbl>
    <w:p w14:paraId="25A55F0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3F19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270A36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9912D" w14:textId="77777777" w:rsidR="00DE54DA" w:rsidRPr="00C05F44" w:rsidRDefault="00DE54D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BF9ED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3DAD9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64039" w:rsidRPr="009C54AE" w14:paraId="2301B453" w14:textId="77777777" w:rsidTr="00027CAA">
        <w:tc>
          <w:tcPr>
            <w:tcW w:w="851" w:type="dxa"/>
            <w:vAlign w:val="center"/>
          </w:tcPr>
          <w:p w14:paraId="713973FC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4238DBF" w14:textId="77777777" w:rsidR="00B64039" w:rsidRPr="0015644C" w:rsidRDefault="00B64039" w:rsidP="00027CA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pojęciami, mechanizmami i modelami ekonomicznymi funkcjonowania sektora publicznego i jego rolą w gospodarce rynkowej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5299CC69" w14:textId="77777777" w:rsidTr="00027CAA">
        <w:tc>
          <w:tcPr>
            <w:tcW w:w="851" w:type="dxa"/>
            <w:vAlign w:val="center"/>
          </w:tcPr>
          <w:p w14:paraId="136FA920" w14:textId="77777777" w:rsidR="00B64039" w:rsidRPr="002623F7" w:rsidRDefault="00B64039" w:rsidP="00027C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B7E35A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yjaśnienie relacji sektora publicznego z otoczeniem, w tym z sektorem prywatnym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64039" w:rsidRPr="009C54AE" w14:paraId="3E339462" w14:textId="77777777" w:rsidTr="00027CAA">
        <w:tc>
          <w:tcPr>
            <w:tcW w:w="851" w:type="dxa"/>
            <w:vAlign w:val="center"/>
          </w:tcPr>
          <w:p w14:paraId="7143B461" w14:textId="77777777" w:rsidR="00B64039" w:rsidRPr="002623F7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D6BDE14" w14:textId="77777777" w:rsidR="00B64039" w:rsidRPr="0015644C" w:rsidRDefault="00B64039" w:rsidP="00027C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F954C7">
              <w:rPr>
                <w:rFonts w:ascii="Corbel" w:hAnsi="Corbel"/>
                <w:b w:val="0"/>
                <w:sz w:val="24"/>
                <w:szCs w:val="24"/>
              </w:rPr>
              <w:t xml:space="preserve"> interpretacji zagadnień ekonomicznych oraz procesów zachodzących w gospodarce publicznej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D05B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5CC10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865C8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111"/>
        <w:gridCol w:w="1728"/>
      </w:tblGrid>
      <w:tr w:rsidR="0085747A" w:rsidRPr="009C54AE" w14:paraId="6C900F8A" w14:textId="77777777" w:rsidTr="05FFF15D">
        <w:tc>
          <w:tcPr>
            <w:tcW w:w="1701" w:type="dxa"/>
            <w:vAlign w:val="center"/>
          </w:tcPr>
          <w:p w14:paraId="73D1DD8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552CAE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14:paraId="2E2F6DB2" w14:textId="77777777" w:rsidR="0085747A" w:rsidRPr="009C54AE" w:rsidRDefault="0085747A" w:rsidP="00F97E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C56AD" w:rsidRPr="009C54AE" w14:paraId="1516EA74" w14:textId="77777777" w:rsidTr="05FFF15D">
        <w:tc>
          <w:tcPr>
            <w:tcW w:w="1701" w:type="dxa"/>
          </w:tcPr>
          <w:p w14:paraId="6DB12514" w14:textId="2C817C14" w:rsidR="000C56AD" w:rsidRPr="009C54AE" w:rsidRDefault="001C7CF1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C56AD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FE86B86" w14:textId="77777777" w:rsidR="000C56AD" w:rsidRPr="009C54AE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podstawowe pojęcia związane z ekonomicznymi aspektami funkcjonowania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732" w:type="dxa"/>
          </w:tcPr>
          <w:p w14:paraId="5271C5E0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71C1062D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6B0CEAC1" w14:textId="77777777" w:rsidTr="05FFF15D">
        <w:tc>
          <w:tcPr>
            <w:tcW w:w="1701" w:type="dxa"/>
          </w:tcPr>
          <w:p w14:paraId="2B2D3298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7FFAAB82" w14:textId="77777777" w:rsidR="000C56AD" w:rsidRPr="001D2387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funkcje i zadania sektora publicznego w gospodarce rynkowej</w:t>
            </w:r>
          </w:p>
        </w:tc>
        <w:tc>
          <w:tcPr>
            <w:tcW w:w="1732" w:type="dxa"/>
          </w:tcPr>
          <w:p w14:paraId="4E92A691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0C56AD" w:rsidRPr="009C54AE" w14:paraId="044B58EC" w14:textId="77777777" w:rsidTr="05FFF15D">
        <w:tc>
          <w:tcPr>
            <w:tcW w:w="1701" w:type="dxa"/>
          </w:tcPr>
          <w:p w14:paraId="6996E566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5CEB5A7C" w14:textId="77777777" w:rsidR="000C56AD" w:rsidRPr="0086205A" w:rsidRDefault="0080499A" w:rsidP="0080499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 xml:space="preserve"> zjawiska oraz procesy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ekonomiczne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zachodzące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sektor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 </w:t>
            </w:r>
            <w:r w:rsidRPr="0086205A">
              <w:rPr>
                <w:rFonts w:ascii="Corbel" w:hAnsi="Corbel"/>
                <w:b w:val="0"/>
                <w:smallCaps w:val="0"/>
                <w:szCs w:val="24"/>
              </w:rPr>
              <w:t>publiczn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ym w kontekście zaspokojenia potrzeb społecznych i możliwości finansowania sektora publicznego.</w:t>
            </w:r>
            <w:r w:rsidR="000C56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732" w:type="dxa"/>
          </w:tcPr>
          <w:p w14:paraId="4BFB3E7B" w14:textId="77777777" w:rsidR="000C56AD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0098E30F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1D5A28FC" w14:textId="77777777" w:rsidTr="05FFF15D">
        <w:tc>
          <w:tcPr>
            <w:tcW w:w="1701" w:type="dxa"/>
          </w:tcPr>
          <w:p w14:paraId="599EF82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42A1D746" w14:textId="292F5883" w:rsidR="000C56AD" w:rsidRDefault="000C56AD" w:rsidP="05FFF1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>Potrafi identyfikować i oceniać uwarunkowania funkcjonowania instytucji publ</w:t>
            </w:r>
            <w:r w:rsidR="0080499A" w:rsidRPr="05FFF15D">
              <w:rPr>
                <w:rFonts w:ascii="Corbel" w:hAnsi="Corbel"/>
                <w:b w:val="0"/>
                <w:smallCaps w:val="0"/>
              </w:rPr>
              <w:t>icznych w społeczności lokalnej</w:t>
            </w:r>
            <w:r w:rsidR="03C77D7F" w:rsidRPr="05FFF15D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732" w:type="dxa"/>
          </w:tcPr>
          <w:p w14:paraId="55CC6561" w14:textId="77777777" w:rsidR="000C56AD" w:rsidRPr="0015644C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</w:t>
            </w:r>
            <w:r>
              <w:rPr>
                <w:rFonts w:ascii="Corbel" w:hAnsi="Corbel" w:cs="Times New Roman"/>
                <w:color w:val="auto"/>
              </w:rPr>
              <w:t>U</w:t>
            </w:r>
            <w:r w:rsidRPr="0086205A">
              <w:rPr>
                <w:rFonts w:ascii="Corbel" w:hAnsi="Corbel" w:cs="Times New Roman"/>
                <w:color w:val="auto"/>
              </w:rPr>
              <w:t>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  <w:tr w:rsidR="000C56AD" w:rsidRPr="009C54AE" w14:paraId="7ABD770C" w14:textId="77777777" w:rsidTr="05FFF15D">
        <w:tc>
          <w:tcPr>
            <w:tcW w:w="1701" w:type="dxa"/>
          </w:tcPr>
          <w:p w14:paraId="26E310DB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237" w:type="dxa"/>
          </w:tcPr>
          <w:p w14:paraId="700A7C12" w14:textId="77777777" w:rsidR="000C56AD" w:rsidRDefault="0080499A" w:rsidP="00027C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formułowania własnych propozycji rozwiązania problemów funkcjonowania sektora publicznego w gospodarce rynkowej.</w:t>
            </w:r>
          </w:p>
        </w:tc>
        <w:tc>
          <w:tcPr>
            <w:tcW w:w="1732" w:type="dxa"/>
          </w:tcPr>
          <w:p w14:paraId="5D46A890" w14:textId="77777777" w:rsidR="000C56AD" w:rsidRPr="0086205A" w:rsidRDefault="000C56AD" w:rsidP="00B03A9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518D06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371356" w14:textId="77777777" w:rsidR="00BD6288" w:rsidRDefault="00BD62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DED848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C0261BF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26CBE6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56AD" w:rsidRPr="009C54AE" w14:paraId="4AF9887F" w14:textId="77777777" w:rsidTr="00027CAA">
        <w:tc>
          <w:tcPr>
            <w:tcW w:w="9639" w:type="dxa"/>
          </w:tcPr>
          <w:p w14:paraId="60D0F2A5" w14:textId="77777777" w:rsidR="000C56AD" w:rsidRPr="009C54AE" w:rsidRDefault="000C56AD" w:rsidP="00027CA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56AD" w:rsidRPr="009C54AE" w14:paraId="3F221D45" w14:textId="77777777" w:rsidTr="00027CAA">
        <w:tc>
          <w:tcPr>
            <w:tcW w:w="9639" w:type="dxa"/>
          </w:tcPr>
          <w:p w14:paraId="61F640D5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w gospodarce rynkowej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EB455B">
              <w:rPr>
                <w:rFonts w:ascii="Corbel" w:hAnsi="Corbel"/>
                <w:sz w:val="24"/>
                <w:szCs w:val="24"/>
              </w:rPr>
              <w:t xml:space="preserve">ojęcie sektora publicznego, funkcje i </w:t>
            </w:r>
            <w:r>
              <w:rPr>
                <w:rFonts w:ascii="Corbel" w:hAnsi="Corbel"/>
                <w:sz w:val="24"/>
                <w:szCs w:val="24"/>
              </w:rPr>
              <w:t xml:space="preserve">jego </w:t>
            </w:r>
            <w:r w:rsidRPr="00EB455B">
              <w:rPr>
                <w:rFonts w:ascii="Corbel" w:hAnsi="Corbel"/>
                <w:sz w:val="24"/>
                <w:szCs w:val="24"/>
              </w:rPr>
              <w:t>rola w gospodarce, źródła finansowania, rozmiary sektora publicznego w gospodarkach rynkowych.</w:t>
            </w:r>
            <w:r w:rsidRPr="00E7533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Kierunki zmian sektora publicznego we współczesnej gospodarce.</w:t>
            </w:r>
          </w:p>
        </w:tc>
      </w:tr>
      <w:tr w:rsidR="000C56AD" w:rsidRPr="009C54AE" w14:paraId="4877C4BF" w14:textId="77777777" w:rsidTr="00027CAA">
        <w:tc>
          <w:tcPr>
            <w:tcW w:w="9639" w:type="dxa"/>
          </w:tcPr>
          <w:p w14:paraId="1AC9BD81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Ekonomia dobrobytu jako teoretyczna podstawa ekonomii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R</w:t>
            </w:r>
            <w:r w:rsidRPr="007E1974">
              <w:rPr>
                <w:rFonts w:ascii="Corbel" w:hAnsi="Corbel"/>
                <w:sz w:val="24"/>
                <w:szCs w:val="24"/>
              </w:rPr>
              <w:t xml:space="preserve">ynek i jego efektywność w ujęciu </w:t>
            </w:r>
            <w:proofErr w:type="spellStart"/>
            <w:r w:rsidRPr="007E1974">
              <w:rPr>
                <w:rFonts w:ascii="Corbel" w:hAnsi="Corbel"/>
                <w:sz w:val="24"/>
                <w:szCs w:val="24"/>
              </w:rPr>
              <w:t>Pareto</w:t>
            </w:r>
            <w:proofErr w:type="spellEnd"/>
            <w:r w:rsidRPr="007E197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05D76">
              <w:rPr>
                <w:rFonts w:ascii="Corbel" w:hAnsi="Corbel"/>
                <w:sz w:val="24"/>
                <w:szCs w:val="24"/>
              </w:rPr>
              <w:t>Zawodność mechanizmu rynkowego. Efekty zewnętrzne</w:t>
            </w: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Pr="00E05D76">
              <w:rPr>
                <w:rFonts w:ascii="Corbel" w:hAnsi="Corbel"/>
                <w:sz w:val="24"/>
                <w:szCs w:val="24"/>
              </w:rPr>
              <w:t xml:space="preserve"> prywatne i publiczne rozwiązania problemu efektów zewnętrznych.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05D76">
              <w:rPr>
                <w:rFonts w:ascii="Corbel" w:hAnsi="Corbel"/>
                <w:sz w:val="24"/>
                <w:szCs w:val="24"/>
              </w:rPr>
              <w:t>Efektywność a sprawiedliwość.</w:t>
            </w:r>
          </w:p>
        </w:tc>
      </w:tr>
      <w:tr w:rsidR="000C56AD" w:rsidRPr="009C54AE" w14:paraId="2DE226DE" w14:textId="77777777" w:rsidTr="00027CAA">
        <w:tc>
          <w:tcPr>
            <w:tcW w:w="9639" w:type="dxa"/>
          </w:tcPr>
          <w:p w14:paraId="35C3A6C8" w14:textId="77777777" w:rsidR="000C56AD" w:rsidRPr="003F5E52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sektora publicznego w świetle nowej ekonomii instytucjonalnej.  Pojęcie instytucji i ich znaczenie dla funkcjonowania gospodarki. Podstawowe pojęcia i założenia nowej ekonomii instytucjonalnej (NEI). Efektywność w świetle NEI. Teoria kosztów transakcyjnych. Funkcjonowanie oraz zadania sektora publicznego w świetle NEI.</w:t>
            </w:r>
          </w:p>
        </w:tc>
      </w:tr>
      <w:tr w:rsidR="000C56AD" w:rsidRPr="009C54AE" w14:paraId="257FFC4C" w14:textId="77777777" w:rsidTr="00027CAA">
        <w:tc>
          <w:tcPr>
            <w:tcW w:w="9639" w:type="dxa"/>
          </w:tcPr>
          <w:p w14:paraId="57F9CED1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lastRenderedPageBreak/>
              <w:t>Teoria dóbr publicznych</w:t>
            </w:r>
            <w:r>
              <w:rPr>
                <w:rFonts w:ascii="Corbel" w:hAnsi="Corbel"/>
                <w:sz w:val="24"/>
                <w:szCs w:val="24"/>
              </w:rPr>
              <w:t>. K</w:t>
            </w:r>
            <w:r w:rsidRPr="005761C9">
              <w:rPr>
                <w:rFonts w:ascii="Corbel" w:hAnsi="Corbel"/>
                <w:sz w:val="24"/>
                <w:szCs w:val="24"/>
              </w:rPr>
              <w:t>lasyfikacja dóbr publicznych. Metody finansowania i dystrybucji dóbr publicznych.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 xml:space="preserve">Optymalna ilość dobra publicznego. Optimum </w:t>
            </w:r>
            <w:proofErr w:type="spellStart"/>
            <w:r w:rsidRPr="002977DF">
              <w:rPr>
                <w:rFonts w:ascii="Corbel" w:hAnsi="Corbel"/>
                <w:sz w:val="24"/>
                <w:szCs w:val="24"/>
              </w:rPr>
              <w:t>Paret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77DF">
              <w:rPr>
                <w:rFonts w:ascii="Corbel" w:hAnsi="Corbel"/>
                <w:sz w:val="24"/>
                <w:szCs w:val="24"/>
              </w:rPr>
              <w:t>dla gospodarki z dobrami  publicznymi i prywatnymi. Wspólne dobro  a  „ tragedia wspólnego pastwiska”.</w:t>
            </w:r>
          </w:p>
        </w:tc>
      </w:tr>
      <w:tr w:rsidR="000C56AD" w:rsidRPr="009C54AE" w14:paraId="7BCB71BE" w14:textId="77777777" w:rsidTr="00027CAA">
        <w:tc>
          <w:tcPr>
            <w:tcW w:w="9639" w:type="dxa"/>
          </w:tcPr>
          <w:p w14:paraId="39FEB751" w14:textId="77777777" w:rsidR="000C56AD" w:rsidRPr="00755EF6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Teoria wyboru publicznego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755EF6">
              <w:rPr>
                <w:rFonts w:ascii="Corbel" w:hAnsi="Corbel"/>
                <w:sz w:val="24"/>
                <w:szCs w:val="24"/>
              </w:rPr>
              <w:t>odele głosowania, mechanizmy podejmowania publicznych decyzji.</w:t>
            </w:r>
          </w:p>
        </w:tc>
      </w:tr>
      <w:tr w:rsidR="000C56AD" w:rsidRPr="009C54AE" w14:paraId="552E31DA" w14:textId="77777777" w:rsidTr="00027CAA">
        <w:tc>
          <w:tcPr>
            <w:tcW w:w="9639" w:type="dxa"/>
          </w:tcPr>
          <w:p w14:paraId="46D785A0" w14:textId="77777777" w:rsidR="000C56AD" w:rsidRPr="00612BFE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Problem zawodności państwa (nieefektywności w sektorze publicznym).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12BFE">
              <w:rPr>
                <w:rFonts w:ascii="Corbel" w:hAnsi="Corbel"/>
                <w:sz w:val="24"/>
                <w:szCs w:val="24"/>
              </w:rPr>
              <w:t>Narzędzia i metody oceny efektywności funkcjonowania sektora publicznego.</w:t>
            </w:r>
            <w:r>
              <w:rPr>
                <w:rFonts w:ascii="Corbel" w:hAnsi="Corbel"/>
                <w:sz w:val="24"/>
                <w:szCs w:val="24"/>
              </w:rPr>
              <w:t xml:space="preserve"> Ź</w:t>
            </w:r>
            <w:r w:rsidRPr="00612BFE">
              <w:rPr>
                <w:rFonts w:ascii="Corbel" w:hAnsi="Corbel"/>
                <w:sz w:val="24"/>
                <w:szCs w:val="24"/>
              </w:rPr>
              <w:t>ródła nieefektywności w sektorze publicznym. Metody zwiększania efektywności sektora publicznego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C56AD" w:rsidRPr="009C54AE" w14:paraId="46F21300" w14:textId="77777777" w:rsidTr="00027CAA">
        <w:tc>
          <w:tcPr>
            <w:tcW w:w="9639" w:type="dxa"/>
          </w:tcPr>
          <w:p w14:paraId="683B5328" w14:textId="77777777" w:rsidR="000C56AD" w:rsidRPr="0086205A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Własność prywatna i publiczna. Prywatyzacja - cele, motywy, sposoby. Problem prywatyzacji podmiotów publicznych oraz komercjalizacji usług publicznych.</w:t>
            </w:r>
          </w:p>
        </w:tc>
      </w:tr>
      <w:tr w:rsidR="000C56AD" w:rsidRPr="009C54AE" w14:paraId="725090D1" w14:textId="77777777" w:rsidTr="00027CAA">
        <w:tc>
          <w:tcPr>
            <w:tcW w:w="9639" w:type="dxa"/>
          </w:tcPr>
          <w:p w14:paraId="4FCFCF4D" w14:textId="77777777" w:rsidR="000C56AD" w:rsidRPr="005761C9" w:rsidRDefault="000C56AD" w:rsidP="00027C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5E52">
              <w:rPr>
                <w:rFonts w:ascii="Corbel" w:hAnsi="Corbel"/>
                <w:sz w:val="24"/>
                <w:szCs w:val="24"/>
              </w:rPr>
              <w:t>Sektor publiczny a sektor prywatny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3F5E5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5761C9">
              <w:rPr>
                <w:rFonts w:ascii="Corbel" w:hAnsi="Corbel"/>
                <w:sz w:val="24"/>
                <w:szCs w:val="24"/>
              </w:rPr>
              <w:t>odzaje interakcji pomiędzy sektorem publicznym i prywatnym. Źródła problemów w kontaktach pomiędzy sferą publiczną i prywatną. Partnerstwo publiczno-prywatne jako forma modernizacji sektora publicznego.</w:t>
            </w:r>
          </w:p>
        </w:tc>
      </w:tr>
    </w:tbl>
    <w:p w14:paraId="17D085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2F5D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D16A4C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BC0B76" w14:textId="77777777" w:rsidR="00F97E14" w:rsidRDefault="00F97E14" w:rsidP="00FB2DE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053AD2">
        <w:rPr>
          <w:rFonts w:ascii="Corbel" w:eastAsia="Times New Roman" w:hAnsi="Corbel"/>
          <w:sz w:val="24"/>
          <w:szCs w:val="24"/>
          <w:lang w:eastAsia="pl-PL"/>
        </w:rPr>
        <w:t>Wykład</w:t>
      </w:r>
      <w:r>
        <w:rPr>
          <w:rFonts w:ascii="Corbel" w:eastAsia="Times New Roman" w:hAnsi="Corbel"/>
          <w:sz w:val="24"/>
          <w:szCs w:val="24"/>
          <w:lang w:eastAsia="pl-PL"/>
        </w:rPr>
        <w:t>: wykład</w:t>
      </w:r>
      <w:r w:rsidRPr="00053AD2">
        <w:rPr>
          <w:rFonts w:ascii="Corbel" w:eastAsia="Times New Roman" w:hAnsi="Corbel"/>
          <w:sz w:val="24"/>
          <w:szCs w:val="24"/>
          <w:lang w:eastAsia="pl-PL"/>
        </w:rPr>
        <w:t xml:space="preserve"> z </w:t>
      </w:r>
      <w:r>
        <w:rPr>
          <w:rFonts w:ascii="Corbel" w:eastAsia="Times New Roman" w:hAnsi="Corbel"/>
          <w:sz w:val="24"/>
          <w:szCs w:val="24"/>
          <w:lang w:eastAsia="pl-PL"/>
        </w:rPr>
        <w:t xml:space="preserve">prezentacją multimedialną </w:t>
      </w:r>
      <w:r w:rsidRPr="00B0319D">
        <w:rPr>
          <w:rFonts w:ascii="Corbel" w:hAnsi="Corbel"/>
          <w:sz w:val="23"/>
          <w:szCs w:val="23"/>
        </w:rPr>
        <w:t xml:space="preserve">realizowany przy pomocy platformy MS </w:t>
      </w:r>
      <w:proofErr w:type="spellStart"/>
      <w:r w:rsidRPr="00B0319D">
        <w:rPr>
          <w:rFonts w:ascii="Corbel" w:hAnsi="Corbel"/>
          <w:sz w:val="23"/>
          <w:szCs w:val="23"/>
        </w:rPr>
        <w:t>Teams</w:t>
      </w:r>
      <w:proofErr w:type="spellEnd"/>
      <w:r>
        <w:rPr>
          <w:rFonts w:ascii="Corbel" w:eastAsia="Times New Roman" w:hAnsi="Corbel"/>
          <w:sz w:val="24"/>
          <w:szCs w:val="24"/>
          <w:lang w:eastAsia="pl-PL"/>
        </w:rPr>
        <w:t>, dyskusja moderowana.</w:t>
      </w:r>
    </w:p>
    <w:p w14:paraId="6CFD386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6ACD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62F7A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C41D3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AA15C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0C56AD" w:rsidRPr="009C54AE" w14:paraId="095D91F2" w14:textId="77777777" w:rsidTr="00027CAA">
        <w:tc>
          <w:tcPr>
            <w:tcW w:w="1843" w:type="dxa"/>
            <w:vAlign w:val="center"/>
          </w:tcPr>
          <w:p w14:paraId="5B54A0C1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58A803FF" w14:textId="0023B8B5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343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0AE3F74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7C51B9B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FC0FAAC" w14:textId="77777777" w:rsidR="000C56AD" w:rsidRPr="009C54AE" w:rsidRDefault="000C56AD" w:rsidP="00027C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56AD" w:rsidRPr="009C54AE" w14:paraId="07A10F2E" w14:textId="77777777" w:rsidTr="00027CAA">
        <w:tc>
          <w:tcPr>
            <w:tcW w:w="1843" w:type="dxa"/>
          </w:tcPr>
          <w:p w14:paraId="65B4B53F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09A24E6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148684CB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F438176" w14:textId="77777777" w:rsidTr="00027CAA">
        <w:tc>
          <w:tcPr>
            <w:tcW w:w="1843" w:type="dxa"/>
          </w:tcPr>
          <w:p w14:paraId="48D00A5D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702A638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w trakcie zajęć,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53938C4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220D08CD" w14:textId="77777777" w:rsidTr="00027CAA">
        <w:tc>
          <w:tcPr>
            <w:tcW w:w="1843" w:type="dxa"/>
          </w:tcPr>
          <w:p w14:paraId="7BCA3F9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18F58441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DDF7EB8" w14:textId="77777777" w:rsidR="000C56AD" w:rsidRPr="00603281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58A8D14D" w14:textId="77777777" w:rsidTr="00027CAA">
        <w:tc>
          <w:tcPr>
            <w:tcW w:w="1843" w:type="dxa"/>
          </w:tcPr>
          <w:p w14:paraId="69175D89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670" w:type="dxa"/>
          </w:tcPr>
          <w:p w14:paraId="406C5265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14:paraId="16A1CFAD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0C56AD" w:rsidRPr="009C54AE" w14:paraId="18188380" w14:textId="77777777" w:rsidTr="00027CAA">
        <w:tc>
          <w:tcPr>
            <w:tcW w:w="1843" w:type="dxa"/>
          </w:tcPr>
          <w:p w14:paraId="5F724C50" w14:textId="77777777" w:rsidR="000C56AD" w:rsidRPr="009C54AE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670" w:type="dxa"/>
          </w:tcPr>
          <w:p w14:paraId="3EE694F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EEEBEBF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7F797E5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2F1D72E" w14:textId="77777777" w:rsidR="000C56AD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2D8E371" w14:textId="77777777" w:rsidR="000C56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9A36E7" w14:textId="77777777" w:rsidR="000C56AD" w:rsidRPr="009C54AE" w:rsidRDefault="000C56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1D2E50" w14:textId="77777777" w:rsidTr="4E879D6E">
        <w:tc>
          <w:tcPr>
            <w:tcW w:w="9670" w:type="dxa"/>
          </w:tcPr>
          <w:p w14:paraId="2C2C67C4" w14:textId="34B34F68" w:rsidR="000C56AD" w:rsidRDefault="000C56AD" w:rsidP="4E879D6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E879D6E">
              <w:rPr>
                <w:rFonts w:ascii="Corbel" w:hAnsi="Corbel"/>
                <w:sz w:val="24"/>
                <w:szCs w:val="24"/>
              </w:rPr>
              <w:t xml:space="preserve">Kolokwium składające się z testu i części opisowej. </w:t>
            </w:r>
            <w:r w:rsidR="3F294187" w:rsidRPr="4E879D6E">
              <w:rPr>
                <w:rFonts w:ascii="Corbel" w:eastAsia="Corbel" w:hAnsi="Corbel" w:cs="Corbel"/>
                <w:sz w:val="24"/>
                <w:szCs w:val="24"/>
              </w:rPr>
              <w:t>Istnieje możliwość gromadzenia dodatkowych punktów za wyróżniającą się aktywność w czasie wykładów.</w:t>
            </w:r>
          </w:p>
          <w:p w14:paraId="06123F90" w14:textId="0028F326" w:rsidR="0085747A" w:rsidRPr="000C56AD" w:rsidRDefault="000C56AD" w:rsidP="4E879D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E879D6E">
              <w:rPr>
                <w:rFonts w:ascii="Corbel" w:hAnsi="Corbel"/>
                <w:b w:val="0"/>
                <w:smallCaps w:val="0"/>
              </w:rPr>
              <w:t>Ocena 3,0 wymaga zdobycia minimum 51% maksymalnej liczby punktów przypisanych przez prowadzącego do kolokwium.</w:t>
            </w:r>
            <w:r w:rsidR="24CEE598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</w:rPr>
              <w:t xml:space="preserve">Ocena 4,0 wymaga zdobycia 75% maksymalnej liczby punktów przypisanych przez prowadzącego do </w:t>
            </w:r>
            <w:r w:rsidR="058BCBD7" w:rsidRPr="4E879D6E">
              <w:rPr>
                <w:rFonts w:ascii="Corbel" w:hAnsi="Corbel"/>
                <w:b w:val="0"/>
                <w:smallCaps w:val="0"/>
              </w:rPr>
              <w:t>kolokwium.</w:t>
            </w:r>
            <w:r w:rsidR="498D00B1" w:rsidRPr="4E879D6E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E879D6E">
              <w:rPr>
                <w:rFonts w:ascii="Corbel" w:hAnsi="Corbel"/>
                <w:b w:val="0"/>
                <w:smallCaps w:val="0"/>
                <w:color w:val="000000" w:themeColor="text1"/>
              </w:rPr>
              <w:t>Ocena 5,0 wymaga zdobycia 95% maksymalnej liczby punktów</w:t>
            </w:r>
            <w:r w:rsidR="6A51DA07" w:rsidRPr="4E879D6E">
              <w:rPr>
                <w:rFonts w:ascii="Corbel" w:hAnsi="Corbel"/>
                <w:b w:val="0"/>
                <w:smallCaps w:val="0"/>
              </w:rPr>
              <w:t xml:space="preserve"> przypisanych przez prowadzącego do kolokwium.</w:t>
            </w:r>
          </w:p>
        </w:tc>
      </w:tr>
    </w:tbl>
    <w:p w14:paraId="4B8672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5B855" w14:textId="77777777" w:rsidR="00934B1F" w:rsidRDefault="00934B1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0AD9B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230E0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AD" w:rsidRPr="009C54AE" w14:paraId="4FBBD54E" w14:textId="77777777" w:rsidTr="05FFF15D">
        <w:tc>
          <w:tcPr>
            <w:tcW w:w="4962" w:type="dxa"/>
            <w:vAlign w:val="center"/>
          </w:tcPr>
          <w:p w14:paraId="2EDE127D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80746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AD" w:rsidRPr="009C54AE" w14:paraId="2DEB5BDF" w14:textId="77777777" w:rsidTr="05FFF15D">
        <w:tc>
          <w:tcPr>
            <w:tcW w:w="4962" w:type="dxa"/>
          </w:tcPr>
          <w:p w14:paraId="73F2F91C" w14:textId="1A683E65" w:rsidR="000C56AD" w:rsidRPr="009C54AE" w:rsidRDefault="00F4484F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</w:t>
            </w:r>
            <w:r w:rsidR="000C56AD" w:rsidRPr="009C54AE">
              <w:rPr>
                <w:rFonts w:ascii="Corbel" w:hAnsi="Corbel"/>
                <w:sz w:val="24"/>
                <w:szCs w:val="24"/>
              </w:rPr>
              <w:t>u z studiów</w:t>
            </w:r>
          </w:p>
        </w:tc>
        <w:tc>
          <w:tcPr>
            <w:tcW w:w="4677" w:type="dxa"/>
          </w:tcPr>
          <w:p w14:paraId="4B4B96F7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AD" w:rsidRPr="009C54AE" w14:paraId="55152C5E" w14:textId="77777777" w:rsidTr="05FFF15D">
        <w:tc>
          <w:tcPr>
            <w:tcW w:w="4962" w:type="dxa"/>
          </w:tcPr>
          <w:p w14:paraId="39304132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B41E41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D75642" w14:textId="77777777" w:rsidR="000C56AD" w:rsidRPr="009C54AE" w:rsidRDefault="00BD6288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AD" w:rsidRPr="009C54AE" w14:paraId="0505DBF8" w14:textId="77777777" w:rsidTr="05FFF15D">
        <w:tc>
          <w:tcPr>
            <w:tcW w:w="4962" w:type="dxa"/>
          </w:tcPr>
          <w:p w14:paraId="2853FEDF" w14:textId="10372B18" w:rsidR="000C56AD" w:rsidRPr="009C54AE" w:rsidRDefault="000C56AD" w:rsidP="00DE54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5FFF15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5FFF15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5FFF15D">
              <w:rPr>
                <w:rFonts w:ascii="Corbel" w:hAnsi="Corbel"/>
                <w:sz w:val="24"/>
                <w:szCs w:val="24"/>
              </w:rPr>
              <w:t xml:space="preserve"> –</w:t>
            </w:r>
            <w:r w:rsidR="4FFB9663" w:rsidRPr="05FFF15D">
              <w:rPr>
                <w:rFonts w:ascii="Corbel" w:hAnsi="Corbel"/>
                <w:sz w:val="24"/>
                <w:szCs w:val="24"/>
              </w:rPr>
              <w:t xml:space="preserve"> </w:t>
            </w:r>
            <w:r w:rsidRPr="05FFF15D">
              <w:rPr>
                <w:rFonts w:ascii="Corbel" w:hAnsi="Corbel"/>
                <w:sz w:val="24"/>
                <w:szCs w:val="24"/>
              </w:rPr>
              <w:t>studia literatury przedmiotu, przygotowanie do zajęć, przygotowanie do kolokwium</w:t>
            </w:r>
          </w:p>
        </w:tc>
        <w:tc>
          <w:tcPr>
            <w:tcW w:w="4677" w:type="dxa"/>
          </w:tcPr>
          <w:p w14:paraId="396579FE" w14:textId="77777777" w:rsidR="000C56AD" w:rsidRPr="009C54AE" w:rsidRDefault="000C56AD" w:rsidP="00BD62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D6288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C56AD" w:rsidRPr="009C54AE" w14:paraId="3BFB16A7" w14:textId="77777777" w:rsidTr="05FFF15D">
        <w:tc>
          <w:tcPr>
            <w:tcW w:w="4962" w:type="dxa"/>
          </w:tcPr>
          <w:p w14:paraId="4CD472A3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3EC43D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0C56AD" w:rsidRPr="009C54AE" w14:paraId="4356DB97" w14:textId="77777777" w:rsidTr="05FFF15D">
        <w:tc>
          <w:tcPr>
            <w:tcW w:w="4962" w:type="dxa"/>
          </w:tcPr>
          <w:p w14:paraId="2AA0CAE1" w14:textId="77777777" w:rsidR="000C56AD" w:rsidRPr="009C54AE" w:rsidRDefault="000C56AD" w:rsidP="00027CA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93D4C7" w14:textId="77777777" w:rsidR="000C56AD" w:rsidRPr="00846D04" w:rsidRDefault="000C56AD" w:rsidP="00027CA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6330F1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D6B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AB5BE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7F1CA6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B41547D" w14:textId="77777777" w:rsidTr="001C7CF1">
        <w:trPr>
          <w:trHeight w:val="397"/>
        </w:trPr>
        <w:tc>
          <w:tcPr>
            <w:tcW w:w="4082" w:type="dxa"/>
          </w:tcPr>
          <w:p w14:paraId="21EF3D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2121876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29068F" w14:textId="77777777" w:rsidTr="001C7CF1">
        <w:trPr>
          <w:trHeight w:val="397"/>
        </w:trPr>
        <w:tc>
          <w:tcPr>
            <w:tcW w:w="4082" w:type="dxa"/>
          </w:tcPr>
          <w:p w14:paraId="54530F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1810EFF" w14:textId="77777777" w:rsidR="0085747A" w:rsidRPr="009C54AE" w:rsidRDefault="00E42EE9" w:rsidP="00E42EE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3ED5F1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59F3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9AD5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0C56AD" w:rsidRPr="009C54AE" w14:paraId="5B368146" w14:textId="77777777" w:rsidTr="05FFF15D">
        <w:trPr>
          <w:trHeight w:val="397"/>
        </w:trPr>
        <w:tc>
          <w:tcPr>
            <w:tcW w:w="9497" w:type="dxa"/>
          </w:tcPr>
          <w:p w14:paraId="14016B1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576D5CF" w14:textId="77777777" w:rsidR="000C56AD" w:rsidRPr="00FE157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Brol M. (red.),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Zarys ekonomii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Uniwersytetu Ekonomicznego we Wrocławiu, Wrocław 2010.</w:t>
            </w:r>
          </w:p>
          <w:p w14:paraId="0AF5285D" w14:textId="77777777" w:rsidR="000C56AD" w:rsidRDefault="000C56AD" w:rsidP="000C56A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>Stiglitz</w:t>
            </w:r>
            <w:proofErr w:type="spellEnd"/>
            <w:r w:rsidRPr="00FE157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J.E.,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E157D">
              <w:rPr>
                <w:rFonts w:ascii="Corbel" w:hAnsi="Corbel"/>
                <w:b w:val="0"/>
                <w:i/>
                <w:smallCaps w:val="0"/>
                <w:szCs w:val="24"/>
              </w:rPr>
              <w:t>Ekonomia sektora publicznego</w:t>
            </w:r>
            <w:r w:rsidRPr="00FE157D">
              <w:rPr>
                <w:rFonts w:ascii="Corbel" w:hAnsi="Corbel"/>
                <w:b w:val="0"/>
                <w:smallCaps w:val="0"/>
                <w:szCs w:val="24"/>
              </w:rPr>
              <w:t>, Wyd. Naukowe. PWN, Warszawa 2012.</w:t>
            </w:r>
          </w:p>
          <w:p w14:paraId="7A1A3A2B" w14:textId="77777777" w:rsidR="00BD6288" w:rsidRPr="00BD6288" w:rsidRDefault="000C56AD" w:rsidP="00BD6288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Wilkin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nstytucjonalne i kulturowe </w:t>
            </w:r>
            <w:r w:rsidRPr="00073959">
              <w:rPr>
                <w:rFonts w:ascii="Corbel" w:hAnsi="Corbel"/>
                <w:b w:val="0"/>
                <w:i/>
                <w:smallCaps w:val="0"/>
                <w:szCs w:val="24"/>
              </w:rPr>
              <w:t>podstawy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Wyd. Scholar, Warszawa 2016. </w:t>
            </w:r>
          </w:p>
        </w:tc>
      </w:tr>
      <w:tr w:rsidR="000C56AD" w:rsidRPr="009C54AE" w14:paraId="6D18E7E4" w14:textId="77777777" w:rsidTr="05FFF15D">
        <w:trPr>
          <w:trHeight w:val="397"/>
        </w:trPr>
        <w:tc>
          <w:tcPr>
            <w:tcW w:w="9497" w:type="dxa"/>
          </w:tcPr>
          <w:p w14:paraId="550A4BCC" w14:textId="77777777" w:rsidR="000C56AD" w:rsidRDefault="000C56AD" w:rsidP="00027C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70AA422" w14:textId="77777777" w:rsidR="00BD6288" w:rsidRDefault="1D9FABD8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Kleer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Sektor publiczny w Polsce i na świecie. Między upadkiem a rozkwitem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Wydawnictwo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CeDeWu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2010.</w:t>
            </w:r>
          </w:p>
          <w:p w14:paraId="05AFD29D" w14:textId="3D017138" w:rsidR="000C56AD" w:rsidRPr="00C93776" w:rsidRDefault="000C56AD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b w:val="0"/>
                <w:smallCaps w:val="0"/>
                <w:sz w:val="22"/>
              </w:rPr>
            </w:pPr>
            <w:r w:rsidRPr="05FFF15D">
              <w:rPr>
                <w:rFonts w:ascii="Corbel" w:hAnsi="Corbel"/>
                <w:b w:val="0"/>
                <w:smallCaps w:val="0"/>
              </w:rPr>
              <w:t xml:space="preserve">Noga A. (red.),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Zmiany instytucjonalne w polskiej gospodarce rynkowej</w:t>
            </w:r>
            <w:r w:rsidRPr="05FFF15D">
              <w:rPr>
                <w:rFonts w:ascii="Corbel" w:hAnsi="Corbel"/>
                <w:b w:val="0"/>
                <w:smallCaps w:val="0"/>
              </w:rPr>
              <w:t>, Wydawnictwo PTE, Warszawa 2004.</w:t>
            </w:r>
          </w:p>
          <w:p w14:paraId="7E310CCA" w14:textId="738DB4CA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Oleksiuk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A.,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Potencjał innowacyjny sektora publicznego z perspektywy Polski: przejawy, wyzwania, szanse</w:t>
            </w:r>
            <w:r w:rsidRPr="05FFF15D">
              <w:rPr>
                <w:rFonts w:ascii="Corbel" w:hAnsi="Corbel"/>
                <w:b w:val="0"/>
                <w:smallCaps w:val="0"/>
              </w:rPr>
              <w:t xml:space="preserve">, </w:t>
            </w: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Difin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>, Warszawa 2020.</w:t>
            </w:r>
          </w:p>
          <w:p w14:paraId="54AF889E" w14:textId="1E844AFF" w:rsidR="000C56AD" w:rsidRPr="00C93776" w:rsidRDefault="53A4C6CC" w:rsidP="05FFF15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zCs w:val="24"/>
              </w:rPr>
            </w:pPr>
            <w:proofErr w:type="spellStart"/>
            <w:r w:rsidRPr="05FFF15D">
              <w:rPr>
                <w:rFonts w:ascii="Corbel" w:hAnsi="Corbel"/>
                <w:b w:val="0"/>
                <w:smallCaps w:val="0"/>
              </w:rPr>
              <w:t>Wosiek</w:t>
            </w:r>
            <w:proofErr w:type="spellEnd"/>
            <w:r w:rsidRPr="05FFF15D">
              <w:rPr>
                <w:rFonts w:ascii="Corbel" w:hAnsi="Corbel"/>
                <w:b w:val="0"/>
                <w:smallCaps w:val="0"/>
              </w:rPr>
              <w:t xml:space="preserve"> M., </w:t>
            </w:r>
            <w:r w:rsidRPr="05FFF15D">
              <w:rPr>
                <w:rFonts w:ascii="Corbel" w:hAnsi="Corbel"/>
                <w:b w:val="0"/>
                <w:i/>
                <w:iCs/>
                <w:smallCaps w:val="0"/>
              </w:rPr>
              <w:t>Uwarunkowania rozwoju kapitału intelektualnego w kontekście sytuacji finansowej jednostek samorządu terytorialnego</w:t>
            </w:r>
            <w:r w:rsidRPr="05FFF15D">
              <w:rPr>
                <w:rFonts w:ascii="Corbel" w:hAnsi="Corbel"/>
                <w:b w:val="0"/>
                <w:smallCaps w:val="0"/>
              </w:rPr>
              <w:t>, „Ekonomia. Prace Naukowe Uniwersytetu Ekonomicznego we Wrocławiu”, 2012, nr 4/2012, s. 258-274.</w:t>
            </w:r>
          </w:p>
        </w:tc>
      </w:tr>
    </w:tbl>
    <w:p w14:paraId="5F96E37B" w14:textId="77777777" w:rsidR="0085747A" w:rsidRPr="009C54AE" w:rsidRDefault="0085747A" w:rsidP="00F4484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A1DB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A4104" w14:textId="77777777" w:rsidR="00764881" w:rsidRDefault="00764881" w:rsidP="00C16ABF">
      <w:pPr>
        <w:spacing w:after="0" w:line="240" w:lineRule="auto"/>
      </w:pPr>
      <w:r>
        <w:separator/>
      </w:r>
    </w:p>
  </w:endnote>
  <w:endnote w:type="continuationSeparator" w:id="0">
    <w:p w14:paraId="295B2546" w14:textId="77777777" w:rsidR="00764881" w:rsidRDefault="007648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410D5" w14:textId="77777777" w:rsidR="00764881" w:rsidRDefault="00764881" w:rsidP="00C16ABF">
      <w:pPr>
        <w:spacing w:after="0" w:line="240" w:lineRule="auto"/>
      </w:pPr>
      <w:r>
        <w:separator/>
      </w:r>
    </w:p>
  </w:footnote>
  <w:footnote w:type="continuationSeparator" w:id="0">
    <w:p w14:paraId="176E456E" w14:textId="77777777" w:rsidR="00764881" w:rsidRDefault="0076488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4934"/>
    <w:multiLevelType w:val="hybridMultilevel"/>
    <w:tmpl w:val="0EAE88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481C3B"/>
    <w:multiLevelType w:val="hybridMultilevel"/>
    <w:tmpl w:val="7F06969A"/>
    <w:lvl w:ilvl="0" w:tplc="1D0E0834">
      <w:start w:val="1"/>
      <w:numFmt w:val="decimal"/>
      <w:lvlText w:val="%1."/>
      <w:lvlJc w:val="left"/>
      <w:pPr>
        <w:ind w:left="720" w:hanging="360"/>
      </w:pPr>
    </w:lvl>
    <w:lvl w:ilvl="1" w:tplc="0DA27E8C">
      <w:start w:val="1"/>
      <w:numFmt w:val="lowerLetter"/>
      <w:lvlText w:val="%2."/>
      <w:lvlJc w:val="left"/>
      <w:pPr>
        <w:ind w:left="1440" w:hanging="360"/>
      </w:pPr>
    </w:lvl>
    <w:lvl w:ilvl="2" w:tplc="5B962176">
      <w:start w:val="1"/>
      <w:numFmt w:val="lowerRoman"/>
      <w:lvlText w:val="%3."/>
      <w:lvlJc w:val="right"/>
      <w:pPr>
        <w:ind w:left="2160" w:hanging="180"/>
      </w:pPr>
    </w:lvl>
    <w:lvl w:ilvl="3" w:tplc="0F5A5978">
      <w:start w:val="1"/>
      <w:numFmt w:val="decimal"/>
      <w:lvlText w:val="%4."/>
      <w:lvlJc w:val="left"/>
      <w:pPr>
        <w:ind w:left="2880" w:hanging="360"/>
      </w:pPr>
    </w:lvl>
    <w:lvl w:ilvl="4" w:tplc="CB3EC304">
      <w:start w:val="1"/>
      <w:numFmt w:val="lowerLetter"/>
      <w:lvlText w:val="%5."/>
      <w:lvlJc w:val="left"/>
      <w:pPr>
        <w:ind w:left="3600" w:hanging="360"/>
      </w:pPr>
    </w:lvl>
    <w:lvl w:ilvl="5" w:tplc="084E07F2">
      <w:start w:val="1"/>
      <w:numFmt w:val="lowerRoman"/>
      <w:lvlText w:val="%6."/>
      <w:lvlJc w:val="right"/>
      <w:pPr>
        <w:ind w:left="4320" w:hanging="180"/>
      </w:pPr>
    </w:lvl>
    <w:lvl w:ilvl="6" w:tplc="4B44E778">
      <w:start w:val="1"/>
      <w:numFmt w:val="decimal"/>
      <w:lvlText w:val="%7."/>
      <w:lvlJc w:val="left"/>
      <w:pPr>
        <w:ind w:left="5040" w:hanging="360"/>
      </w:pPr>
    </w:lvl>
    <w:lvl w:ilvl="7" w:tplc="685271C6">
      <w:start w:val="1"/>
      <w:numFmt w:val="lowerLetter"/>
      <w:lvlText w:val="%8."/>
      <w:lvlJc w:val="left"/>
      <w:pPr>
        <w:ind w:left="5760" w:hanging="360"/>
      </w:pPr>
    </w:lvl>
    <w:lvl w:ilvl="8" w:tplc="2B5A73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CAA"/>
    <w:rsid w:val="0003605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E44"/>
    <w:rsid w:val="000C56AD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9A"/>
    <w:rsid w:val="00166A03"/>
    <w:rsid w:val="001718A7"/>
    <w:rsid w:val="001737CF"/>
    <w:rsid w:val="0017512A"/>
    <w:rsid w:val="00176083"/>
    <w:rsid w:val="00183CB7"/>
    <w:rsid w:val="00192F37"/>
    <w:rsid w:val="001A70D2"/>
    <w:rsid w:val="001C7CF1"/>
    <w:rsid w:val="001D657B"/>
    <w:rsid w:val="001D7B54"/>
    <w:rsid w:val="001E0209"/>
    <w:rsid w:val="001F2CA2"/>
    <w:rsid w:val="002144C0"/>
    <w:rsid w:val="00215FA7"/>
    <w:rsid w:val="0022477D"/>
    <w:rsid w:val="0022667C"/>
    <w:rsid w:val="002278A9"/>
    <w:rsid w:val="002336F9"/>
    <w:rsid w:val="0024028F"/>
    <w:rsid w:val="00243D5B"/>
    <w:rsid w:val="00244ABC"/>
    <w:rsid w:val="00266F5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C0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86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3705"/>
    <w:rsid w:val="004F55A3"/>
    <w:rsid w:val="0050496F"/>
    <w:rsid w:val="00513B6F"/>
    <w:rsid w:val="00517C63"/>
    <w:rsid w:val="005363C4"/>
    <w:rsid w:val="00536BDE"/>
    <w:rsid w:val="00543ACC"/>
    <w:rsid w:val="005606A6"/>
    <w:rsid w:val="0056696D"/>
    <w:rsid w:val="0059484D"/>
    <w:rsid w:val="005A0855"/>
    <w:rsid w:val="005A133C"/>
    <w:rsid w:val="005A3196"/>
    <w:rsid w:val="005A482F"/>
    <w:rsid w:val="005C080F"/>
    <w:rsid w:val="005C5386"/>
    <w:rsid w:val="005C55E5"/>
    <w:rsid w:val="005C696A"/>
    <w:rsid w:val="005E6E85"/>
    <w:rsid w:val="005F31D2"/>
    <w:rsid w:val="005F6446"/>
    <w:rsid w:val="0061029B"/>
    <w:rsid w:val="00616CFF"/>
    <w:rsid w:val="00617230"/>
    <w:rsid w:val="00621CE1"/>
    <w:rsid w:val="006271F3"/>
    <w:rsid w:val="00627FC9"/>
    <w:rsid w:val="00633AC2"/>
    <w:rsid w:val="00647FA8"/>
    <w:rsid w:val="00650C5F"/>
    <w:rsid w:val="00654934"/>
    <w:rsid w:val="006620D9"/>
    <w:rsid w:val="00671958"/>
    <w:rsid w:val="00674082"/>
    <w:rsid w:val="00675843"/>
    <w:rsid w:val="0069478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BB8"/>
    <w:rsid w:val="00745302"/>
    <w:rsid w:val="007461D6"/>
    <w:rsid w:val="00746EC8"/>
    <w:rsid w:val="00763BF1"/>
    <w:rsid w:val="00764881"/>
    <w:rsid w:val="00766FD4"/>
    <w:rsid w:val="0078168C"/>
    <w:rsid w:val="00787C2A"/>
    <w:rsid w:val="00790E27"/>
    <w:rsid w:val="007A4022"/>
    <w:rsid w:val="007A6E6E"/>
    <w:rsid w:val="007C3299"/>
    <w:rsid w:val="007C3A07"/>
    <w:rsid w:val="007C3BCC"/>
    <w:rsid w:val="007C4546"/>
    <w:rsid w:val="007D6E56"/>
    <w:rsid w:val="007F4155"/>
    <w:rsid w:val="0080499A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60"/>
    <w:rsid w:val="00916188"/>
    <w:rsid w:val="00923D7D"/>
    <w:rsid w:val="00934B1F"/>
    <w:rsid w:val="009508DF"/>
    <w:rsid w:val="00950DAC"/>
    <w:rsid w:val="00954A07"/>
    <w:rsid w:val="009636E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33A"/>
    <w:rsid w:val="00A84C85"/>
    <w:rsid w:val="00A969D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723"/>
    <w:rsid w:val="00AF2C1E"/>
    <w:rsid w:val="00B03A9E"/>
    <w:rsid w:val="00B06142"/>
    <w:rsid w:val="00B135B1"/>
    <w:rsid w:val="00B3130B"/>
    <w:rsid w:val="00B40ADB"/>
    <w:rsid w:val="00B43B77"/>
    <w:rsid w:val="00B43E80"/>
    <w:rsid w:val="00B47401"/>
    <w:rsid w:val="00B607DB"/>
    <w:rsid w:val="00B64039"/>
    <w:rsid w:val="00B66529"/>
    <w:rsid w:val="00B75946"/>
    <w:rsid w:val="00B8056E"/>
    <w:rsid w:val="00B819C8"/>
    <w:rsid w:val="00B82308"/>
    <w:rsid w:val="00B90885"/>
    <w:rsid w:val="00BB47EB"/>
    <w:rsid w:val="00BB520A"/>
    <w:rsid w:val="00BC797F"/>
    <w:rsid w:val="00BD3869"/>
    <w:rsid w:val="00BD6288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45EA"/>
    <w:rsid w:val="00CD6897"/>
    <w:rsid w:val="00CE5BAC"/>
    <w:rsid w:val="00CF25BE"/>
    <w:rsid w:val="00CF78ED"/>
    <w:rsid w:val="00D02B25"/>
    <w:rsid w:val="00D02EBA"/>
    <w:rsid w:val="00D17C3C"/>
    <w:rsid w:val="00D26B2C"/>
    <w:rsid w:val="00D343FA"/>
    <w:rsid w:val="00D352C9"/>
    <w:rsid w:val="00D425B2"/>
    <w:rsid w:val="00D428D6"/>
    <w:rsid w:val="00D552B2"/>
    <w:rsid w:val="00D602F5"/>
    <w:rsid w:val="00D608D1"/>
    <w:rsid w:val="00D74119"/>
    <w:rsid w:val="00D8075B"/>
    <w:rsid w:val="00D8678B"/>
    <w:rsid w:val="00DA2114"/>
    <w:rsid w:val="00DA6057"/>
    <w:rsid w:val="00DB6934"/>
    <w:rsid w:val="00DC6D0C"/>
    <w:rsid w:val="00DE09C0"/>
    <w:rsid w:val="00DE4A14"/>
    <w:rsid w:val="00DE54DA"/>
    <w:rsid w:val="00DF320D"/>
    <w:rsid w:val="00DF71C8"/>
    <w:rsid w:val="00E129B8"/>
    <w:rsid w:val="00E12CBE"/>
    <w:rsid w:val="00E21E7D"/>
    <w:rsid w:val="00E22FBC"/>
    <w:rsid w:val="00E24BF5"/>
    <w:rsid w:val="00E25338"/>
    <w:rsid w:val="00E42EE9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044"/>
    <w:rsid w:val="00EC4899"/>
    <w:rsid w:val="00EC7FD6"/>
    <w:rsid w:val="00ED03AB"/>
    <w:rsid w:val="00ED32D2"/>
    <w:rsid w:val="00EE32DE"/>
    <w:rsid w:val="00EE5457"/>
    <w:rsid w:val="00F070AB"/>
    <w:rsid w:val="00F17567"/>
    <w:rsid w:val="00F27A7B"/>
    <w:rsid w:val="00F366CC"/>
    <w:rsid w:val="00F4484F"/>
    <w:rsid w:val="00F526AF"/>
    <w:rsid w:val="00F617C3"/>
    <w:rsid w:val="00F7066B"/>
    <w:rsid w:val="00F83B28"/>
    <w:rsid w:val="00F974DA"/>
    <w:rsid w:val="00F97E14"/>
    <w:rsid w:val="00FA46E5"/>
    <w:rsid w:val="00FB1EBE"/>
    <w:rsid w:val="00FB2DED"/>
    <w:rsid w:val="00FB7DBA"/>
    <w:rsid w:val="00FC1C25"/>
    <w:rsid w:val="00FC3F45"/>
    <w:rsid w:val="00FD503F"/>
    <w:rsid w:val="00FD7589"/>
    <w:rsid w:val="00FE1D08"/>
    <w:rsid w:val="00FF016A"/>
    <w:rsid w:val="00FF1401"/>
    <w:rsid w:val="00FF5E7D"/>
    <w:rsid w:val="03C77D7F"/>
    <w:rsid w:val="058BCBD7"/>
    <w:rsid w:val="05FFF15D"/>
    <w:rsid w:val="0C4F45CB"/>
    <w:rsid w:val="1D9FABD8"/>
    <w:rsid w:val="23CF32C5"/>
    <w:rsid w:val="24CEE598"/>
    <w:rsid w:val="3434C0E6"/>
    <w:rsid w:val="361D42EB"/>
    <w:rsid w:val="381C5C9C"/>
    <w:rsid w:val="39936248"/>
    <w:rsid w:val="3F294187"/>
    <w:rsid w:val="44E1B747"/>
    <w:rsid w:val="4519DCEE"/>
    <w:rsid w:val="498D00B1"/>
    <w:rsid w:val="4E879D6E"/>
    <w:rsid w:val="4FFB9663"/>
    <w:rsid w:val="53A4C6CC"/>
    <w:rsid w:val="61FD48E9"/>
    <w:rsid w:val="6A51D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65B01"/>
  <w15:docId w15:val="{50319C17-5D03-40E3-BB66-2A695C99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0C56AD"/>
    <w:rPr>
      <w:b/>
      <w:bCs/>
    </w:rPr>
  </w:style>
  <w:style w:type="paragraph" w:customStyle="1" w:styleId="paragraph">
    <w:name w:val="paragraph"/>
    <w:basedOn w:val="Normalny"/>
    <w:rsid w:val="006947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94782"/>
  </w:style>
  <w:style w:type="character" w:customStyle="1" w:styleId="spellingerror">
    <w:name w:val="spellingerror"/>
    <w:basedOn w:val="Domylnaczcionkaakapitu"/>
    <w:rsid w:val="00694782"/>
  </w:style>
  <w:style w:type="character" w:customStyle="1" w:styleId="eop">
    <w:name w:val="eop"/>
    <w:basedOn w:val="Domylnaczcionkaakapitu"/>
    <w:rsid w:val="0069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6CD960-ED4D-488F-A2F8-401D793EE6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34738F1-2162-46BE-B162-5A4F3F6DFC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244C67-229C-467E-88E2-A167C9C328C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378E50-2C6A-4591-8A66-7D232E5A8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1047</Words>
  <Characters>6288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11</cp:revision>
  <cp:lastPrinted>2020-11-16T08:47:00Z</cp:lastPrinted>
  <dcterms:created xsi:type="dcterms:W3CDTF">2020-11-16T16:19:00Z</dcterms:created>
  <dcterms:modified xsi:type="dcterms:W3CDTF">2020-12-09T04:30:00Z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