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3CC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D51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0BAA7" w14:textId="7EC51EF5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FB44AE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FB44AE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42C8830E" w14:textId="3CE0536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FB44AE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FB44A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1588D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E95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E0486D" w14:textId="77777777" w:rsidTr="000C3F42">
        <w:tc>
          <w:tcPr>
            <w:tcW w:w="2694" w:type="dxa"/>
            <w:vAlign w:val="center"/>
          </w:tcPr>
          <w:p w14:paraId="5F1A04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1DDE28" w14:textId="77777777" w:rsidR="0085747A" w:rsidRPr="009C54AE" w:rsidRDefault="00E06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Restrukturyzacja finansowa organizacji</w:t>
            </w:r>
          </w:p>
        </w:tc>
      </w:tr>
      <w:tr w:rsidR="0085747A" w:rsidRPr="009C54AE" w14:paraId="3AF55977" w14:textId="77777777" w:rsidTr="000C3F42">
        <w:tc>
          <w:tcPr>
            <w:tcW w:w="2694" w:type="dxa"/>
            <w:vAlign w:val="center"/>
          </w:tcPr>
          <w:p w14:paraId="1F4731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B1731" w14:textId="77777777" w:rsidR="0085747A" w:rsidRPr="009C54AE" w:rsidRDefault="00EB686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86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B686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B6867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216B2077" w14:textId="77777777" w:rsidTr="000C3F42">
        <w:tc>
          <w:tcPr>
            <w:tcW w:w="2694" w:type="dxa"/>
            <w:vAlign w:val="center"/>
          </w:tcPr>
          <w:p w14:paraId="7175F9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F48A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5782FB2C" w14:textId="77777777" w:rsidTr="000C3F42">
        <w:tc>
          <w:tcPr>
            <w:tcW w:w="2694" w:type="dxa"/>
            <w:vAlign w:val="center"/>
          </w:tcPr>
          <w:p w14:paraId="25C9434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27EB84" w14:textId="489ED8CA" w:rsidR="000C3F42" w:rsidRPr="00E04536" w:rsidRDefault="00E0616D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1850585C" w14:textId="77777777" w:rsidTr="000C3F42">
        <w:tc>
          <w:tcPr>
            <w:tcW w:w="2694" w:type="dxa"/>
            <w:vAlign w:val="center"/>
          </w:tcPr>
          <w:p w14:paraId="56EAA71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1A0577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1838C8" w14:textId="77777777" w:rsidTr="000C3F42">
        <w:tc>
          <w:tcPr>
            <w:tcW w:w="2694" w:type="dxa"/>
            <w:vAlign w:val="center"/>
          </w:tcPr>
          <w:p w14:paraId="5D5A88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D41F5" w14:textId="7BA0E919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061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4B0850" w14:textId="77777777" w:rsidTr="000C3F42">
        <w:tc>
          <w:tcPr>
            <w:tcW w:w="2694" w:type="dxa"/>
            <w:vAlign w:val="center"/>
          </w:tcPr>
          <w:p w14:paraId="1E473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FC4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E2DBCB" w14:textId="77777777" w:rsidTr="000C3F42">
        <w:tc>
          <w:tcPr>
            <w:tcW w:w="2694" w:type="dxa"/>
            <w:vAlign w:val="center"/>
          </w:tcPr>
          <w:p w14:paraId="0A8AC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2C05B0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275A39" w14:textId="77777777" w:rsidTr="000C3F42">
        <w:tc>
          <w:tcPr>
            <w:tcW w:w="2694" w:type="dxa"/>
            <w:vAlign w:val="center"/>
          </w:tcPr>
          <w:p w14:paraId="3216F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1094C0" w14:textId="07B8DEDC" w:rsidR="0085747A" w:rsidRPr="009C54AE" w:rsidRDefault="00360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2F1FC34" w14:textId="77777777" w:rsidTr="000C3F42">
        <w:tc>
          <w:tcPr>
            <w:tcW w:w="2694" w:type="dxa"/>
            <w:vAlign w:val="center"/>
          </w:tcPr>
          <w:p w14:paraId="41BD1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8F85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5E79EAF" w14:textId="77777777" w:rsidTr="000C3F42">
        <w:tc>
          <w:tcPr>
            <w:tcW w:w="2694" w:type="dxa"/>
            <w:vAlign w:val="center"/>
          </w:tcPr>
          <w:p w14:paraId="086534D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A9607E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AE5C5FC" w14:textId="77777777" w:rsidTr="000C3F42">
        <w:tc>
          <w:tcPr>
            <w:tcW w:w="2694" w:type="dxa"/>
            <w:vAlign w:val="center"/>
          </w:tcPr>
          <w:p w14:paraId="31BF82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FA99AA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8C490FC" w14:textId="77777777" w:rsidTr="000C3F42">
        <w:tc>
          <w:tcPr>
            <w:tcW w:w="2694" w:type="dxa"/>
            <w:vAlign w:val="center"/>
          </w:tcPr>
          <w:p w14:paraId="7BE90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250884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57FAF6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BC51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9998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6A3D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8C3BAC" w14:textId="77777777" w:rsidTr="00E061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B0F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387BE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F8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E1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D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E0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9D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73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3C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9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19D1EB" w14:textId="77777777" w:rsidTr="00E061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179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E6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3BE3" w14:textId="77777777" w:rsidR="00015B8F" w:rsidRPr="009C54AE" w:rsidRDefault="009061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0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1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A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CB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1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DA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BA2B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7322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144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D62021" w14:textId="77777777" w:rsidR="00527BBD" w:rsidRPr="00141A4E" w:rsidRDefault="00527BBD" w:rsidP="00527B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41A4E">
        <w:rPr>
          <w:rStyle w:val="normaltextrun"/>
          <w:rFonts w:ascii="Corbel" w:hAnsi="Corbel" w:cs="Segoe UI"/>
        </w:rPr>
        <w:sym w:font="Wingdings" w:char="F0FE"/>
      </w:r>
      <w:r w:rsidRPr="00141A4E">
        <w:rPr>
          <w:rStyle w:val="normaltextrun"/>
          <w:rFonts w:ascii="Corbel" w:hAnsi="Corbel" w:cs="Segoe UI"/>
        </w:rPr>
        <w:t> </w:t>
      </w:r>
      <w:r w:rsidRPr="00141A4E">
        <w:rPr>
          <w:rFonts w:ascii="Corbel" w:hAnsi="Corbel"/>
        </w:rPr>
        <w:t>zajęcia w formie tradycyjnej (lub zdalnie z wykorzystaniem platformy Ms </w:t>
      </w:r>
      <w:proofErr w:type="spellStart"/>
      <w:r w:rsidRPr="00141A4E">
        <w:rPr>
          <w:rStyle w:val="spellingerror"/>
          <w:rFonts w:ascii="Corbel" w:hAnsi="Corbel"/>
        </w:rPr>
        <w:t>Teams</w:t>
      </w:r>
      <w:proofErr w:type="spellEnd"/>
      <w:r w:rsidRPr="00141A4E">
        <w:rPr>
          <w:rStyle w:val="spellingerror"/>
          <w:rFonts w:ascii="Corbel" w:hAnsi="Corbel"/>
        </w:rPr>
        <w:t>)</w:t>
      </w:r>
      <w:r w:rsidRPr="00141A4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9B5E0A" w14:textId="77777777" w:rsidR="00527BBD" w:rsidRDefault="00527BBD" w:rsidP="00527BBD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305C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96626D" w14:textId="26654C7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4AB8E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1A35B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AFB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6C5EEF5E" w14:textId="77777777" w:rsidTr="664ECD81">
        <w:tc>
          <w:tcPr>
            <w:tcW w:w="9670" w:type="dxa"/>
          </w:tcPr>
          <w:p w14:paraId="7594E696" w14:textId="2CA108BF" w:rsidR="0085747A" w:rsidRPr="009C54AE" w:rsidRDefault="002F0AA5" w:rsidP="664EC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1111D2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B6DB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10DC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E065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9E8A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94DF8" w:rsidRPr="009C54AE" w14:paraId="748471C7" w14:textId="77777777" w:rsidTr="00F94DF8">
        <w:tc>
          <w:tcPr>
            <w:tcW w:w="845" w:type="dxa"/>
            <w:vAlign w:val="center"/>
          </w:tcPr>
          <w:p w14:paraId="2246E7B3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5338510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Zapoznanie studentów z przyczynami kryzysu przedsiębiorstwa oraz działaniami restrukturyzacyjnymi w obsza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 restrukturyzacji finansowej.</w:t>
            </w:r>
          </w:p>
        </w:tc>
      </w:tr>
      <w:tr w:rsidR="00F94DF8" w:rsidRPr="009C54AE" w14:paraId="6CA03310" w14:textId="77777777" w:rsidTr="00F94DF8">
        <w:tc>
          <w:tcPr>
            <w:tcW w:w="845" w:type="dxa"/>
            <w:vAlign w:val="center"/>
          </w:tcPr>
          <w:p w14:paraId="180DDDA0" w14:textId="77777777" w:rsidR="00F94DF8" w:rsidRPr="009C54AE" w:rsidRDefault="00F94DF8" w:rsidP="009061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C0031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Zdobycie wiedzy i wymaganych umiejętności potrzebnych do zastosowania analiz finansowych oraz modeli wczesnego ostrzegania do identyfikacji zagrożeń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94DF8" w:rsidRPr="009C54AE" w14:paraId="74EF2786" w14:textId="77777777" w:rsidTr="00F94DF8">
        <w:tc>
          <w:tcPr>
            <w:tcW w:w="845" w:type="dxa"/>
            <w:vAlign w:val="center"/>
          </w:tcPr>
          <w:p w14:paraId="58D3CFCB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0D776A3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Kształtowanie umiejętności analizy danych oraz rozwiązywania problemów z zakresu wdrażania działań restrukturyzacyjnych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5CC37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79A1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32F1B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86916EC" w14:textId="77777777" w:rsidTr="664ECD81">
        <w:tc>
          <w:tcPr>
            <w:tcW w:w="1681" w:type="dxa"/>
            <w:vAlign w:val="center"/>
          </w:tcPr>
          <w:p w14:paraId="113C5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F67B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DCA314" w14:textId="724755B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77800082" w14:textId="77777777" w:rsidTr="664ECD81">
        <w:tc>
          <w:tcPr>
            <w:tcW w:w="1681" w:type="dxa"/>
          </w:tcPr>
          <w:p w14:paraId="72A141B6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62C533" w14:textId="4469D436" w:rsidR="002F0AA5" w:rsidRPr="009C54AE" w:rsidRDefault="7D10712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Charakteryzuje funkcjonowanie przedsiębiorstw, wykorzystując wiedzę z zakresu ekonomii, nauk o zarządzaniu i finansów. </w:t>
            </w:r>
            <w:r w:rsidR="7A284565" w:rsidRPr="664ECD81">
              <w:rPr>
                <w:rFonts w:ascii="Corbel" w:hAnsi="Corbel"/>
                <w:b w:val="0"/>
                <w:smallCaps w:val="0"/>
              </w:rPr>
              <w:t>A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12DE40A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i prezent</w:t>
            </w:r>
            <w:r w:rsidR="7445E12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dan</w:t>
            </w:r>
            <w:r w:rsidR="2C842FF1" w:rsidRPr="664ECD81">
              <w:rPr>
                <w:rFonts w:ascii="Corbel" w:hAnsi="Corbel"/>
                <w:b w:val="0"/>
                <w:smallCaps w:val="0"/>
              </w:rPr>
              <w:t>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z zakresu identyfikacji obszarów restrukturyzacji. </w:t>
            </w:r>
          </w:p>
        </w:tc>
        <w:tc>
          <w:tcPr>
            <w:tcW w:w="1865" w:type="dxa"/>
          </w:tcPr>
          <w:p w14:paraId="7B340686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5EB2A15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9D6507">
              <w:rPr>
                <w:rFonts w:ascii="Corbel" w:hAnsi="Corbel" w:cs="Times New Roman"/>
                <w:color w:val="auto"/>
              </w:rPr>
              <w:t>5</w:t>
            </w:r>
          </w:p>
          <w:p w14:paraId="79BA3494" w14:textId="77777777" w:rsidR="002F0AA5" w:rsidRPr="0086205A" w:rsidRDefault="002F0AA5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09E44A6" w14:textId="77777777" w:rsidTr="664ECD81">
        <w:tc>
          <w:tcPr>
            <w:tcW w:w="1681" w:type="dxa"/>
          </w:tcPr>
          <w:p w14:paraId="04A0670D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89E1FE3" w14:textId="353B40D9" w:rsidR="00A571A3" w:rsidRPr="001D2387" w:rsidRDefault="184A62F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W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ykorzystuje wiedzę ekonomiczną do rozwiązywania podstawowych problemów w obszarze funkcjonowania i finansowania przedsiębiorstwa. Analizuje przyczyny i ocenia przebieg </w:t>
            </w:r>
            <w:r w:rsidR="1267FEB6" w:rsidRPr="664ECD81">
              <w:rPr>
                <w:rFonts w:ascii="Corbel" w:hAnsi="Corbel"/>
                <w:b w:val="0"/>
                <w:smallCaps w:val="0"/>
              </w:rPr>
              <w:t>sytuacji kryzysowych w przedsiębiorstwie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053A09DB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1E98C77D" w14:textId="77777777" w:rsidR="00A571A3" w:rsidRPr="00853CAD" w:rsidRDefault="05A9C7BB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K_U04</w:t>
            </w:r>
          </w:p>
          <w:p w14:paraId="4E488EE2" w14:textId="77777777" w:rsidR="00A571A3" w:rsidRPr="0086205A" w:rsidRDefault="00A571A3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664ECD81" w14:paraId="2CE6494B" w14:textId="77777777" w:rsidTr="664ECD81">
        <w:tc>
          <w:tcPr>
            <w:tcW w:w="1681" w:type="dxa"/>
          </w:tcPr>
          <w:p w14:paraId="49DB76D6" w14:textId="77777777" w:rsidR="11847AE6" w:rsidRDefault="11847AE6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EK_03</w:t>
            </w:r>
          </w:p>
          <w:p w14:paraId="794AE5D9" w14:textId="12722FC5" w:rsidR="664ECD81" w:rsidRDefault="664ECD81" w:rsidP="664ECD81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0BFC19F0" w14:textId="7819617D" w:rsidR="424E6ADB" w:rsidRDefault="424E6AD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P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>oszuk</w:t>
            </w:r>
            <w:r w:rsidR="6373882D" w:rsidRPr="664ECD81">
              <w:rPr>
                <w:rFonts w:ascii="Corbel" w:hAnsi="Corbel"/>
                <w:b w:val="0"/>
                <w:smallCaps w:val="0"/>
              </w:rPr>
              <w:t>uje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 xml:space="preserve"> optymalnych rozwiązań problemów</w:t>
            </w:r>
          </w:p>
          <w:p w14:paraId="71A4F258" w14:textId="67DCDCBB" w:rsidR="6CB036C5" w:rsidRDefault="6CB036C5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gospodarczych </w:t>
            </w:r>
            <w:r w:rsidR="246897D6" w:rsidRPr="664ECD81">
              <w:rPr>
                <w:rFonts w:ascii="Corbel" w:hAnsi="Corbel"/>
                <w:b w:val="0"/>
                <w:smallCaps w:val="0"/>
              </w:rPr>
              <w:t xml:space="preserve">w przedsiębiorstwie z </w:t>
            </w:r>
            <w:r w:rsidR="6B66F713" w:rsidRPr="664ECD81">
              <w:rPr>
                <w:rFonts w:ascii="Corbel" w:hAnsi="Corbel"/>
                <w:b w:val="0"/>
                <w:smallCaps w:val="0"/>
              </w:rPr>
              <w:t>zastosowaniem</w:t>
            </w:r>
            <w:r w:rsidRPr="664ECD81">
              <w:rPr>
                <w:rFonts w:ascii="Corbel" w:hAnsi="Corbel"/>
                <w:b w:val="0"/>
                <w:smallCaps w:val="0"/>
              </w:rPr>
              <w:t xml:space="preserve"> analizy ekonomiczno-finansowej</w:t>
            </w:r>
          </w:p>
        </w:tc>
        <w:tc>
          <w:tcPr>
            <w:tcW w:w="1865" w:type="dxa"/>
          </w:tcPr>
          <w:p w14:paraId="40BD8489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K_U06</w:t>
            </w:r>
          </w:p>
          <w:p w14:paraId="23DD91CE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K_U10</w:t>
            </w:r>
          </w:p>
          <w:p w14:paraId="1436CA57" w14:textId="5215FE4D" w:rsidR="664ECD81" w:rsidRDefault="664ECD81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A6CB0B8" w14:textId="77777777" w:rsidTr="664ECD81">
        <w:tc>
          <w:tcPr>
            <w:tcW w:w="1681" w:type="dxa"/>
          </w:tcPr>
          <w:p w14:paraId="62BC7842" w14:textId="5B65DEA4" w:rsidR="00A571A3" w:rsidRPr="009C54AE" w:rsidRDefault="30F8EA6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</w:t>
            </w:r>
            <w:r w:rsidR="6D709A85" w:rsidRPr="664ECD81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735E61A7" w14:textId="38871EF3" w:rsidR="00A571A3" w:rsidRPr="0086205A" w:rsidRDefault="79C23A3F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Rozumie potrzebę ciągłej a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3438AD3D" w:rsidRPr="664ECD81">
              <w:rPr>
                <w:rFonts w:ascii="Corbel" w:hAnsi="Corbel"/>
                <w:b w:val="0"/>
                <w:smallCaps w:val="0"/>
              </w:rPr>
              <w:t>y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zmieniając</w:t>
            </w:r>
            <w:r w:rsidR="42BF5D98" w:rsidRPr="664ECD81">
              <w:rPr>
                <w:rFonts w:ascii="Corbel" w:hAnsi="Corbel"/>
                <w:b w:val="0"/>
                <w:smallCaps w:val="0"/>
              </w:rPr>
              <w:t>ych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się uwarunkowa</w:t>
            </w:r>
            <w:r w:rsidR="237E5A8E" w:rsidRPr="664ECD81">
              <w:rPr>
                <w:rFonts w:ascii="Corbel" w:hAnsi="Corbel"/>
                <w:b w:val="0"/>
                <w:smallCaps w:val="0"/>
              </w:rPr>
              <w:t>ń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gospodarowania.</w:t>
            </w:r>
          </w:p>
        </w:tc>
        <w:tc>
          <w:tcPr>
            <w:tcW w:w="1865" w:type="dxa"/>
          </w:tcPr>
          <w:p w14:paraId="06D5302B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3BA595B2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C46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E22EB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B287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21A4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E661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6F0C85" w14:textId="77777777" w:rsidTr="00FD3233">
        <w:tc>
          <w:tcPr>
            <w:tcW w:w="9520" w:type="dxa"/>
          </w:tcPr>
          <w:p w14:paraId="7F39E0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57DCBFFE" w14:textId="77777777" w:rsidTr="00FD3233">
        <w:tc>
          <w:tcPr>
            <w:tcW w:w="9520" w:type="dxa"/>
          </w:tcPr>
          <w:p w14:paraId="41403923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011CE929" w14:textId="77777777" w:rsidTr="00FD3233">
        <w:tc>
          <w:tcPr>
            <w:tcW w:w="9520" w:type="dxa"/>
          </w:tcPr>
          <w:p w14:paraId="4ABE49AA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4B53FBD7" w14:textId="77777777" w:rsidTr="00630E51">
        <w:trPr>
          <w:trHeight w:val="360"/>
        </w:trPr>
        <w:tc>
          <w:tcPr>
            <w:tcW w:w="9520" w:type="dxa"/>
          </w:tcPr>
          <w:p w14:paraId="4D297AAC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16386B5F" w14:textId="77777777" w:rsidTr="00FD3233">
        <w:tc>
          <w:tcPr>
            <w:tcW w:w="9520" w:type="dxa"/>
          </w:tcPr>
          <w:p w14:paraId="6FF146DC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</w:t>
            </w:r>
            <w:r w:rsidR="00630E51">
              <w:rPr>
                <w:rFonts w:ascii="Corbel" w:hAnsi="Corbel"/>
                <w:sz w:val="24"/>
                <w:szCs w:val="24"/>
              </w:rPr>
              <w:t xml:space="preserve"> oraz rozwojowej</w:t>
            </w:r>
            <w:r w:rsidRPr="001014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64A63037" w14:textId="77777777" w:rsidTr="00143283">
        <w:tc>
          <w:tcPr>
            <w:tcW w:w="9520" w:type="dxa"/>
            <w:vAlign w:val="center"/>
          </w:tcPr>
          <w:p w14:paraId="0D7BE25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Przesłanki i cele restrukturyzacji finansowej przedsiębiorstwa</w:t>
            </w:r>
          </w:p>
        </w:tc>
      </w:tr>
      <w:tr w:rsidR="00630E51" w:rsidRPr="009C54AE" w14:paraId="1CBDC2DC" w14:textId="77777777" w:rsidTr="00143283">
        <w:tc>
          <w:tcPr>
            <w:tcW w:w="9520" w:type="dxa"/>
            <w:vAlign w:val="center"/>
          </w:tcPr>
          <w:p w14:paraId="5694924F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Obszary restrukturyzacji finansowej – działania restrukturyz</w:t>
            </w:r>
            <w:r>
              <w:rPr>
                <w:rFonts w:ascii="Corbel" w:hAnsi="Corbel"/>
                <w:sz w:val="24"/>
                <w:szCs w:val="24"/>
              </w:rPr>
              <w:t xml:space="preserve">acyjne w perspektywie krótko- i </w:t>
            </w:r>
            <w:r w:rsidRPr="00B25CBD">
              <w:rPr>
                <w:rFonts w:ascii="Corbel" w:hAnsi="Corbel"/>
                <w:sz w:val="24"/>
                <w:szCs w:val="24"/>
              </w:rPr>
              <w:t>długoterminowej</w:t>
            </w:r>
          </w:p>
        </w:tc>
      </w:tr>
      <w:tr w:rsidR="00630E51" w:rsidRPr="009C54AE" w14:paraId="2901CF17" w14:textId="77777777" w:rsidTr="00143283">
        <w:tc>
          <w:tcPr>
            <w:tcW w:w="9520" w:type="dxa"/>
            <w:vAlign w:val="center"/>
          </w:tcPr>
          <w:p w14:paraId="36E9237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Analiza ekonomiczna w procesie restrukturyzacji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53448152" w14:textId="77777777" w:rsidTr="00143283">
        <w:tc>
          <w:tcPr>
            <w:tcW w:w="9520" w:type="dxa"/>
            <w:vAlign w:val="center"/>
          </w:tcPr>
          <w:p w14:paraId="457276CD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Systemy wczesnego ostrzegania jako instrument oceny zagrożenia upadłością przedsiębiorstwa</w:t>
            </w:r>
          </w:p>
        </w:tc>
      </w:tr>
    </w:tbl>
    <w:p w14:paraId="06220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BB0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DD0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EFBA9" w14:textId="223ED10C" w:rsidR="00E960BB" w:rsidRDefault="001101F0" w:rsidP="664ECD8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664ECD81">
        <w:rPr>
          <w:rFonts w:ascii="Corbel" w:hAnsi="Corbel"/>
          <w:b w:val="0"/>
          <w:smallCaps w:val="0"/>
        </w:rPr>
        <w:t>Ćwiczenia: prezentacja multimedialna,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>analiza i interpretacja danych statystycznych, raportów i sprawozdań finansowych, rozwiązywanie zadań, praca samodzielna i w grupach,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 xml:space="preserve">zastosowanie platformy MS </w:t>
      </w:r>
      <w:proofErr w:type="spellStart"/>
      <w:r w:rsidRPr="664ECD81">
        <w:rPr>
          <w:rFonts w:ascii="Corbel" w:hAnsi="Corbel"/>
          <w:b w:val="0"/>
          <w:smallCaps w:val="0"/>
        </w:rPr>
        <w:t>Teams</w:t>
      </w:r>
      <w:proofErr w:type="spellEnd"/>
      <w:r w:rsidRPr="664ECD81">
        <w:rPr>
          <w:rFonts w:ascii="Corbel" w:hAnsi="Corbel"/>
          <w:b w:val="0"/>
          <w:smallCaps w:val="0"/>
        </w:rPr>
        <w:t>.</w:t>
      </w:r>
    </w:p>
    <w:p w14:paraId="1C59380C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7D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F007A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739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6E6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37B96A" w14:textId="77777777" w:rsidTr="664ECD81">
        <w:tc>
          <w:tcPr>
            <w:tcW w:w="1962" w:type="dxa"/>
            <w:vAlign w:val="center"/>
          </w:tcPr>
          <w:p w14:paraId="0FAD0C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C9A96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7450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47AD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D137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21F7AA53" w14:textId="77777777" w:rsidTr="664ECD81">
        <w:tc>
          <w:tcPr>
            <w:tcW w:w="1962" w:type="dxa"/>
          </w:tcPr>
          <w:p w14:paraId="49D0FD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18B00B2" w14:textId="22400F5E" w:rsidR="001101F0" w:rsidRPr="00603281" w:rsidRDefault="001101F0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50F4C592"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grupowa, obserwacja w trakcie zajęć</w:t>
            </w:r>
          </w:p>
        </w:tc>
        <w:tc>
          <w:tcPr>
            <w:tcW w:w="2117" w:type="dxa"/>
          </w:tcPr>
          <w:p w14:paraId="7CA6B195" w14:textId="4E2C7F5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9397C93" w14:textId="77777777" w:rsidTr="664ECD81">
        <w:tc>
          <w:tcPr>
            <w:tcW w:w="1962" w:type="dxa"/>
          </w:tcPr>
          <w:p w14:paraId="354DFC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CD7C5E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28CC7B" w14:textId="3CA50D72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530F578B" w14:textId="77777777" w:rsidTr="664ECD81">
        <w:tc>
          <w:tcPr>
            <w:tcW w:w="1962" w:type="dxa"/>
          </w:tcPr>
          <w:p w14:paraId="5D6CF0D6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7602EFD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FF7734D" w14:textId="3D94A7A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4ECD81" w14:paraId="078027C2" w14:textId="77777777" w:rsidTr="664ECD81">
        <w:tc>
          <w:tcPr>
            <w:tcW w:w="1962" w:type="dxa"/>
          </w:tcPr>
          <w:p w14:paraId="34C8C5F3" w14:textId="21EB766E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64ECD81">
              <w:rPr>
                <w:rFonts w:ascii="Corbel" w:hAnsi="Corbel"/>
                <w:b w:val="0"/>
              </w:rPr>
              <w:t>Ek_ 0</w:t>
            </w:r>
            <w:r w:rsidR="737EEA01" w:rsidRPr="664ECD81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1" w:type="dxa"/>
          </w:tcPr>
          <w:p w14:paraId="58B541FF" w14:textId="77777777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samodzielna i grupowa, obserwacja w trakcie zajęć</w:t>
            </w:r>
          </w:p>
        </w:tc>
        <w:tc>
          <w:tcPr>
            <w:tcW w:w="2117" w:type="dxa"/>
          </w:tcPr>
          <w:p w14:paraId="1F87E9F1" w14:textId="3D94A7A3" w:rsidR="664ECD81" w:rsidRDefault="664ECD81" w:rsidP="664EC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E9E52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DAAE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529A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8B52C5" w14:textId="77777777" w:rsidTr="664ECD81">
        <w:tc>
          <w:tcPr>
            <w:tcW w:w="9670" w:type="dxa"/>
          </w:tcPr>
          <w:p w14:paraId="609E5E7B" w14:textId="676F709F" w:rsidR="0085747A" w:rsidRPr="009C54AE" w:rsidRDefault="56BD968B" w:rsidP="00527BB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7903AF10" w14:textId="768369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ocena za udział i aktywność na zajęciach. </w:t>
            </w:r>
          </w:p>
          <w:p w14:paraId="6D09EF8C" w14:textId="421334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9C7FE6D" w14:textId="290C375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233637FC" w14:textId="132BE032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637AEFFA" w14:textId="08D2F40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19468ADA" w14:textId="5F046F34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C816C76" w14:textId="78F60EF9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5B15EB7" w14:textId="00B6066C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BF323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816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59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694795" w14:textId="77777777" w:rsidTr="664ECD81">
        <w:tc>
          <w:tcPr>
            <w:tcW w:w="4902" w:type="dxa"/>
            <w:vAlign w:val="center"/>
          </w:tcPr>
          <w:p w14:paraId="59BDDA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8055D2" w14:textId="0AEFDF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92A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DC18A9A" w14:textId="77777777" w:rsidTr="664ECD81">
        <w:tc>
          <w:tcPr>
            <w:tcW w:w="4902" w:type="dxa"/>
          </w:tcPr>
          <w:p w14:paraId="5AEC075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BE2FAF0" w14:textId="77777777" w:rsidR="001F65B4" w:rsidRPr="009C54AE" w:rsidRDefault="009C3E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F65B4" w:rsidRPr="009C54AE" w14:paraId="0F8FF620" w14:textId="77777777" w:rsidTr="664ECD81">
        <w:tc>
          <w:tcPr>
            <w:tcW w:w="4902" w:type="dxa"/>
          </w:tcPr>
          <w:p w14:paraId="44EEFF6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C7E00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1E9C0A2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268291BD" w14:textId="77777777" w:rsidTr="664ECD81">
        <w:tc>
          <w:tcPr>
            <w:tcW w:w="4902" w:type="dxa"/>
          </w:tcPr>
          <w:p w14:paraId="1267F194" w14:textId="6F4F8DD4" w:rsidR="001F65B4" w:rsidRPr="009C54AE" w:rsidRDefault="001F65B4" w:rsidP="00527B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7BBD">
              <w:rPr>
                <w:rFonts w:ascii="Corbel" w:hAnsi="Corbel"/>
                <w:sz w:val="24"/>
                <w:szCs w:val="24"/>
              </w:rPr>
              <w:t xml:space="preserve"> 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>(przygotowanie do zajęć,</w:t>
            </w:r>
            <w:r w:rsidR="1F972765" w:rsidRPr="664ECD81">
              <w:rPr>
                <w:rFonts w:ascii="Corbel" w:hAnsi="Corbel"/>
                <w:sz w:val="24"/>
                <w:szCs w:val="24"/>
              </w:rPr>
              <w:t xml:space="preserve"> </w:t>
            </w:r>
            <w:r w:rsidR="2C4052CD" w:rsidRPr="664ECD81">
              <w:rPr>
                <w:rFonts w:ascii="Corbel" w:hAnsi="Corbel"/>
                <w:sz w:val="24"/>
                <w:szCs w:val="24"/>
              </w:rPr>
              <w:t>kolokwium,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 xml:space="preserve"> przygotowanie referatu)</w:t>
            </w:r>
          </w:p>
        </w:tc>
        <w:tc>
          <w:tcPr>
            <w:tcW w:w="4618" w:type="dxa"/>
          </w:tcPr>
          <w:p w14:paraId="38AB810D" w14:textId="77777777" w:rsidR="001F65B4" w:rsidRPr="009C54AE" w:rsidRDefault="009C3E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F65B4" w:rsidRPr="009C54AE" w14:paraId="14176B03" w14:textId="77777777" w:rsidTr="664ECD81">
        <w:tc>
          <w:tcPr>
            <w:tcW w:w="4902" w:type="dxa"/>
          </w:tcPr>
          <w:p w14:paraId="7A1DB41B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09375B4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FB03666" w14:textId="77777777" w:rsidTr="664ECD81">
        <w:tc>
          <w:tcPr>
            <w:tcW w:w="4902" w:type="dxa"/>
          </w:tcPr>
          <w:p w14:paraId="617105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F7FCF6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390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9B7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561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FB63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96C38A5" w14:textId="77777777" w:rsidTr="00C92AB4">
        <w:trPr>
          <w:trHeight w:val="397"/>
        </w:trPr>
        <w:tc>
          <w:tcPr>
            <w:tcW w:w="2359" w:type="pct"/>
          </w:tcPr>
          <w:p w14:paraId="78293B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0E9EE6A" w14:textId="35B03389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D05105F" w14:textId="77777777" w:rsidTr="00C92AB4">
        <w:trPr>
          <w:trHeight w:val="397"/>
        </w:trPr>
        <w:tc>
          <w:tcPr>
            <w:tcW w:w="2359" w:type="pct"/>
          </w:tcPr>
          <w:p w14:paraId="17C5C7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9758892" w14:textId="43B5D188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51E3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8BE18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584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150939C" w14:textId="77777777" w:rsidTr="00C92AB4">
        <w:trPr>
          <w:trHeight w:val="397"/>
        </w:trPr>
        <w:tc>
          <w:tcPr>
            <w:tcW w:w="5000" w:type="pct"/>
          </w:tcPr>
          <w:p w14:paraId="11FE83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FDED6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0789DA12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4E7FA10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5D9A332B" w14:textId="77777777" w:rsidTr="00C92AB4">
        <w:trPr>
          <w:trHeight w:val="397"/>
        </w:trPr>
        <w:tc>
          <w:tcPr>
            <w:tcW w:w="5000" w:type="pct"/>
          </w:tcPr>
          <w:p w14:paraId="5B3B7E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FEC03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0A8DFA3F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3C5FD7C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FA9F08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7C76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E1C7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0D9B4" w14:textId="77777777" w:rsidR="000E6469" w:rsidRDefault="000E6469" w:rsidP="00C16ABF">
      <w:pPr>
        <w:spacing w:after="0" w:line="240" w:lineRule="auto"/>
      </w:pPr>
      <w:r>
        <w:separator/>
      </w:r>
    </w:p>
  </w:endnote>
  <w:endnote w:type="continuationSeparator" w:id="0">
    <w:p w14:paraId="7677DDA6" w14:textId="77777777" w:rsidR="000E6469" w:rsidRDefault="000E64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17E25" w14:textId="77777777" w:rsidR="000E6469" w:rsidRDefault="000E6469" w:rsidP="00C16ABF">
      <w:pPr>
        <w:spacing w:after="0" w:line="240" w:lineRule="auto"/>
      </w:pPr>
      <w:r>
        <w:separator/>
      </w:r>
    </w:p>
  </w:footnote>
  <w:footnote w:type="continuationSeparator" w:id="0">
    <w:p w14:paraId="5AA9CCFD" w14:textId="77777777" w:rsidR="000E6469" w:rsidRDefault="000E646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63D35710"/>
    <w:multiLevelType w:val="hybridMultilevel"/>
    <w:tmpl w:val="93B0381E"/>
    <w:lvl w:ilvl="0" w:tplc="44141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3E1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927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E80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89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A8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07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E9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E85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6469"/>
    <w:rsid w:val="000F1C57"/>
    <w:rsid w:val="000F5615"/>
    <w:rsid w:val="001101F0"/>
    <w:rsid w:val="00121DD6"/>
    <w:rsid w:val="00124BFF"/>
    <w:rsid w:val="0012560E"/>
    <w:rsid w:val="00127108"/>
    <w:rsid w:val="00134B13"/>
    <w:rsid w:val="00141A4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12A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0F0F"/>
    <w:rsid w:val="00363F78"/>
    <w:rsid w:val="003A0A5B"/>
    <w:rsid w:val="003A1176"/>
    <w:rsid w:val="003C0BAE"/>
    <w:rsid w:val="003C73C5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27BBD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A1"/>
    <w:rsid w:val="009142D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019D"/>
    <w:rsid w:val="00A2245B"/>
    <w:rsid w:val="00A24CE2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B55F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3E"/>
    <w:rsid w:val="00C92AB4"/>
    <w:rsid w:val="00C94B98"/>
    <w:rsid w:val="00CA2B96"/>
    <w:rsid w:val="00CA5089"/>
    <w:rsid w:val="00CA56E5"/>
    <w:rsid w:val="00CD216B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0616D"/>
    <w:rsid w:val="00E061F0"/>
    <w:rsid w:val="00E129B8"/>
    <w:rsid w:val="00E21E7D"/>
    <w:rsid w:val="00E22FBC"/>
    <w:rsid w:val="00E238E0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3AC7"/>
    <w:rsid w:val="00F47E2E"/>
    <w:rsid w:val="00F526AF"/>
    <w:rsid w:val="00F617C3"/>
    <w:rsid w:val="00F7066B"/>
    <w:rsid w:val="00F83B28"/>
    <w:rsid w:val="00F94DF8"/>
    <w:rsid w:val="00F974DA"/>
    <w:rsid w:val="00FA46E5"/>
    <w:rsid w:val="00FB44AE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5A9C7BB"/>
    <w:rsid w:val="07164863"/>
    <w:rsid w:val="0F164594"/>
    <w:rsid w:val="11847AE6"/>
    <w:rsid w:val="1267FEB6"/>
    <w:rsid w:val="12DE40A3"/>
    <w:rsid w:val="15074566"/>
    <w:rsid w:val="184A62F8"/>
    <w:rsid w:val="1AC6C95F"/>
    <w:rsid w:val="1AEE3836"/>
    <w:rsid w:val="1CDA77E6"/>
    <w:rsid w:val="1F972765"/>
    <w:rsid w:val="237E5A8E"/>
    <w:rsid w:val="246897D6"/>
    <w:rsid w:val="27B0C5C2"/>
    <w:rsid w:val="2B9B2E97"/>
    <w:rsid w:val="2C4052CD"/>
    <w:rsid w:val="2C842FF1"/>
    <w:rsid w:val="30F8EA6B"/>
    <w:rsid w:val="3438AD3D"/>
    <w:rsid w:val="371EAF72"/>
    <w:rsid w:val="3AA9B94E"/>
    <w:rsid w:val="3B3EC678"/>
    <w:rsid w:val="424E6ADB"/>
    <w:rsid w:val="42BF5D98"/>
    <w:rsid w:val="47552349"/>
    <w:rsid w:val="48BEF93A"/>
    <w:rsid w:val="4BEBBCD9"/>
    <w:rsid w:val="50411E20"/>
    <w:rsid w:val="50D536B1"/>
    <w:rsid w:val="50F4C592"/>
    <w:rsid w:val="56BD968B"/>
    <w:rsid w:val="56E0B725"/>
    <w:rsid w:val="578D2549"/>
    <w:rsid w:val="59549D0E"/>
    <w:rsid w:val="6373882D"/>
    <w:rsid w:val="664ECD81"/>
    <w:rsid w:val="67A11E04"/>
    <w:rsid w:val="6B66F713"/>
    <w:rsid w:val="6CB036C5"/>
    <w:rsid w:val="6CFE185E"/>
    <w:rsid w:val="6D709A85"/>
    <w:rsid w:val="6D987CD5"/>
    <w:rsid w:val="737EEA01"/>
    <w:rsid w:val="7445E123"/>
    <w:rsid w:val="79C23A3F"/>
    <w:rsid w:val="7A284565"/>
    <w:rsid w:val="7C478D02"/>
    <w:rsid w:val="7D107128"/>
    <w:rsid w:val="7DAB0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2D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27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7BBD"/>
  </w:style>
  <w:style w:type="character" w:customStyle="1" w:styleId="spellingerror">
    <w:name w:val="spellingerror"/>
    <w:basedOn w:val="Domylnaczcionkaakapitu"/>
    <w:rsid w:val="00527BBD"/>
  </w:style>
  <w:style w:type="character" w:customStyle="1" w:styleId="eop">
    <w:name w:val="eop"/>
    <w:basedOn w:val="Domylnaczcionkaakapitu"/>
    <w:rsid w:val="00527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1E330-2473-4CF4-86E9-952FB09A2E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068530-C7C6-407E-83C6-9AC5E713A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5EAD6F-0331-4FE2-8587-D12F3F06D0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018F17-5176-48E5-BB16-9A90C4FF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895</Words>
  <Characters>5375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2020-10-26T09:37:00Z</dcterms:created>
  <dcterms:modified xsi:type="dcterms:W3CDTF">2021-09-03T07:28:00Z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