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6E63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BA88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144D88" w14:textId="1049160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055DE">
        <w:rPr>
          <w:rFonts w:ascii="Corbel" w:hAnsi="Corbel"/>
          <w:i/>
          <w:smallCaps/>
          <w:sz w:val="24"/>
          <w:szCs w:val="24"/>
        </w:rPr>
        <w:t>202</w:t>
      </w:r>
      <w:r w:rsidR="00805E58">
        <w:rPr>
          <w:rFonts w:ascii="Corbel" w:hAnsi="Corbel"/>
          <w:i/>
          <w:smallCaps/>
          <w:sz w:val="24"/>
          <w:szCs w:val="24"/>
        </w:rPr>
        <w:t>1</w:t>
      </w:r>
      <w:r w:rsidR="00DC6D0C" w:rsidRPr="008055DE">
        <w:rPr>
          <w:rFonts w:ascii="Corbel" w:hAnsi="Corbel"/>
          <w:i/>
          <w:smallCaps/>
          <w:sz w:val="24"/>
          <w:szCs w:val="24"/>
        </w:rPr>
        <w:t>-202</w:t>
      </w:r>
      <w:r w:rsidR="00805E58">
        <w:rPr>
          <w:rFonts w:ascii="Corbel" w:hAnsi="Corbel"/>
          <w:i/>
          <w:smallCaps/>
          <w:sz w:val="24"/>
          <w:szCs w:val="24"/>
        </w:rPr>
        <w:t>4</w:t>
      </w:r>
    </w:p>
    <w:p w14:paraId="5BE6096B" w14:textId="3BE73ECE" w:rsidR="00445970" w:rsidRPr="00EA4832" w:rsidRDefault="00445970" w:rsidP="002179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E01AB5">
        <w:rPr>
          <w:rFonts w:ascii="Corbel" w:hAnsi="Corbel"/>
          <w:sz w:val="20"/>
          <w:szCs w:val="20"/>
        </w:rPr>
        <w:t>202</w:t>
      </w:r>
      <w:r w:rsidR="00805E58">
        <w:rPr>
          <w:rFonts w:ascii="Corbel" w:hAnsi="Corbel"/>
          <w:sz w:val="20"/>
          <w:szCs w:val="20"/>
        </w:rPr>
        <w:t>3</w:t>
      </w:r>
      <w:r w:rsidR="00E01AB5">
        <w:rPr>
          <w:rFonts w:ascii="Corbel" w:hAnsi="Corbel"/>
          <w:sz w:val="20"/>
          <w:szCs w:val="20"/>
        </w:rPr>
        <w:t>/202</w:t>
      </w:r>
      <w:r w:rsidR="00805E5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3043B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797F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7B025C" w14:textId="77777777" w:rsidTr="00B819C8">
        <w:tc>
          <w:tcPr>
            <w:tcW w:w="2694" w:type="dxa"/>
            <w:vAlign w:val="center"/>
          </w:tcPr>
          <w:p w14:paraId="74305D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7A78D8" w14:textId="77777777" w:rsidR="0085747A" w:rsidRPr="009C54AE" w:rsidRDefault="00E01A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1AB5">
              <w:rPr>
                <w:rFonts w:ascii="Corbel" w:hAnsi="Corbel"/>
                <w:b w:val="0"/>
                <w:sz w:val="24"/>
                <w:szCs w:val="24"/>
              </w:rPr>
              <w:t>Kształtowanie relacji z klientem na rynku usług finansowych</w:t>
            </w:r>
          </w:p>
        </w:tc>
      </w:tr>
      <w:tr w:rsidR="0085747A" w:rsidRPr="009C54AE" w14:paraId="60D5B6A1" w14:textId="77777777" w:rsidTr="00B819C8">
        <w:tc>
          <w:tcPr>
            <w:tcW w:w="2694" w:type="dxa"/>
            <w:vAlign w:val="center"/>
          </w:tcPr>
          <w:p w14:paraId="791662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BC9CBC" w14:textId="77777777" w:rsidR="0085747A" w:rsidRPr="009C54AE" w:rsidRDefault="00E01A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1AB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01AB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E01AB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85747A" w:rsidRPr="009C54AE" w14:paraId="6A40DA73" w14:textId="77777777" w:rsidTr="00B819C8">
        <w:tc>
          <w:tcPr>
            <w:tcW w:w="2694" w:type="dxa"/>
            <w:vAlign w:val="center"/>
          </w:tcPr>
          <w:p w14:paraId="01CC32A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BF12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EAE35D" w14:textId="77777777" w:rsidTr="00B819C8">
        <w:tc>
          <w:tcPr>
            <w:tcW w:w="2694" w:type="dxa"/>
            <w:vAlign w:val="center"/>
          </w:tcPr>
          <w:p w14:paraId="550963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37BA17" w14:textId="7FE9D95E" w:rsidR="0085747A" w:rsidRPr="009C54AE" w:rsidRDefault="00805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2240B8" w14:textId="77777777" w:rsidTr="00B819C8">
        <w:tc>
          <w:tcPr>
            <w:tcW w:w="2694" w:type="dxa"/>
            <w:vAlign w:val="center"/>
          </w:tcPr>
          <w:p w14:paraId="76214C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07696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8BC3016" w14:textId="77777777" w:rsidTr="00B819C8">
        <w:tc>
          <w:tcPr>
            <w:tcW w:w="2694" w:type="dxa"/>
            <w:vAlign w:val="center"/>
          </w:tcPr>
          <w:p w14:paraId="00199F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141D7D" w14:textId="1044F7EA" w:rsidR="0085747A" w:rsidRPr="009C54AE" w:rsidRDefault="0017512A" w:rsidP="00E01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05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D841519" w14:textId="77777777" w:rsidTr="00B819C8">
        <w:tc>
          <w:tcPr>
            <w:tcW w:w="2694" w:type="dxa"/>
            <w:vAlign w:val="center"/>
          </w:tcPr>
          <w:p w14:paraId="368D7D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207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2B0DF07" w14:textId="77777777" w:rsidTr="00B819C8">
        <w:tc>
          <w:tcPr>
            <w:tcW w:w="2694" w:type="dxa"/>
            <w:vAlign w:val="center"/>
          </w:tcPr>
          <w:p w14:paraId="5F2A4F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49FE62" w14:textId="77777777" w:rsidR="0085747A" w:rsidRPr="009C54AE" w:rsidRDefault="0017512A" w:rsidP="00E01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1C24DF" w14:textId="77777777" w:rsidTr="00B819C8">
        <w:tc>
          <w:tcPr>
            <w:tcW w:w="2694" w:type="dxa"/>
            <w:vAlign w:val="center"/>
          </w:tcPr>
          <w:p w14:paraId="4668D8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55C2BA" w14:textId="2E61FB1F" w:rsidR="0085747A" w:rsidRPr="009C54AE" w:rsidRDefault="00117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055DE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629A7D50" w14:textId="77777777" w:rsidTr="00B819C8">
        <w:tc>
          <w:tcPr>
            <w:tcW w:w="2694" w:type="dxa"/>
            <w:vAlign w:val="center"/>
          </w:tcPr>
          <w:p w14:paraId="4ABF6D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E830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C2CBF89" w14:textId="77777777" w:rsidTr="00B819C8">
        <w:tc>
          <w:tcPr>
            <w:tcW w:w="2694" w:type="dxa"/>
            <w:vAlign w:val="center"/>
          </w:tcPr>
          <w:p w14:paraId="5BC650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17F55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B1BD2CA" w14:textId="77777777" w:rsidTr="00B819C8">
        <w:tc>
          <w:tcPr>
            <w:tcW w:w="2694" w:type="dxa"/>
            <w:vAlign w:val="center"/>
          </w:tcPr>
          <w:p w14:paraId="6BBCC0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428CA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21420B37" w14:textId="77777777" w:rsidTr="00B819C8">
        <w:tc>
          <w:tcPr>
            <w:tcW w:w="2694" w:type="dxa"/>
            <w:vAlign w:val="center"/>
          </w:tcPr>
          <w:p w14:paraId="2572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8C6D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7DB50B4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2ECE9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B87E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15AA0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DF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C0DE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3E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78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7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B1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24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31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1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FC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5ACF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60EA" w14:textId="734DEE18" w:rsidR="00015B8F" w:rsidRPr="009C54AE" w:rsidRDefault="008055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9DD1" w14:textId="77777777" w:rsidR="00015B8F" w:rsidRPr="009C54AE" w:rsidRDefault="00DB27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31BB" w14:textId="77777777" w:rsidR="00015B8F" w:rsidRPr="009C54AE" w:rsidRDefault="00DB27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A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5E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E8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54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94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2A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22D" w14:textId="77777777" w:rsidR="00015B8F" w:rsidRPr="009C54AE" w:rsidRDefault="00DB27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C6BA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FD21A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FFFC14" w14:textId="77777777" w:rsidR="0021797A" w:rsidRPr="0095717E" w:rsidRDefault="0021797A" w:rsidP="002179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5717E">
        <w:rPr>
          <w:rStyle w:val="normaltextrun"/>
          <w:rFonts w:ascii="Corbel" w:hAnsi="Corbel" w:cs="Segoe UI"/>
        </w:rPr>
        <w:sym w:font="Wingdings" w:char="F0FE"/>
      </w:r>
      <w:r w:rsidRPr="0095717E">
        <w:rPr>
          <w:rStyle w:val="normaltextrun"/>
          <w:rFonts w:ascii="Corbel" w:hAnsi="Corbel" w:cs="Segoe UI"/>
        </w:rPr>
        <w:t> </w:t>
      </w:r>
      <w:r w:rsidRPr="0095717E">
        <w:rPr>
          <w:rFonts w:ascii="Corbel" w:hAnsi="Corbel"/>
        </w:rPr>
        <w:t>zajęcia w formie tradycyjnej (lub zdalnie z wykorzystaniem platformy Ms </w:t>
      </w:r>
      <w:proofErr w:type="spellStart"/>
      <w:r w:rsidRPr="0095717E">
        <w:rPr>
          <w:rStyle w:val="spellingerror"/>
          <w:rFonts w:ascii="Corbel" w:hAnsi="Corbel"/>
        </w:rPr>
        <w:t>Teams</w:t>
      </w:r>
      <w:proofErr w:type="spellEnd"/>
      <w:r w:rsidRPr="0095717E">
        <w:rPr>
          <w:rStyle w:val="spellingerror"/>
          <w:rFonts w:ascii="Corbel" w:hAnsi="Corbel"/>
        </w:rPr>
        <w:t>)</w:t>
      </w:r>
      <w:r w:rsidRPr="0095717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376834E" w14:textId="77777777" w:rsidR="0021797A" w:rsidRDefault="0021797A" w:rsidP="002179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ABBE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82B2CB" w14:textId="349CF92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11D4E9" w14:textId="77777777" w:rsidR="00DB27ED" w:rsidRPr="002C565A" w:rsidRDefault="00DB27ED" w:rsidP="00DB27E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2C565A">
        <w:rPr>
          <w:rFonts w:ascii="Corbel" w:hAnsi="Corbel"/>
          <w:b w:val="0"/>
          <w:smallCaps w:val="0"/>
        </w:rPr>
        <w:t>Wykłady – egzamin</w:t>
      </w:r>
    </w:p>
    <w:p w14:paraId="5A21CD34" w14:textId="77777777" w:rsidR="00DB27ED" w:rsidRPr="002C565A" w:rsidRDefault="00DB27ED" w:rsidP="00DB27E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2C565A">
        <w:rPr>
          <w:rFonts w:ascii="Corbel" w:hAnsi="Corbel"/>
          <w:b w:val="0"/>
          <w:smallCaps w:val="0"/>
        </w:rPr>
        <w:t>Ćwiczenia – zaliczenie z oceną</w:t>
      </w:r>
    </w:p>
    <w:p w14:paraId="2F36915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2C2C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5016E9" w14:textId="77777777" w:rsidTr="00745302">
        <w:tc>
          <w:tcPr>
            <w:tcW w:w="9670" w:type="dxa"/>
          </w:tcPr>
          <w:p w14:paraId="5CA7E02D" w14:textId="77777777" w:rsidR="0085747A" w:rsidRPr="009C54AE" w:rsidRDefault="00DB27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7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2E8BA61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6F71BC" w14:textId="050E527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46B07A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122B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211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63663B9" w14:textId="77777777" w:rsidTr="00923D7D">
        <w:tc>
          <w:tcPr>
            <w:tcW w:w="851" w:type="dxa"/>
            <w:vAlign w:val="center"/>
          </w:tcPr>
          <w:p w14:paraId="1475044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314BD0" w14:textId="77777777" w:rsidR="0085747A" w:rsidRPr="009C54AE" w:rsidRDefault="00DB27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7ED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finansowych.</w:t>
            </w:r>
          </w:p>
        </w:tc>
      </w:tr>
      <w:tr w:rsidR="0085747A" w:rsidRPr="009C54AE" w14:paraId="322CFE5F" w14:textId="77777777" w:rsidTr="00923D7D">
        <w:tc>
          <w:tcPr>
            <w:tcW w:w="851" w:type="dxa"/>
            <w:vAlign w:val="center"/>
          </w:tcPr>
          <w:p w14:paraId="2F9C7F08" w14:textId="77777777" w:rsidR="0085747A" w:rsidRPr="009C54AE" w:rsidRDefault="00DB27E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C2330B" w14:textId="77777777" w:rsidR="0085747A" w:rsidRPr="009C54AE" w:rsidRDefault="00DB27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7ED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  <w:tr w:rsidR="0085747A" w:rsidRPr="009C54AE" w14:paraId="341826DF" w14:textId="77777777" w:rsidTr="00923D7D">
        <w:tc>
          <w:tcPr>
            <w:tcW w:w="851" w:type="dxa"/>
            <w:vAlign w:val="center"/>
          </w:tcPr>
          <w:p w14:paraId="0327400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13D02B4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9803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D360F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3CBE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6003"/>
        <w:gridCol w:w="2091"/>
      </w:tblGrid>
      <w:tr w:rsidR="0085747A" w:rsidRPr="009C54AE" w14:paraId="072CB09E" w14:textId="77777777" w:rsidTr="00A03C90">
        <w:tc>
          <w:tcPr>
            <w:tcW w:w="1652" w:type="dxa"/>
            <w:vAlign w:val="center"/>
          </w:tcPr>
          <w:p w14:paraId="6056A0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766A58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091" w:type="dxa"/>
            <w:vAlign w:val="center"/>
          </w:tcPr>
          <w:p w14:paraId="68BF1F9D" w14:textId="79C222BE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C7438" w:rsidRPr="009C54AE" w14:paraId="352F8E02" w14:textId="77777777" w:rsidTr="00943967">
        <w:tc>
          <w:tcPr>
            <w:tcW w:w="1652" w:type="dxa"/>
          </w:tcPr>
          <w:p w14:paraId="65C7A5B3" w14:textId="5FA0473E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6003" w:type="dxa"/>
          </w:tcPr>
          <w:p w14:paraId="372CC042" w14:textId="77777777" w:rsidR="008C7438" w:rsidRPr="009C54AE" w:rsidRDefault="008C7438" w:rsidP="009439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finansowych.</w:t>
            </w:r>
          </w:p>
        </w:tc>
        <w:tc>
          <w:tcPr>
            <w:tcW w:w="2091" w:type="dxa"/>
          </w:tcPr>
          <w:p w14:paraId="4AD883F6" w14:textId="77777777" w:rsidR="008C7438" w:rsidRDefault="008C7438" w:rsidP="009439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F4B41FE" w14:textId="77777777" w:rsidR="008C7438" w:rsidRPr="009C54AE" w:rsidRDefault="008C7438" w:rsidP="009439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C7438" w:rsidRPr="009C54AE" w14:paraId="175ACB68" w14:textId="77777777" w:rsidTr="00FD3869">
        <w:tc>
          <w:tcPr>
            <w:tcW w:w="1652" w:type="dxa"/>
          </w:tcPr>
          <w:p w14:paraId="0D439EDD" w14:textId="1F4A62BE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03" w:type="dxa"/>
          </w:tcPr>
          <w:p w14:paraId="7632440C" w14:textId="77777777" w:rsidR="008C7438" w:rsidRPr="009C54AE" w:rsidRDefault="008C7438" w:rsidP="00FD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finansowych.</w:t>
            </w:r>
          </w:p>
        </w:tc>
        <w:tc>
          <w:tcPr>
            <w:tcW w:w="2091" w:type="dxa"/>
          </w:tcPr>
          <w:p w14:paraId="0169704E" w14:textId="77777777" w:rsidR="008C7438" w:rsidRDefault="008C7438" w:rsidP="00FD3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5062233" w14:textId="77777777" w:rsidR="008C7438" w:rsidRPr="009C54AE" w:rsidRDefault="008C7438" w:rsidP="00FD3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1F36DEE" w14:textId="77777777" w:rsidTr="00A03C90">
        <w:tc>
          <w:tcPr>
            <w:tcW w:w="1652" w:type="dxa"/>
          </w:tcPr>
          <w:p w14:paraId="2030997A" w14:textId="30ED7C32" w:rsidR="0085747A" w:rsidRPr="009C54AE" w:rsidRDefault="0085747A" w:rsidP="008C74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74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03" w:type="dxa"/>
          </w:tcPr>
          <w:p w14:paraId="037CA362" w14:textId="77777777" w:rsidR="0085747A" w:rsidRPr="009C54AE" w:rsidRDefault="00D056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091" w:type="dxa"/>
          </w:tcPr>
          <w:p w14:paraId="5594BC3B" w14:textId="77777777" w:rsidR="00117480" w:rsidRDefault="00D0560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F9493B5" w14:textId="7441DBB5" w:rsidR="0085747A" w:rsidRPr="009C54AE" w:rsidRDefault="00D0560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03C90" w:rsidRPr="009C54AE" w14:paraId="3EB91279" w14:textId="77777777" w:rsidTr="00A03C90">
        <w:tc>
          <w:tcPr>
            <w:tcW w:w="1652" w:type="dxa"/>
          </w:tcPr>
          <w:p w14:paraId="52CD21DF" w14:textId="35920D80" w:rsidR="00A03C90" w:rsidRDefault="00A03C90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03" w:type="dxa"/>
          </w:tcPr>
          <w:p w14:paraId="22993CC2" w14:textId="77777777" w:rsidR="00A03C90" w:rsidRPr="009C54AE" w:rsidRDefault="00A03C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091" w:type="dxa"/>
          </w:tcPr>
          <w:p w14:paraId="4B16F89C" w14:textId="77777777" w:rsidR="00117480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BBCA2A9" w14:textId="1D9691F6" w:rsidR="00A03C90" w:rsidRPr="009C54AE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03C90" w:rsidRPr="009C54AE" w14:paraId="5256DC3C" w14:textId="77777777" w:rsidTr="00A03C90">
        <w:tc>
          <w:tcPr>
            <w:tcW w:w="1652" w:type="dxa"/>
          </w:tcPr>
          <w:p w14:paraId="5D068725" w14:textId="49519776" w:rsidR="00A03C90" w:rsidRDefault="00A03C90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03" w:type="dxa"/>
          </w:tcPr>
          <w:p w14:paraId="5E7B7274" w14:textId="77777777" w:rsidR="00A03C90" w:rsidRPr="009C54AE" w:rsidRDefault="00A03C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finansowych poprawnie argumentując przyjęte tezy.</w:t>
            </w:r>
          </w:p>
        </w:tc>
        <w:tc>
          <w:tcPr>
            <w:tcW w:w="2091" w:type="dxa"/>
          </w:tcPr>
          <w:p w14:paraId="4E6C527D" w14:textId="77777777" w:rsidR="00117480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0E2A814" w14:textId="346A50BA" w:rsidR="00A03C90" w:rsidRPr="009C54AE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C7438" w:rsidRPr="009C54AE" w14:paraId="48EF2E50" w14:textId="77777777" w:rsidTr="008C7438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123D" w14:textId="669A6DB1" w:rsidR="008C7438" w:rsidRPr="008C7438" w:rsidRDefault="008C7438" w:rsidP="008C7438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8CCC" w14:textId="77777777" w:rsidR="008C7438" w:rsidRPr="009C54AE" w:rsidRDefault="008C7438" w:rsidP="00877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3165" w14:textId="77777777" w:rsidR="008C7438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8FCDE1" w14:textId="77777777" w:rsidR="008C7438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9D9F094" w14:textId="77777777" w:rsidR="008C7438" w:rsidRPr="009C54AE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0CC5B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0A68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D30C7A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6755B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40195F5" w14:textId="77777777" w:rsidTr="00923D7D">
        <w:tc>
          <w:tcPr>
            <w:tcW w:w="9639" w:type="dxa"/>
          </w:tcPr>
          <w:p w14:paraId="5E50FC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C36" w:rsidRPr="009C54AE" w14:paraId="32E75BFA" w14:textId="77777777" w:rsidTr="00923D7D">
        <w:tc>
          <w:tcPr>
            <w:tcW w:w="9639" w:type="dxa"/>
          </w:tcPr>
          <w:p w14:paraId="2BE2B285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</w:t>
            </w:r>
          </w:p>
        </w:tc>
      </w:tr>
      <w:tr w:rsidR="00BF1C36" w:rsidRPr="009C54AE" w14:paraId="1F4246A5" w14:textId="77777777" w:rsidTr="00923D7D">
        <w:tc>
          <w:tcPr>
            <w:tcW w:w="9639" w:type="dxa"/>
          </w:tcPr>
          <w:p w14:paraId="70C0607B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Sprzedawca i konsument jako strony relacji. Definicje i podstawowe pojęcia.</w:t>
            </w:r>
          </w:p>
        </w:tc>
      </w:tr>
      <w:tr w:rsidR="00BF1C36" w:rsidRPr="009C54AE" w14:paraId="3D407401" w14:textId="77777777" w:rsidTr="00923D7D">
        <w:tc>
          <w:tcPr>
            <w:tcW w:w="9639" w:type="dxa"/>
          </w:tcPr>
          <w:p w14:paraId="4C9CFA70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Ewolucja podejścia do klienta - nabywcy. Podstawy marketingu relacji. Zadowolenie klienta oraz wartość dla klienta.</w:t>
            </w:r>
          </w:p>
        </w:tc>
      </w:tr>
      <w:tr w:rsidR="00BF1C36" w:rsidRPr="009C54AE" w14:paraId="1343D0A3" w14:textId="77777777" w:rsidTr="00923D7D">
        <w:tc>
          <w:tcPr>
            <w:tcW w:w="9639" w:type="dxa"/>
          </w:tcPr>
          <w:p w14:paraId="6CAF119E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BF1C36" w:rsidRPr="009C54AE" w14:paraId="5ED59E12" w14:textId="77777777" w:rsidTr="00923D7D">
        <w:tc>
          <w:tcPr>
            <w:tcW w:w="9639" w:type="dxa"/>
          </w:tcPr>
          <w:p w14:paraId="2BA7C8F8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Wpływ czynników otoczenia na zachowania nabywców. Proces podejmowania decyzji o zakupie. Nabywcy i ich wartość dla firmy. Rentowność klienta i firmy. Nowe typy związków klienta z firmą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C36" w:rsidRPr="009C54AE" w14:paraId="4CF678C1" w14:textId="77777777" w:rsidTr="00923D7D">
        <w:tc>
          <w:tcPr>
            <w:tcW w:w="9639" w:type="dxa"/>
          </w:tcPr>
          <w:p w14:paraId="441DF96C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BF1C36" w:rsidRPr="009C54AE" w14:paraId="1817328F" w14:textId="77777777" w:rsidTr="00923D7D">
        <w:tc>
          <w:tcPr>
            <w:tcW w:w="9639" w:type="dxa"/>
          </w:tcPr>
          <w:p w14:paraId="268359C2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BF1C36" w:rsidRPr="009C54AE" w14:paraId="5F8F2602" w14:textId="77777777" w:rsidTr="00923D7D">
        <w:tc>
          <w:tcPr>
            <w:tcW w:w="9639" w:type="dxa"/>
          </w:tcPr>
          <w:p w14:paraId="4CFB4B93" w14:textId="77777777" w:rsidR="00BF1C36" w:rsidRPr="009C54AE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1B212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727D2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376C6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735625" w14:textId="77777777" w:rsidTr="00923D7D">
        <w:tc>
          <w:tcPr>
            <w:tcW w:w="9639" w:type="dxa"/>
          </w:tcPr>
          <w:p w14:paraId="2F475AC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C36" w:rsidRPr="009C54AE" w14:paraId="6DEAB1A9" w14:textId="77777777" w:rsidTr="00923D7D">
        <w:tc>
          <w:tcPr>
            <w:tcW w:w="9639" w:type="dxa"/>
          </w:tcPr>
          <w:p w14:paraId="66BCA3F4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Sprzedaż, sprzedawca, klient, techniki sprzedaży usług finansowych – problemy definicyjne.</w:t>
            </w:r>
          </w:p>
        </w:tc>
      </w:tr>
      <w:tr w:rsidR="00BF1C36" w:rsidRPr="009C54AE" w14:paraId="49737DFB" w14:textId="77777777" w:rsidTr="00923D7D">
        <w:tc>
          <w:tcPr>
            <w:tcW w:w="9639" w:type="dxa"/>
          </w:tcPr>
          <w:p w14:paraId="5FAEA16B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BF1C36" w:rsidRPr="009C54AE" w14:paraId="2CFD2C9A" w14:textId="77777777" w:rsidTr="00923D7D">
        <w:tc>
          <w:tcPr>
            <w:tcW w:w="9639" w:type="dxa"/>
          </w:tcPr>
          <w:p w14:paraId="6EB4E68A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 Poszukiwanie potencjalnych klientów. Planowanie rozmowy z klientem.</w:t>
            </w:r>
          </w:p>
        </w:tc>
      </w:tr>
      <w:tr w:rsidR="00BF1C36" w:rsidRPr="009C54AE" w14:paraId="5A9E6D3A" w14:textId="77777777" w:rsidTr="00923D7D">
        <w:tc>
          <w:tcPr>
            <w:tcW w:w="9639" w:type="dxa"/>
          </w:tcPr>
          <w:p w14:paraId="07A4DC27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 Techniki obrony własnego stanowiska i odpowiedzi na zarzuty klientów. Odpowiadanie na zastrzeżenia klienta. Zamknięcie sprzedaży.</w:t>
            </w:r>
          </w:p>
        </w:tc>
      </w:tr>
      <w:tr w:rsidR="00BF1C36" w:rsidRPr="009C54AE" w14:paraId="1774CFA0" w14:textId="77777777" w:rsidTr="00923D7D">
        <w:tc>
          <w:tcPr>
            <w:tcW w:w="9639" w:type="dxa"/>
          </w:tcPr>
          <w:p w14:paraId="0AD13898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BF1C36" w:rsidRPr="009C54AE" w14:paraId="03A26F1E" w14:textId="77777777" w:rsidTr="00923D7D">
        <w:tc>
          <w:tcPr>
            <w:tcW w:w="9639" w:type="dxa"/>
          </w:tcPr>
          <w:p w14:paraId="774DEDA3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CRM jako filozofia działania i system informatyczny.</w:t>
            </w:r>
          </w:p>
        </w:tc>
      </w:tr>
      <w:tr w:rsidR="00BF1C36" w:rsidRPr="009C54AE" w14:paraId="16F771E4" w14:textId="77777777" w:rsidTr="00923D7D">
        <w:tc>
          <w:tcPr>
            <w:tcW w:w="9639" w:type="dxa"/>
          </w:tcPr>
          <w:p w14:paraId="098D90C4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Komunikatywność i asertywność jako kluczowe kompetencje w budowaniu relacji na rynku usług finansowych. Skuteczna komunikacja. Spójność komunikacyjna. Komunikacja werbalna a niewerbalna. Nowoczesne techniki wywierania wpływu.</w:t>
            </w:r>
          </w:p>
        </w:tc>
      </w:tr>
    </w:tbl>
    <w:p w14:paraId="2DD904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93754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AE9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2A4F1" w14:textId="77777777" w:rsidR="005044EE" w:rsidRPr="005044EE" w:rsidRDefault="005044EE" w:rsidP="005044E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Pr="005044EE">
        <w:rPr>
          <w:rFonts w:ascii="Corbel" w:hAnsi="Corbel"/>
          <w:b w:val="0"/>
          <w:smallCaps w:val="0"/>
          <w:szCs w:val="24"/>
        </w:rPr>
        <w:t>wykład z prezentacją multimedialną i elementami dyskusji</w:t>
      </w:r>
    </w:p>
    <w:p w14:paraId="282E92CF" w14:textId="77777777" w:rsidR="00E960BB" w:rsidRPr="005044EE" w:rsidRDefault="005044E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 analiza i interpretacja tekstów źródłowych, rozwiązywanie zadań, analiza studium przypadku, referaty studentów oraz zespołowa praca w podgrupach</w:t>
      </w:r>
    </w:p>
    <w:p w14:paraId="1DC2E059" w14:textId="77777777" w:rsidR="00FC39F8" w:rsidRPr="00FC39F8" w:rsidRDefault="00FC39F8" w:rsidP="00FC39F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C39F8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</w:p>
    <w:p w14:paraId="582585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77EC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541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D95FF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66BA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FED8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0DB5F04" w14:textId="77777777" w:rsidTr="00C05F44">
        <w:tc>
          <w:tcPr>
            <w:tcW w:w="1985" w:type="dxa"/>
            <w:vAlign w:val="center"/>
          </w:tcPr>
          <w:p w14:paraId="0CC2C5E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72E76F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9607D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B6B7F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BC4CC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7438" w:rsidRPr="009C54AE" w14:paraId="2EFB8C75" w14:textId="77777777" w:rsidTr="00D8761D">
        <w:tc>
          <w:tcPr>
            <w:tcW w:w="1985" w:type="dxa"/>
          </w:tcPr>
          <w:p w14:paraId="770EF61A" w14:textId="583C1641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140440A7" w14:textId="77777777" w:rsidR="008C7438" w:rsidRPr="002C565A" w:rsidRDefault="008C7438" w:rsidP="00D87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02310E3B" w14:textId="77777777" w:rsidR="008C7438" w:rsidRPr="002C565A" w:rsidRDefault="008C7438" w:rsidP="00D87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7438" w:rsidRPr="009C54AE" w14:paraId="1F868292" w14:textId="77777777" w:rsidTr="00FD296A">
        <w:tc>
          <w:tcPr>
            <w:tcW w:w="1985" w:type="dxa"/>
          </w:tcPr>
          <w:p w14:paraId="39A02D60" w14:textId="5E27A6C5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50F98800" w14:textId="77777777" w:rsidR="008C7438" w:rsidRPr="002C565A" w:rsidRDefault="008C7438" w:rsidP="00FD2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0FE356D2" w14:textId="77777777" w:rsidR="008C7438" w:rsidRPr="002C565A" w:rsidRDefault="008C7438" w:rsidP="00FD2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FF22D9A" w14:textId="77777777" w:rsidTr="00C05F44">
        <w:tc>
          <w:tcPr>
            <w:tcW w:w="1985" w:type="dxa"/>
          </w:tcPr>
          <w:p w14:paraId="4C4E7654" w14:textId="54944F0D" w:rsidR="0085747A" w:rsidRPr="009C54AE" w:rsidRDefault="0085747A" w:rsidP="008C74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8C74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91E5253" w14:textId="3D5E9B62" w:rsidR="0085747A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1B4923E1" w14:textId="354B2E52" w:rsidR="0085747A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07C84" w:rsidRPr="009C54AE" w14:paraId="5AA63EB0" w14:textId="77777777" w:rsidTr="00C05F44">
        <w:tc>
          <w:tcPr>
            <w:tcW w:w="1985" w:type="dxa"/>
          </w:tcPr>
          <w:p w14:paraId="68CC55FE" w14:textId="11ADB4A0" w:rsidR="00E07C84" w:rsidRDefault="00E07C84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020BE471" w14:textId="590E4BD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1D477D7F" w14:textId="765AFC7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07C84" w:rsidRPr="009C54AE" w14:paraId="0BFC509D" w14:textId="77777777" w:rsidTr="00C05F44">
        <w:tc>
          <w:tcPr>
            <w:tcW w:w="1985" w:type="dxa"/>
          </w:tcPr>
          <w:p w14:paraId="36BFD6B5" w14:textId="435DB56F" w:rsidR="00E07C84" w:rsidRDefault="00E07C84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789C9F63" w14:textId="0390428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B9B9DAA" w14:textId="3FA8CF46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7438" w:rsidRPr="009C54AE" w14:paraId="517D12F5" w14:textId="77777777" w:rsidTr="008C74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75F6" w14:textId="4233194B" w:rsidR="008C7438" w:rsidRPr="008C7438" w:rsidRDefault="008C7438" w:rsidP="008C7438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3E0C" w14:textId="77777777" w:rsidR="008C7438" w:rsidRPr="002C565A" w:rsidRDefault="008C7438" w:rsidP="00EE4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50D7" w14:textId="77777777" w:rsidR="008C7438" w:rsidRPr="002C565A" w:rsidRDefault="008C7438" w:rsidP="00EE4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597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ADF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F12DC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50FC93" w14:textId="77777777" w:rsidTr="00923D7D">
        <w:tc>
          <w:tcPr>
            <w:tcW w:w="9670" w:type="dxa"/>
          </w:tcPr>
          <w:p w14:paraId="2875F7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A1B2B0" w14:textId="7FD16558" w:rsidR="0085747A" w:rsidRPr="009C54AE" w:rsidRDefault="002351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1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Egzamin: Podstawą oceny jest punktacja odpowiadająca poprawnym odpowiedziom na 16 pytań składających się na test jednokrotnego wyboru. Student otrzymuje ocenę proporcjonalnie do uzyskanych punktów tj.: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Ćwiczenia: Kończą się zaliczeniem na ocenę, którą student otrzymuje jako składową różnych ocen za poszczególne aktywności w trakcie zajęć, tj. średnia z ocen za referat i prezentację x 0,4 + średnia z ocen za zadania realizowane zespołowo x 0,4 + ocena za aktywność x 0,2. 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23510A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23510A">
              <w:rPr>
                <w:rFonts w:ascii="Corbel" w:hAnsi="Corbel"/>
                <w:b w:val="0"/>
                <w:smallCaps w:val="0"/>
                <w:szCs w:val="24"/>
              </w:rPr>
              <w:t xml:space="preserve">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BF690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538E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65D9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0269CD" w14:textId="77777777" w:rsidTr="003E1941">
        <w:tc>
          <w:tcPr>
            <w:tcW w:w="4962" w:type="dxa"/>
            <w:vAlign w:val="center"/>
          </w:tcPr>
          <w:p w14:paraId="4A59CC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FF7A44" w14:textId="095E523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C565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DCF613" w14:textId="77777777" w:rsidTr="00923D7D">
        <w:tc>
          <w:tcPr>
            <w:tcW w:w="4962" w:type="dxa"/>
          </w:tcPr>
          <w:p w14:paraId="04A1DB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660BBB" w14:textId="77777777" w:rsidR="0085747A" w:rsidRPr="009C54AE" w:rsidRDefault="00675426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EB3E5FE" w14:textId="77777777" w:rsidTr="00923D7D">
        <w:tc>
          <w:tcPr>
            <w:tcW w:w="4962" w:type="dxa"/>
          </w:tcPr>
          <w:p w14:paraId="38D91B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FC48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729467" w14:textId="77777777" w:rsidR="00C61DC5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73CAE02" w14:textId="77777777" w:rsidTr="00923D7D">
        <w:tc>
          <w:tcPr>
            <w:tcW w:w="4962" w:type="dxa"/>
          </w:tcPr>
          <w:p w14:paraId="3519F123" w14:textId="236B556C" w:rsidR="00C61DC5" w:rsidRPr="009C54AE" w:rsidRDefault="00C61DC5" w:rsidP="0021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1797A">
              <w:rPr>
                <w:rFonts w:ascii="Corbel" w:hAnsi="Corbel"/>
                <w:sz w:val="24"/>
                <w:szCs w:val="24"/>
              </w:rPr>
              <w:t xml:space="preserve"> 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56733">
              <w:rPr>
                <w:rFonts w:ascii="Corbel" w:hAnsi="Corbel"/>
                <w:sz w:val="24"/>
                <w:szCs w:val="24"/>
              </w:rPr>
              <w:t>egzaminu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B56733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F44A362" w14:textId="77777777" w:rsidR="00C61DC5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6E833400" w14:textId="77777777" w:rsidTr="00923D7D">
        <w:tc>
          <w:tcPr>
            <w:tcW w:w="4962" w:type="dxa"/>
          </w:tcPr>
          <w:p w14:paraId="7DEC60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40517E" w14:textId="77777777" w:rsidR="0085747A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F779740" w14:textId="77777777" w:rsidTr="00923D7D">
        <w:tc>
          <w:tcPr>
            <w:tcW w:w="4962" w:type="dxa"/>
          </w:tcPr>
          <w:p w14:paraId="3A6ECD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C01878" w14:textId="77777777" w:rsidR="0085747A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23C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F6BB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BC1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84A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35D5B8" w14:textId="77777777" w:rsidTr="002C565A">
        <w:trPr>
          <w:trHeight w:val="397"/>
        </w:trPr>
        <w:tc>
          <w:tcPr>
            <w:tcW w:w="2359" w:type="pct"/>
          </w:tcPr>
          <w:p w14:paraId="77B085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9C636" w14:textId="27BBD51A" w:rsidR="0085747A" w:rsidRPr="009C54AE" w:rsidRDefault="008055DE" w:rsidP="00805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7C4687" w14:textId="77777777" w:rsidTr="002C565A">
        <w:trPr>
          <w:trHeight w:val="397"/>
        </w:trPr>
        <w:tc>
          <w:tcPr>
            <w:tcW w:w="2359" w:type="pct"/>
          </w:tcPr>
          <w:p w14:paraId="4254AD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A39AF3" w14:textId="6BEB0682" w:rsidR="0085747A" w:rsidRPr="009C54AE" w:rsidRDefault="008055DE" w:rsidP="00805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AA7240" w14:textId="67B8D684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0A6E54" w14:textId="60376754" w:rsidR="0021797A" w:rsidRDefault="002179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83E10D" w14:textId="77777777" w:rsidR="0021797A" w:rsidRPr="009C54AE" w:rsidRDefault="002179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DC67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E4569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4431314" w14:textId="77777777" w:rsidTr="002C565A">
        <w:trPr>
          <w:trHeight w:val="397"/>
        </w:trPr>
        <w:tc>
          <w:tcPr>
            <w:tcW w:w="5000" w:type="pct"/>
          </w:tcPr>
          <w:p w14:paraId="7DDACCF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F7534A" w14:textId="77777777" w:rsidR="00E26993" w:rsidRPr="009C54AE" w:rsidRDefault="00E26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Wereda, W., 2009, Zarządzanie relacjami z klientem (CRM) a postępowanie nabywców na rynku usług,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Mitręga M., 2008, Marketing relacji. Teoria i praktyka. CeDeWu.PL,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3.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Maister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D.H., Green C.H.,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Galford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R.M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2011,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Zaufany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doradca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Jak budować trwałe relacje z klientami. Wydawnictwo Helion, Gliwice.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</w:tc>
      </w:tr>
      <w:tr w:rsidR="0085747A" w:rsidRPr="009C54AE" w14:paraId="6304CDA4" w14:textId="77777777" w:rsidTr="002C565A">
        <w:trPr>
          <w:trHeight w:val="397"/>
        </w:trPr>
        <w:tc>
          <w:tcPr>
            <w:tcW w:w="5000" w:type="pct"/>
          </w:tcPr>
          <w:p w14:paraId="3C3FADE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1FF1CE7" w14:textId="5BCCA778" w:rsidR="00E26993" w:rsidRPr="00E26993" w:rsidRDefault="00E26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BL Info Polska.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Sparks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2008, Efektywna sprzedaż. 151 błyskotliwych rozwiązań, Helion, Gliwice.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</w:t>
            </w:r>
            <w:proofErr w:type="spellStart"/>
            <w:r w:rsidR="00334C95" w:rsidRPr="00334C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="00334C95" w:rsidRPr="00334C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2011, Techniki sprzedaży usług bankowych i ubezpieczeniowych. Wyd. MITEL, Rzeszów.</w:t>
            </w:r>
          </w:p>
        </w:tc>
      </w:tr>
    </w:tbl>
    <w:p w14:paraId="4A51F3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E452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49F38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1B263" w14:textId="77777777" w:rsidR="009E1988" w:rsidRDefault="009E1988" w:rsidP="00C16ABF">
      <w:pPr>
        <w:spacing w:after="0" w:line="240" w:lineRule="auto"/>
      </w:pPr>
      <w:r>
        <w:separator/>
      </w:r>
    </w:p>
  </w:endnote>
  <w:endnote w:type="continuationSeparator" w:id="0">
    <w:p w14:paraId="541FAF69" w14:textId="77777777" w:rsidR="009E1988" w:rsidRDefault="009E19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0D0AF" w14:textId="77777777" w:rsidR="009E1988" w:rsidRDefault="009E1988" w:rsidP="00C16ABF">
      <w:pPr>
        <w:spacing w:after="0" w:line="240" w:lineRule="auto"/>
      </w:pPr>
      <w:r>
        <w:separator/>
      </w:r>
    </w:p>
  </w:footnote>
  <w:footnote w:type="continuationSeparator" w:id="0">
    <w:p w14:paraId="17511BDE" w14:textId="77777777" w:rsidR="009E1988" w:rsidRDefault="009E198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4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100D"/>
    <w:rsid w:val="00192F37"/>
    <w:rsid w:val="001A70D2"/>
    <w:rsid w:val="001D657B"/>
    <w:rsid w:val="001D7B54"/>
    <w:rsid w:val="001E0209"/>
    <w:rsid w:val="001F2CA2"/>
    <w:rsid w:val="002144C0"/>
    <w:rsid w:val="00215FA7"/>
    <w:rsid w:val="0021797A"/>
    <w:rsid w:val="0022477D"/>
    <w:rsid w:val="002278A9"/>
    <w:rsid w:val="002336F9"/>
    <w:rsid w:val="0023510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65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C95"/>
    <w:rsid w:val="00346FE9"/>
    <w:rsid w:val="0034759A"/>
    <w:rsid w:val="003503F6"/>
    <w:rsid w:val="003530DD"/>
    <w:rsid w:val="00363F78"/>
    <w:rsid w:val="003917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4EE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3F78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426"/>
    <w:rsid w:val="00675843"/>
    <w:rsid w:val="00696477"/>
    <w:rsid w:val="006D050F"/>
    <w:rsid w:val="006D1104"/>
    <w:rsid w:val="006D6139"/>
    <w:rsid w:val="006E5D65"/>
    <w:rsid w:val="006F1282"/>
    <w:rsid w:val="006F1FBC"/>
    <w:rsid w:val="006F31E2"/>
    <w:rsid w:val="00706544"/>
    <w:rsid w:val="007072BA"/>
    <w:rsid w:val="0071620A"/>
    <w:rsid w:val="00720FDE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5DE"/>
    <w:rsid w:val="00805E5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438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1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1988"/>
    <w:rsid w:val="009E3B41"/>
    <w:rsid w:val="009F3C5C"/>
    <w:rsid w:val="009F4610"/>
    <w:rsid w:val="00A00ECC"/>
    <w:rsid w:val="00A03C90"/>
    <w:rsid w:val="00A155EE"/>
    <w:rsid w:val="00A2245B"/>
    <w:rsid w:val="00A30110"/>
    <w:rsid w:val="00A3632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9C4"/>
    <w:rsid w:val="00B3130B"/>
    <w:rsid w:val="00B40ADB"/>
    <w:rsid w:val="00B43B77"/>
    <w:rsid w:val="00B43E80"/>
    <w:rsid w:val="00B56733"/>
    <w:rsid w:val="00B607DB"/>
    <w:rsid w:val="00B66529"/>
    <w:rsid w:val="00B75946"/>
    <w:rsid w:val="00B8056E"/>
    <w:rsid w:val="00B819C8"/>
    <w:rsid w:val="00B82308"/>
    <w:rsid w:val="00B90885"/>
    <w:rsid w:val="00BA675C"/>
    <w:rsid w:val="00BB3B55"/>
    <w:rsid w:val="00BB520A"/>
    <w:rsid w:val="00BC797F"/>
    <w:rsid w:val="00BD3869"/>
    <w:rsid w:val="00BD66E9"/>
    <w:rsid w:val="00BD6FF4"/>
    <w:rsid w:val="00BF1C3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60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27ED"/>
    <w:rsid w:val="00DC6D0C"/>
    <w:rsid w:val="00DE09C0"/>
    <w:rsid w:val="00DE4A14"/>
    <w:rsid w:val="00DF320D"/>
    <w:rsid w:val="00DF71C8"/>
    <w:rsid w:val="00E01AB5"/>
    <w:rsid w:val="00E07C84"/>
    <w:rsid w:val="00E129B8"/>
    <w:rsid w:val="00E21E7D"/>
    <w:rsid w:val="00E22FBC"/>
    <w:rsid w:val="00E24BF5"/>
    <w:rsid w:val="00E25338"/>
    <w:rsid w:val="00E2699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9F8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28C7"/>
  <w15:docId w15:val="{B8F6916E-6B5A-4FC8-9937-5016FAE0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79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797A"/>
  </w:style>
  <w:style w:type="character" w:customStyle="1" w:styleId="spellingerror">
    <w:name w:val="spellingerror"/>
    <w:basedOn w:val="Domylnaczcionkaakapitu"/>
    <w:rsid w:val="0021797A"/>
  </w:style>
  <w:style w:type="character" w:customStyle="1" w:styleId="eop">
    <w:name w:val="eop"/>
    <w:basedOn w:val="Domylnaczcionkaakapitu"/>
    <w:rsid w:val="00217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8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0A15C-1AEA-47C5-B9FC-84160B46C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0C0EB8-7F7A-4D8B-A867-B9750ED9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D9FFD-6579-4173-841B-F5C2EA58F6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A639FC-4F43-482B-95C7-767C679F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60</TotalTime>
  <Pages>1</Pages>
  <Words>1270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30</cp:revision>
  <cp:lastPrinted>2019-02-06T12:12:00Z</cp:lastPrinted>
  <dcterms:created xsi:type="dcterms:W3CDTF">2020-09-30T13:29:00Z</dcterms:created>
  <dcterms:modified xsi:type="dcterms:W3CDTF">2021-09-03T07:28:00Z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