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AC44E" w14:textId="77777777" w:rsidR="006E5D65" w:rsidRPr="0057688F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="00D8678B" w:rsidRPr="0057688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7688F">
        <w:rPr>
          <w:rFonts w:ascii="Corbel" w:hAnsi="Corbel"/>
          <w:bCs/>
          <w:i/>
          <w:sz w:val="24"/>
          <w:szCs w:val="24"/>
        </w:rPr>
        <w:t>1.5</w:t>
      </w:r>
      <w:r w:rsidR="00D8678B" w:rsidRPr="0057688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7688F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57688F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57688F">
        <w:rPr>
          <w:rFonts w:ascii="Corbel" w:hAnsi="Corbel"/>
          <w:bCs/>
          <w:i/>
          <w:sz w:val="24"/>
          <w:szCs w:val="24"/>
        </w:rPr>
        <w:t xml:space="preserve"> </w:t>
      </w:r>
      <w:r w:rsidRPr="0057688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7688F">
        <w:rPr>
          <w:rFonts w:ascii="Corbel" w:hAnsi="Corbel"/>
          <w:bCs/>
          <w:i/>
          <w:sz w:val="24"/>
          <w:szCs w:val="24"/>
        </w:rPr>
        <w:t>12/2019</w:t>
      </w:r>
    </w:p>
    <w:p w14:paraId="6659A2C0" w14:textId="77777777" w:rsidR="0085747A" w:rsidRPr="0057688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688F">
        <w:rPr>
          <w:rFonts w:ascii="Corbel" w:hAnsi="Corbel"/>
          <w:b/>
          <w:smallCaps/>
          <w:sz w:val="24"/>
          <w:szCs w:val="24"/>
        </w:rPr>
        <w:t>SYLABUS</w:t>
      </w:r>
    </w:p>
    <w:p w14:paraId="17C5855C" w14:textId="2A45409E" w:rsidR="0085747A" w:rsidRPr="0057688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57688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57688F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A0D3D">
        <w:rPr>
          <w:rFonts w:ascii="Corbel" w:hAnsi="Corbel"/>
          <w:i/>
          <w:smallCaps/>
          <w:sz w:val="24"/>
          <w:szCs w:val="24"/>
        </w:rPr>
        <w:t>20</w:t>
      </w:r>
      <w:r w:rsidR="009F7DF3">
        <w:rPr>
          <w:rFonts w:ascii="Corbel" w:hAnsi="Corbel"/>
          <w:i/>
          <w:smallCaps/>
          <w:sz w:val="24"/>
          <w:szCs w:val="24"/>
        </w:rPr>
        <w:t>2</w:t>
      </w:r>
      <w:r w:rsidR="00D61F77">
        <w:rPr>
          <w:rFonts w:ascii="Corbel" w:hAnsi="Corbel"/>
          <w:i/>
          <w:smallCaps/>
          <w:sz w:val="24"/>
          <w:szCs w:val="24"/>
        </w:rPr>
        <w:t>1</w:t>
      </w:r>
      <w:r w:rsidR="009A0D3D">
        <w:rPr>
          <w:rFonts w:ascii="Corbel" w:hAnsi="Corbel"/>
          <w:i/>
          <w:smallCaps/>
          <w:sz w:val="24"/>
          <w:szCs w:val="24"/>
        </w:rPr>
        <w:t>-202</w:t>
      </w:r>
      <w:r w:rsidR="00D61F77">
        <w:rPr>
          <w:rFonts w:ascii="Corbel" w:hAnsi="Corbel"/>
          <w:i/>
          <w:smallCaps/>
          <w:sz w:val="24"/>
          <w:szCs w:val="24"/>
        </w:rPr>
        <w:t>4</w:t>
      </w:r>
    </w:p>
    <w:p w14:paraId="23B9BFD2" w14:textId="55A4A42E" w:rsidR="00445970" w:rsidRPr="00AD0A3F" w:rsidRDefault="00445970" w:rsidP="00AD0A3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D0A3F">
        <w:rPr>
          <w:rFonts w:ascii="Corbel" w:hAnsi="Corbel"/>
          <w:sz w:val="20"/>
          <w:szCs w:val="20"/>
        </w:rPr>
        <w:t xml:space="preserve">Rok akademicki   </w:t>
      </w:r>
      <w:r w:rsidR="007975CE" w:rsidRPr="00AD0A3F">
        <w:rPr>
          <w:rFonts w:ascii="Corbel" w:hAnsi="Corbel"/>
          <w:sz w:val="20"/>
          <w:szCs w:val="20"/>
        </w:rPr>
        <w:t>202</w:t>
      </w:r>
      <w:r w:rsidR="00D61F77">
        <w:rPr>
          <w:rFonts w:ascii="Corbel" w:hAnsi="Corbel"/>
          <w:sz w:val="20"/>
          <w:szCs w:val="20"/>
        </w:rPr>
        <w:t>3</w:t>
      </w:r>
      <w:r w:rsidR="007975CE" w:rsidRPr="00AD0A3F">
        <w:rPr>
          <w:rFonts w:ascii="Corbel" w:hAnsi="Corbel"/>
          <w:sz w:val="20"/>
          <w:szCs w:val="20"/>
        </w:rPr>
        <w:t>/202</w:t>
      </w:r>
      <w:r w:rsidR="00D61F77">
        <w:rPr>
          <w:rFonts w:ascii="Corbel" w:hAnsi="Corbel"/>
          <w:sz w:val="20"/>
          <w:szCs w:val="20"/>
        </w:rPr>
        <w:t>4</w:t>
      </w:r>
    </w:p>
    <w:p w14:paraId="28009729" w14:textId="77777777" w:rsidR="0085747A" w:rsidRPr="0057688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B3B864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688F">
        <w:rPr>
          <w:rFonts w:ascii="Corbel" w:hAnsi="Corbel"/>
          <w:szCs w:val="24"/>
        </w:rPr>
        <w:t xml:space="preserve">1. </w:t>
      </w:r>
      <w:r w:rsidR="0085747A" w:rsidRPr="0057688F">
        <w:rPr>
          <w:rFonts w:ascii="Corbel" w:hAnsi="Corbel"/>
          <w:szCs w:val="24"/>
        </w:rPr>
        <w:t xml:space="preserve">Podstawowe </w:t>
      </w:r>
      <w:r w:rsidR="00445970" w:rsidRPr="0057688F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57688F" w14:paraId="0317F20C" w14:textId="77777777" w:rsidTr="007975CE">
        <w:tc>
          <w:tcPr>
            <w:tcW w:w="2694" w:type="dxa"/>
            <w:vAlign w:val="center"/>
          </w:tcPr>
          <w:p w14:paraId="3EB5AC85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A83C23" w14:textId="77777777" w:rsidR="007975CE" w:rsidRPr="0057688F" w:rsidRDefault="00B056D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Instrumenty pomocy publicznej</w:t>
            </w:r>
          </w:p>
        </w:tc>
      </w:tr>
      <w:tr w:rsidR="007975CE" w:rsidRPr="0057688F" w14:paraId="6AE61DDF" w14:textId="77777777" w:rsidTr="007975CE">
        <w:tc>
          <w:tcPr>
            <w:tcW w:w="2694" w:type="dxa"/>
            <w:vAlign w:val="center"/>
          </w:tcPr>
          <w:p w14:paraId="48AD55FB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CC84AB0" w14:textId="77777777" w:rsidR="007975CE" w:rsidRPr="0057688F" w:rsidRDefault="00B056D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57688F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57688F">
              <w:rPr>
                <w:rFonts w:ascii="Corbel" w:hAnsi="Corbel"/>
                <w:b w:val="0"/>
                <w:sz w:val="24"/>
                <w:szCs w:val="24"/>
              </w:rPr>
              <w:t>/C.11</w:t>
            </w:r>
          </w:p>
        </w:tc>
      </w:tr>
      <w:tr w:rsidR="007975CE" w:rsidRPr="0057688F" w14:paraId="47C2C3E8" w14:textId="77777777" w:rsidTr="007975CE">
        <w:tc>
          <w:tcPr>
            <w:tcW w:w="2694" w:type="dxa"/>
            <w:vAlign w:val="center"/>
          </w:tcPr>
          <w:p w14:paraId="1914EF59" w14:textId="77777777" w:rsidR="007975CE" w:rsidRPr="0057688F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32EDC35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57688F" w14:paraId="18C721BF" w14:textId="77777777" w:rsidTr="007975CE">
        <w:tc>
          <w:tcPr>
            <w:tcW w:w="2694" w:type="dxa"/>
            <w:vAlign w:val="center"/>
          </w:tcPr>
          <w:p w14:paraId="15E26F47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D3C206" w14:textId="6F42FE01" w:rsidR="007975CE" w:rsidRPr="0057688F" w:rsidRDefault="00AA3DD2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57688F" w14:paraId="58EEC400" w14:textId="77777777" w:rsidTr="007975CE">
        <w:tc>
          <w:tcPr>
            <w:tcW w:w="2694" w:type="dxa"/>
            <w:vAlign w:val="center"/>
          </w:tcPr>
          <w:p w14:paraId="2A664D64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B3C73A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57688F" w14:paraId="50C190B0" w14:textId="77777777" w:rsidTr="007975CE">
        <w:tc>
          <w:tcPr>
            <w:tcW w:w="2694" w:type="dxa"/>
            <w:vAlign w:val="center"/>
          </w:tcPr>
          <w:p w14:paraId="5AE21C39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61A9F3" w14:textId="10AB0CFC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A3DD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57688F" w14:paraId="4EA0D715" w14:textId="77777777" w:rsidTr="007975CE">
        <w:tc>
          <w:tcPr>
            <w:tcW w:w="2694" w:type="dxa"/>
            <w:vAlign w:val="center"/>
          </w:tcPr>
          <w:p w14:paraId="2CD89FBB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74A313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7688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57688F" w14:paraId="704E39D2" w14:textId="77777777" w:rsidTr="007975CE">
        <w:tc>
          <w:tcPr>
            <w:tcW w:w="2694" w:type="dxa"/>
            <w:vAlign w:val="center"/>
          </w:tcPr>
          <w:p w14:paraId="0B682FE7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025A47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975CE" w:rsidRPr="0057688F" w14:paraId="38011515" w14:textId="77777777" w:rsidTr="007975CE">
        <w:tc>
          <w:tcPr>
            <w:tcW w:w="2694" w:type="dxa"/>
            <w:vAlign w:val="center"/>
          </w:tcPr>
          <w:p w14:paraId="040D19F0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A8CE5A" w14:textId="09BAEDF4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AD0A3F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7975CE" w:rsidRPr="0057688F" w14:paraId="719B12CF" w14:textId="77777777" w:rsidTr="007975CE">
        <w:tc>
          <w:tcPr>
            <w:tcW w:w="2694" w:type="dxa"/>
            <w:vAlign w:val="center"/>
          </w:tcPr>
          <w:p w14:paraId="1C929DEC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C131AA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975CE" w:rsidRPr="0057688F" w14:paraId="6AF38105" w14:textId="77777777" w:rsidTr="007975CE">
        <w:tc>
          <w:tcPr>
            <w:tcW w:w="2694" w:type="dxa"/>
            <w:vAlign w:val="center"/>
          </w:tcPr>
          <w:p w14:paraId="652D770C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3CFE46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57688F" w14:paraId="404CF960" w14:textId="77777777" w:rsidTr="007975CE">
        <w:tc>
          <w:tcPr>
            <w:tcW w:w="2694" w:type="dxa"/>
            <w:vAlign w:val="center"/>
          </w:tcPr>
          <w:p w14:paraId="1AA9827F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000857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</w:t>
            </w:r>
            <w:proofErr w:type="spellStart"/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Teresa Miś</w:t>
            </w:r>
          </w:p>
        </w:tc>
      </w:tr>
      <w:tr w:rsidR="007975CE" w:rsidRPr="0057688F" w14:paraId="03505120" w14:textId="77777777" w:rsidTr="007975CE">
        <w:tc>
          <w:tcPr>
            <w:tcW w:w="2694" w:type="dxa"/>
            <w:vAlign w:val="center"/>
          </w:tcPr>
          <w:p w14:paraId="6407B6CF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FD025C" w14:textId="77777777" w:rsidR="007975CE" w:rsidRPr="0057688F" w:rsidRDefault="00955506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</w:t>
            </w:r>
            <w:proofErr w:type="spellStart"/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Teresa Miś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975CE"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B056D3"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Ewa Baran</w:t>
            </w:r>
          </w:p>
        </w:tc>
      </w:tr>
    </w:tbl>
    <w:p w14:paraId="3B44F9F7" w14:textId="06788BAB" w:rsidR="0085747A" w:rsidRPr="0057688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* </w:t>
      </w:r>
      <w:r w:rsidRPr="0057688F">
        <w:rPr>
          <w:rFonts w:ascii="Corbel" w:hAnsi="Corbel"/>
          <w:i/>
          <w:sz w:val="24"/>
          <w:szCs w:val="24"/>
        </w:rPr>
        <w:t>-</w:t>
      </w:r>
      <w:r w:rsidR="00B90885" w:rsidRPr="0057688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688F">
        <w:rPr>
          <w:rFonts w:ascii="Corbel" w:hAnsi="Corbel"/>
          <w:b w:val="0"/>
          <w:sz w:val="24"/>
          <w:szCs w:val="24"/>
        </w:rPr>
        <w:t>e,</w:t>
      </w:r>
      <w:r w:rsidR="002B4369">
        <w:rPr>
          <w:rFonts w:ascii="Corbel" w:hAnsi="Corbel"/>
          <w:b w:val="0"/>
          <w:sz w:val="24"/>
          <w:szCs w:val="24"/>
        </w:rPr>
        <w:t xml:space="preserve"> </w:t>
      </w:r>
      <w:r w:rsidRPr="0057688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688F">
        <w:rPr>
          <w:rFonts w:ascii="Corbel" w:hAnsi="Corbel"/>
          <w:b w:val="0"/>
          <w:i/>
          <w:sz w:val="24"/>
          <w:szCs w:val="24"/>
        </w:rPr>
        <w:t>w Jednostce</w:t>
      </w:r>
    </w:p>
    <w:p w14:paraId="60363B31" w14:textId="77777777" w:rsidR="00923D7D" w:rsidRPr="0057688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89BC11" w14:textId="77777777" w:rsidR="0085747A" w:rsidRPr="0057688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1.</w:t>
      </w:r>
      <w:r w:rsidR="00E22FBC" w:rsidRPr="0057688F">
        <w:rPr>
          <w:rFonts w:ascii="Corbel" w:hAnsi="Corbel"/>
          <w:sz w:val="24"/>
          <w:szCs w:val="24"/>
        </w:rPr>
        <w:t>1</w:t>
      </w:r>
      <w:r w:rsidRPr="0057688F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57688F">
        <w:rPr>
          <w:rFonts w:ascii="Corbel" w:hAnsi="Corbel"/>
          <w:sz w:val="24"/>
          <w:szCs w:val="24"/>
        </w:rPr>
        <w:t>ECTS</w:t>
      </w:r>
      <w:proofErr w:type="spellEnd"/>
      <w:r w:rsidRPr="0057688F">
        <w:rPr>
          <w:rFonts w:ascii="Corbel" w:hAnsi="Corbel"/>
          <w:sz w:val="24"/>
          <w:szCs w:val="24"/>
        </w:rPr>
        <w:t xml:space="preserve"> </w:t>
      </w:r>
    </w:p>
    <w:p w14:paraId="0E0095EC" w14:textId="77777777" w:rsidR="00923D7D" w:rsidRPr="0057688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7688F" w14:paraId="6864A985" w14:textId="77777777" w:rsidTr="00AD0A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259F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Semestr</w:t>
            </w:r>
          </w:p>
          <w:p w14:paraId="33A42904" w14:textId="77777777" w:rsidR="00015B8F" w:rsidRPr="0057688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(</w:t>
            </w:r>
            <w:r w:rsidR="00363F78" w:rsidRPr="0057688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659A4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688F">
              <w:rPr>
                <w:rFonts w:ascii="Corbel" w:hAnsi="Corbel"/>
                <w:szCs w:val="24"/>
              </w:rPr>
              <w:t>Wykł</w:t>
            </w:r>
            <w:proofErr w:type="spellEnd"/>
            <w:r w:rsidRPr="005768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9C497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7B0CB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688F">
              <w:rPr>
                <w:rFonts w:ascii="Corbel" w:hAnsi="Corbel"/>
                <w:szCs w:val="24"/>
              </w:rPr>
              <w:t>Konw</w:t>
            </w:r>
            <w:proofErr w:type="spellEnd"/>
            <w:r w:rsidRPr="005768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630B6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B591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688F">
              <w:rPr>
                <w:rFonts w:ascii="Corbel" w:hAnsi="Corbel"/>
                <w:szCs w:val="24"/>
              </w:rPr>
              <w:t>Sem</w:t>
            </w:r>
            <w:proofErr w:type="spellEnd"/>
            <w:r w:rsidRPr="005768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D7AD5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688F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DFA38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688F">
              <w:rPr>
                <w:rFonts w:ascii="Corbel" w:hAnsi="Corbel"/>
                <w:szCs w:val="24"/>
              </w:rPr>
              <w:t>Prakt</w:t>
            </w:r>
            <w:proofErr w:type="spellEnd"/>
            <w:r w:rsidRPr="005768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52311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2328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688F">
              <w:rPr>
                <w:rFonts w:ascii="Corbel" w:hAnsi="Corbel"/>
                <w:b/>
                <w:szCs w:val="24"/>
              </w:rPr>
              <w:t>Liczba pkt</w:t>
            </w:r>
            <w:r w:rsidR="00B90885" w:rsidRPr="0057688F">
              <w:rPr>
                <w:rFonts w:ascii="Corbel" w:hAnsi="Corbel"/>
                <w:b/>
                <w:szCs w:val="24"/>
              </w:rPr>
              <w:t>.</w:t>
            </w:r>
            <w:r w:rsidRPr="0057688F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57688F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57688F" w14:paraId="18889068" w14:textId="77777777" w:rsidTr="00AD0A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340C" w14:textId="77777777" w:rsidR="00015B8F" w:rsidRPr="0057688F" w:rsidRDefault="00B056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9D4E" w14:textId="77777777" w:rsidR="00015B8F" w:rsidRPr="0057688F" w:rsidRDefault="00B056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9760" w14:textId="77777777" w:rsidR="00015B8F" w:rsidRPr="0057688F" w:rsidRDefault="00B056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EFC7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7E14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CED6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AE1A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E46E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004B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F6CB" w14:textId="0E4ECC02" w:rsidR="00015B8F" w:rsidRPr="0057688F" w:rsidRDefault="00C568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DF33188" w14:textId="77777777" w:rsidR="00923D7D" w:rsidRPr="0057688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BFEA32" w14:textId="77777777" w:rsidR="00923D7D" w:rsidRPr="0057688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887E6C" w14:textId="77777777" w:rsidR="0085747A" w:rsidRPr="0057688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>1.</w:t>
      </w:r>
      <w:r w:rsidR="00E22FBC" w:rsidRPr="0057688F">
        <w:rPr>
          <w:rFonts w:ascii="Corbel" w:hAnsi="Corbel"/>
          <w:smallCaps w:val="0"/>
          <w:szCs w:val="24"/>
        </w:rPr>
        <w:t>2</w:t>
      </w:r>
      <w:r w:rsidR="00F83B28" w:rsidRPr="0057688F">
        <w:rPr>
          <w:rFonts w:ascii="Corbel" w:hAnsi="Corbel"/>
          <w:smallCaps w:val="0"/>
          <w:szCs w:val="24"/>
        </w:rPr>
        <w:t>.</w:t>
      </w:r>
      <w:r w:rsidR="00F83B28" w:rsidRPr="0057688F">
        <w:rPr>
          <w:rFonts w:ascii="Corbel" w:hAnsi="Corbel"/>
          <w:smallCaps w:val="0"/>
          <w:szCs w:val="24"/>
        </w:rPr>
        <w:tab/>
      </w:r>
      <w:r w:rsidRPr="0057688F">
        <w:rPr>
          <w:rFonts w:ascii="Corbel" w:hAnsi="Corbel"/>
          <w:smallCaps w:val="0"/>
          <w:szCs w:val="24"/>
        </w:rPr>
        <w:t xml:space="preserve">Sposób realizacji zajęć  </w:t>
      </w:r>
    </w:p>
    <w:p w14:paraId="2566AB2F" w14:textId="108116CD" w:rsidR="0085747A" w:rsidRPr="0057688F" w:rsidRDefault="007975CE" w:rsidP="00682FC1">
      <w:pPr>
        <w:pStyle w:val="Punktygwne"/>
        <w:spacing w:before="0" w:after="0"/>
        <w:ind w:left="993" w:hanging="284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eastAsia="MS Gothic" w:hAnsi="Corbel" w:cs="MS Gothic"/>
          <w:b w:val="0"/>
          <w:szCs w:val="24"/>
        </w:rPr>
        <w:t>x</w:t>
      </w:r>
      <w:r w:rsidR="0085747A" w:rsidRPr="0057688F">
        <w:rPr>
          <w:rFonts w:ascii="Corbel" w:hAnsi="Corbel"/>
          <w:b w:val="0"/>
          <w:smallCaps w:val="0"/>
          <w:szCs w:val="24"/>
        </w:rPr>
        <w:t xml:space="preserve"> zajęcia w formie tradycyjnej</w:t>
      </w:r>
    </w:p>
    <w:p w14:paraId="6EC1FB85" w14:textId="77777777" w:rsidR="0085747A" w:rsidRPr="0057688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688F">
        <w:rPr>
          <w:rFonts w:ascii="Segoe UI Symbol" w:eastAsia="MS Gothic" w:hAnsi="Segoe UI Symbol" w:cs="Segoe UI Symbol"/>
          <w:b w:val="0"/>
          <w:szCs w:val="24"/>
        </w:rPr>
        <w:t>☐</w:t>
      </w:r>
      <w:r w:rsidRPr="0057688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DB082B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D50DFF" w14:textId="77777777" w:rsidR="00E22FBC" w:rsidRPr="0057688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1.3 </w:t>
      </w:r>
      <w:r w:rsidR="00F83B28" w:rsidRPr="0057688F">
        <w:rPr>
          <w:rFonts w:ascii="Corbel" w:hAnsi="Corbel"/>
          <w:smallCaps w:val="0"/>
          <w:szCs w:val="24"/>
        </w:rPr>
        <w:tab/>
      </w:r>
      <w:r w:rsidRPr="0057688F">
        <w:rPr>
          <w:rFonts w:ascii="Corbel" w:hAnsi="Corbel"/>
          <w:smallCaps w:val="0"/>
          <w:szCs w:val="24"/>
        </w:rPr>
        <w:t>For</w:t>
      </w:r>
      <w:r w:rsidR="00445970" w:rsidRPr="0057688F">
        <w:rPr>
          <w:rFonts w:ascii="Corbel" w:hAnsi="Corbel"/>
          <w:smallCaps w:val="0"/>
          <w:szCs w:val="24"/>
        </w:rPr>
        <w:t xml:space="preserve">ma zaliczenia przedmiotu </w:t>
      </w:r>
      <w:r w:rsidRPr="0057688F">
        <w:rPr>
          <w:rFonts w:ascii="Corbel" w:hAnsi="Corbel"/>
          <w:smallCaps w:val="0"/>
          <w:szCs w:val="24"/>
        </w:rPr>
        <w:t xml:space="preserve"> (z toku) </w:t>
      </w:r>
      <w:r w:rsidRPr="0057688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86C833" w14:textId="77777777" w:rsidR="009C54AE" w:rsidRPr="0057688F" w:rsidRDefault="007975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7688F">
        <w:rPr>
          <w:rFonts w:ascii="Corbel" w:hAnsi="Corbel"/>
          <w:b w:val="0"/>
          <w:smallCaps w:val="0"/>
          <w:szCs w:val="24"/>
        </w:rPr>
        <w:t>zaliczenie z oceną</w:t>
      </w:r>
    </w:p>
    <w:p w14:paraId="74BB4130" w14:textId="77777777" w:rsidR="00E960BB" w:rsidRPr="0057688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0C785" w14:textId="77777777" w:rsidR="00E960BB" w:rsidRPr="0057688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688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7688F" w14:paraId="78009406" w14:textId="77777777" w:rsidTr="00745302">
        <w:tc>
          <w:tcPr>
            <w:tcW w:w="9670" w:type="dxa"/>
          </w:tcPr>
          <w:p w14:paraId="54B32789" w14:textId="77777777" w:rsidR="0085747A" w:rsidRPr="0057688F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Wiedza z zakresu ekonomii sektora publicznego, </w:t>
            </w:r>
            <w:r w:rsidR="00B056D3" w:rsidRPr="0057688F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493BA18A" w14:textId="77777777" w:rsidR="00B056D3" w:rsidRPr="0057688F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B1129D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688F">
        <w:rPr>
          <w:rFonts w:ascii="Corbel" w:hAnsi="Corbel"/>
          <w:szCs w:val="24"/>
        </w:rPr>
        <w:t>3.</w:t>
      </w:r>
      <w:r w:rsidR="00A84C85" w:rsidRPr="0057688F">
        <w:rPr>
          <w:rFonts w:ascii="Corbel" w:hAnsi="Corbel"/>
          <w:szCs w:val="24"/>
        </w:rPr>
        <w:t>cele, efekty uczenia się</w:t>
      </w:r>
      <w:r w:rsidR="0085747A" w:rsidRPr="0057688F">
        <w:rPr>
          <w:rFonts w:ascii="Corbel" w:hAnsi="Corbel"/>
          <w:szCs w:val="24"/>
        </w:rPr>
        <w:t xml:space="preserve"> , treści Programowe i stosowane metody Dydaktyczne</w:t>
      </w:r>
    </w:p>
    <w:p w14:paraId="1723BE98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53917A" w14:textId="77777777" w:rsidR="0085747A" w:rsidRPr="0057688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3.1 </w:t>
      </w:r>
      <w:r w:rsidR="00C05F44" w:rsidRPr="0057688F">
        <w:rPr>
          <w:rFonts w:ascii="Corbel" w:hAnsi="Corbel"/>
          <w:sz w:val="24"/>
          <w:szCs w:val="24"/>
        </w:rPr>
        <w:t>Cele przedmiotu</w:t>
      </w:r>
    </w:p>
    <w:p w14:paraId="0E00E15F" w14:textId="77777777" w:rsidR="00F83B28" w:rsidRPr="0057688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57688F" w14:paraId="0A4470AD" w14:textId="77777777" w:rsidTr="00923D7D">
        <w:tc>
          <w:tcPr>
            <w:tcW w:w="851" w:type="dxa"/>
            <w:vAlign w:val="center"/>
          </w:tcPr>
          <w:p w14:paraId="52D2AA24" w14:textId="77777777" w:rsidR="0085747A" w:rsidRPr="0057688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6D5FC7E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57688F">
              <w:rPr>
                <w:rFonts w:ascii="Corbel" w:hAnsi="Corbel"/>
                <w:b w:val="0"/>
                <w:bCs/>
                <w:sz w:val="24"/>
                <w:szCs w:val="24"/>
              </w:rPr>
              <w:t>kwestią osiągnięcia sukcesu przy ubieganiu się o zwrotne oraz bezzwrotne instrumenty pomocy publicznej, wskazania większej roli instrumentów zwrotnych w okresie 2014-2020, a także określenia efektów wdrażania tych instrumentów</w:t>
            </w:r>
          </w:p>
        </w:tc>
      </w:tr>
      <w:tr w:rsidR="0085747A" w:rsidRPr="0057688F" w14:paraId="417E62D3" w14:textId="77777777" w:rsidTr="00923D7D">
        <w:tc>
          <w:tcPr>
            <w:tcW w:w="851" w:type="dxa"/>
            <w:vAlign w:val="center"/>
          </w:tcPr>
          <w:p w14:paraId="7EA35CE8" w14:textId="77777777" w:rsidR="0085747A" w:rsidRPr="0057688F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303C19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57688F">
              <w:rPr>
                <w:rFonts w:ascii="Corbel" w:hAnsi="Corbel"/>
                <w:b w:val="0"/>
                <w:bCs/>
                <w:sz w:val="24"/>
                <w:szCs w:val="24"/>
              </w:rPr>
              <w:t>związanych z analizą danych programowych, raportów i sprawozdań z zakresu wielkości udzielonego wsparcia stosowanych instrumentów.</w:t>
            </w:r>
          </w:p>
        </w:tc>
      </w:tr>
      <w:tr w:rsidR="0085747A" w:rsidRPr="0057688F" w14:paraId="3EA8CE88" w14:textId="77777777" w:rsidTr="00923D7D">
        <w:tc>
          <w:tcPr>
            <w:tcW w:w="851" w:type="dxa"/>
            <w:vAlign w:val="center"/>
          </w:tcPr>
          <w:p w14:paraId="28A20707" w14:textId="77777777" w:rsidR="0085747A" w:rsidRPr="0057688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57688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AF4713B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6D081909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B5621B" w14:textId="77777777" w:rsidR="001D7B54" w:rsidRPr="0057688F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 xml:space="preserve">3.2 </w:t>
      </w:r>
      <w:r w:rsidR="001D7B54" w:rsidRPr="0057688F">
        <w:rPr>
          <w:rFonts w:ascii="Corbel" w:hAnsi="Corbel"/>
          <w:b/>
          <w:sz w:val="24"/>
          <w:szCs w:val="24"/>
        </w:rPr>
        <w:t xml:space="preserve">Efekty </w:t>
      </w:r>
      <w:r w:rsidR="00C05F44" w:rsidRPr="0057688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688F">
        <w:rPr>
          <w:rFonts w:ascii="Corbel" w:hAnsi="Corbel"/>
          <w:b/>
          <w:sz w:val="24"/>
          <w:szCs w:val="24"/>
        </w:rPr>
        <w:t>dla przedmiotu</w:t>
      </w:r>
    </w:p>
    <w:p w14:paraId="4B819F1E" w14:textId="77777777" w:rsidR="00B056D3" w:rsidRPr="0057688F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691"/>
        <w:gridCol w:w="1672"/>
      </w:tblGrid>
      <w:tr w:rsidR="00B056D3" w:rsidRPr="0057688F" w14:paraId="170AA634" w14:textId="77777777" w:rsidTr="002B4369">
        <w:tc>
          <w:tcPr>
            <w:tcW w:w="1418" w:type="dxa"/>
            <w:vAlign w:val="center"/>
          </w:tcPr>
          <w:p w14:paraId="46C21EA9" w14:textId="458C75EB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2B436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91" w:type="dxa"/>
            <w:vAlign w:val="center"/>
          </w:tcPr>
          <w:p w14:paraId="201F0E4A" w14:textId="3F83A0AA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2B436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672" w:type="dxa"/>
            <w:vAlign w:val="center"/>
          </w:tcPr>
          <w:p w14:paraId="6273FF01" w14:textId="20088CB3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056D3" w:rsidRPr="0057688F" w14:paraId="7361B066" w14:textId="77777777" w:rsidTr="002B4369">
        <w:tc>
          <w:tcPr>
            <w:tcW w:w="1418" w:type="dxa"/>
          </w:tcPr>
          <w:p w14:paraId="0E96CE65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91" w:type="dxa"/>
          </w:tcPr>
          <w:p w14:paraId="4A78A054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Rozpoznaje podstawowe zasady udzielania pomocy publicznej i zasady polityki spójności UE. Dobiera odpowiednie instrumenty pomocy publicznej oraz metody do ich analizy i prezentacji</w:t>
            </w:r>
          </w:p>
        </w:tc>
        <w:tc>
          <w:tcPr>
            <w:tcW w:w="1672" w:type="dxa"/>
          </w:tcPr>
          <w:p w14:paraId="10AB93BB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K_W01</w:t>
            </w:r>
          </w:p>
          <w:p w14:paraId="214F1EEA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7688F">
              <w:rPr>
                <w:rFonts w:ascii="Corbel" w:hAnsi="Corbel"/>
                <w:b w:val="0"/>
                <w:szCs w:val="24"/>
              </w:rPr>
              <w:t>K_W</w:t>
            </w:r>
            <w:proofErr w:type="spellEnd"/>
            <w:r w:rsidRPr="0057688F">
              <w:rPr>
                <w:rFonts w:ascii="Corbel" w:hAnsi="Corbel"/>
                <w:b w:val="0"/>
                <w:szCs w:val="24"/>
              </w:rPr>
              <w:t xml:space="preserve"> 07</w:t>
            </w:r>
          </w:p>
        </w:tc>
      </w:tr>
      <w:tr w:rsidR="00B056D3" w:rsidRPr="0057688F" w14:paraId="1F1CCF9E" w14:textId="77777777" w:rsidTr="002B4369">
        <w:tc>
          <w:tcPr>
            <w:tcW w:w="1418" w:type="dxa"/>
          </w:tcPr>
          <w:p w14:paraId="05B93E82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691" w:type="dxa"/>
          </w:tcPr>
          <w:p w14:paraId="2E9FA1AC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oceny udzielania pomocy publicznej. </w:t>
            </w:r>
          </w:p>
        </w:tc>
        <w:tc>
          <w:tcPr>
            <w:tcW w:w="1672" w:type="dxa"/>
          </w:tcPr>
          <w:p w14:paraId="3D0A0FE9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K_U02</w:t>
            </w:r>
          </w:p>
          <w:p w14:paraId="461141F9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B056D3" w:rsidRPr="0057688F" w14:paraId="735B547A" w14:textId="77777777" w:rsidTr="002B4369">
        <w:tc>
          <w:tcPr>
            <w:tcW w:w="1418" w:type="dxa"/>
          </w:tcPr>
          <w:p w14:paraId="2F5591ED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691" w:type="dxa"/>
          </w:tcPr>
          <w:p w14:paraId="00CC0D6A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Potrafi rozpoznać przebieg zjawisk społeczno-gospodarczych i dobrać odpowiednie instrumenty wsparcia finansowego </w:t>
            </w:r>
          </w:p>
        </w:tc>
        <w:tc>
          <w:tcPr>
            <w:tcW w:w="1672" w:type="dxa"/>
          </w:tcPr>
          <w:p w14:paraId="2F2B4698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K_K01</w:t>
            </w:r>
          </w:p>
          <w:p w14:paraId="2A3FF9B5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14:paraId="11C4CBF7" w14:textId="77777777" w:rsidR="00B056D3" w:rsidRPr="0057688F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45D1735C" w14:textId="77777777" w:rsidR="001D7B54" w:rsidRPr="0057688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4365D8" w14:textId="77777777" w:rsidR="0085747A" w:rsidRPr="0057688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>3.3</w:t>
      </w:r>
      <w:r w:rsidR="0085747A" w:rsidRPr="0057688F">
        <w:rPr>
          <w:rFonts w:ascii="Corbel" w:hAnsi="Corbel"/>
          <w:b/>
          <w:sz w:val="24"/>
          <w:szCs w:val="24"/>
        </w:rPr>
        <w:t>T</w:t>
      </w:r>
      <w:r w:rsidR="001D7B54" w:rsidRPr="0057688F">
        <w:rPr>
          <w:rFonts w:ascii="Corbel" w:hAnsi="Corbel"/>
          <w:b/>
          <w:sz w:val="24"/>
          <w:szCs w:val="24"/>
        </w:rPr>
        <w:t xml:space="preserve">reści programowe </w:t>
      </w:r>
    </w:p>
    <w:p w14:paraId="27A6C5A5" w14:textId="77777777" w:rsidR="0085747A" w:rsidRPr="0057688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Problematyka wykładu </w:t>
      </w:r>
    </w:p>
    <w:p w14:paraId="43F90AEE" w14:textId="77777777" w:rsidR="00675843" w:rsidRPr="0057688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6325E" w:rsidRPr="0057688F" w14:paraId="60ED61A0" w14:textId="77777777" w:rsidTr="00C64E6B">
        <w:tc>
          <w:tcPr>
            <w:tcW w:w="9639" w:type="dxa"/>
          </w:tcPr>
          <w:p w14:paraId="44252AF2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25E" w:rsidRPr="0057688F" w14:paraId="2AC58FAD" w14:textId="77777777" w:rsidTr="00C64E6B">
        <w:tc>
          <w:tcPr>
            <w:tcW w:w="9639" w:type="dxa"/>
          </w:tcPr>
          <w:p w14:paraId="0DC71D8E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Pomoc publiczna - istota, cele, uwarunkowania</w:t>
            </w:r>
          </w:p>
        </w:tc>
      </w:tr>
      <w:tr w:rsidR="0046325E" w:rsidRPr="0057688F" w14:paraId="59FB2A7D" w14:textId="77777777" w:rsidTr="00C64E6B">
        <w:tc>
          <w:tcPr>
            <w:tcW w:w="9639" w:type="dxa"/>
          </w:tcPr>
          <w:p w14:paraId="7825B770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Ewolucja unijnej polityki udzielania pomocy publicznej</w:t>
            </w:r>
          </w:p>
        </w:tc>
      </w:tr>
      <w:tr w:rsidR="0046325E" w:rsidRPr="0057688F" w14:paraId="1119F5F5" w14:textId="77777777" w:rsidTr="00C64E6B">
        <w:tc>
          <w:tcPr>
            <w:tcW w:w="9639" w:type="dxa"/>
          </w:tcPr>
          <w:p w14:paraId="1399DF58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Instrumenty finansowe w ramach perspektywy  2014-2020</w:t>
            </w:r>
          </w:p>
        </w:tc>
      </w:tr>
      <w:tr w:rsidR="0046325E" w:rsidRPr="0057688F" w14:paraId="364A45C0" w14:textId="77777777" w:rsidTr="00C64E6B">
        <w:tc>
          <w:tcPr>
            <w:tcW w:w="9639" w:type="dxa"/>
          </w:tcPr>
          <w:p w14:paraId="2BFD7A51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Źródła informacji o formach pomocy publicznej</w:t>
            </w:r>
          </w:p>
        </w:tc>
      </w:tr>
      <w:tr w:rsidR="0046325E" w:rsidRPr="0057688F" w14:paraId="157F7527" w14:textId="77777777" w:rsidTr="00C64E6B">
        <w:tc>
          <w:tcPr>
            <w:tcW w:w="9639" w:type="dxa"/>
          </w:tcPr>
          <w:p w14:paraId="5A62A5CC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Procedura udzielania pomocy publicznej</w:t>
            </w:r>
          </w:p>
        </w:tc>
      </w:tr>
      <w:tr w:rsidR="0046325E" w:rsidRPr="0057688F" w14:paraId="79988959" w14:textId="77777777" w:rsidTr="00C64E6B">
        <w:tc>
          <w:tcPr>
            <w:tcW w:w="9639" w:type="dxa"/>
          </w:tcPr>
          <w:p w14:paraId="55BE1E2D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Rodzaje instrumentów pomocy publicznej (zwrotne i bezzwrotne)</w:t>
            </w:r>
          </w:p>
        </w:tc>
      </w:tr>
      <w:tr w:rsidR="0046325E" w:rsidRPr="0057688F" w14:paraId="2884B259" w14:textId="77777777" w:rsidTr="00C64E6B">
        <w:tc>
          <w:tcPr>
            <w:tcW w:w="9639" w:type="dxa"/>
          </w:tcPr>
          <w:p w14:paraId="6BDA15D6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Wartość i kierunki pomocy publicznej w Polsce</w:t>
            </w:r>
          </w:p>
        </w:tc>
      </w:tr>
      <w:tr w:rsidR="0046325E" w:rsidRPr="0057688F" w14:paraId="687F47A0" w14:textId="77777777" w:rsidTr="00C64E6B">
        <w:tc>
          <w:tcPr>
            <w:tcW w:w="9639" w:type="dxa"/>
          </w:tcPr>
          <w:p w14:paraId="05BAC0B3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Ocena efektywności udzielonej pomocy publicznej</w:t>
            </w:r>
          </w:p>
        </w:tc>
      </w:tr>
    </w:tbl>
    <w:p w14:paraId="75EBB298" w14:textId="77777777" w:rsidR="0046325E" w:rsidRPr="0057688F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E2F5984" w14:textId="77777777" w:rsidR="0085747A" w:rsidRPr="0057688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7688F">
        <w:rPr>
          <w:rFonts w:ascii="Corbel" w:hAnsi="Corbel"/>
          <w:sz w:val="24"/>
          <w:szCs w:val="24"/>
        </w:rPr>
        <w:t xml:space="preserve">, </w:t>
      </w:r>
      <w:r w:rsidRPr="0057688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57688F" w14:paraId="7DA5C1E5" w14:textId="77777777" w:rsidTr="00C64E6B">
        <w:tc>
          <w:tcPr>
            <w:tcW w:w="9781" w:type="dxa"/>
          </w:tcPr>
          <w:p w14:paraId="31A763A0" w14:textId="77777777" w:rsidR="0046325E" w:rsidRPr="0057688F" w:rsidRDefault="0046325E" w:rsidP="00C64E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25E" w:rsidRPr="0057688F" w14:paraId="05DA371E" w14:textId="77777777" w:rsidTr="00C64E6B">
        <w:tc>
          <w:tcPr>
            <w:tcW w:w="9781" w:type="dxa"/>
          </w:tcPr>
          <w:p w14:paraId="5B0C670D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Analiza założeń i zasad dotyczących zastosowania instrumentów pomocy publicznej 2014-2020</w:t>
            </w:r>
          </w:p>
        </w:tc>
      </w:tr>
      <w:tr w:rsidR="0046325E" w:rsidRPr="0057688F" w14:paraId="37F90198" w14:textId="77777777" w:rsidTr="00C64E6B">
        <w:tc>
          <w:tcPr>
            <w:tcW w:w="9781" w:type="dxa"/>
          </w:tcPr>
          <w:p w14:paraId="1F8121C3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46325E" w:rsidRPr="0057688F" w14:paraId="46118F0C" w14:textId="77777777" w:rsidTr="00C64E6B">
        <w:tc>
          <w:tcPr>
            <w:tcW w:w="9781" w:type="dxa"/>
          </w:tcPr>
          <w:p w14:paraId="66BEF032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Fundusze strukturalne jako główne instrumenty finansowe polityki spójności </w:t>
            </w:r>
          </w:p>
        </w:tc>
      </w:tr>
      <w:tr w:rsidR="0046325E" w:rsidRPr="0057688F" w14:paraId="469AF462" w14:textId="77777777" w:rsidTr="00C64E6B">
        <w:tc>
          <w:tcPr>
            <w:tcW w:w="9781" w:type="dxa"/>
          </w:tcPr>
          <w:p w14:paraId="2AA993E1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Znaczenie pozostałych instrumentów w postaci funduszy w realizacji zadań społeczno-gospodarczych  </w:t>
            </w:r>
          </w:p>
        </w:tc>
      </w:tr>
      <w:tr w:rsidR="0046325E" w:rsidRPr="0057688F" w14:paraId="6A0BD333" w14:textId="77777777" w:rsidTr="00C64E6B">
        <w:tc>
          <w:tcPr>
            <w:tcW w:w="9781" w:type="dxa"/>
          </w:tcPr>
          <w:p w14:paraId="419E1EAE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Analiza Instrumentów na szczeblu krajowym i regionalnym </w:t>
            </w:r>
          </w:p>
        </w:tc>
      </w:tr>
      <w:tr w:rsidR="0046325E" w:rsidRPr="0057688F" w14:paraId="682DAEDC" w14:textId="77777777" w:rsidTr="00C64E6B">
        <w:tc>
          <w:tcPr>
            <w:tcW w:w="9781" w:type="dxa"/>
          </w:tcPr>
          <w:p w14:paraId="62B22B22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Instrumenty na szczeblu międzynarodowym </w:t>
            </w:r>
          </w:p>
        </w:tc>
      </w:tr>
      <w:tr w:rsidR="0046325E" w:rsidRPr="0057688F" w14:paraId="2347860D" w14:textId="77777777" w:rsidTr="00C64E6B">
        <w:tc>
          <w:tcPr>
            <w:tcW w:w="9781" w:type="dxa"/>
          </w:tcPr>
          <w:p w14:paraId="3B9A2343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lastRenderedPageBreak/>
              <w:t>Rola instrumentów pomocy publicznej w stymulowaniu działalności innowacyjnej (bony na innowacje)</w:t>
            </w:r>
          </w:p>
        </w:tc>
      </w:tr>
      <w:tr w:rsidR="0046325E" w:rsidRPr="0057688F" w14:paraId="1A5FB4D4" w14:textId="77777777" w:rsidTr="00C64E6B">
        <w:tc>
          <w:tcPr>
            <w:tcW w:w="9781" w:type="dxa"/>
          </w:tcPr>
          <w:p w14:paraId="09EE69DB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Analiza efektów wsparcia finansowego sektora publicznego w latach 2014-2020</w:t>
            </w:r>
          </w:p>
        </w:tc>
      </w:tr>
    </w:tbl>
    <w:p w14:paraId="64A8DA51" w14:textId="77777777" w:rsidR="0046325E" w:rsidRPr="0057688F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 </w:t>
      </w:r>
    </w:p>
    <w:p w14:paraId="3CCC4332" w14:textId="77777777" w:rsidR="0085747A" w:rsidRPr="0057688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>3.4 Metody dydaktyczne</w:t>
      </w:r>
    </w:p>
    <w:p w14:paraId="033AB2FA" w14:textId="77777777" w:rsidR="0046325E" w:rsidRPr="0057688F" w:rsidRDefault="0046325E" w:rsidP="0046325E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Wykład: wykład z prezentacją multimedialną</w:t>
      </w:r>
    </w:p>
    <w:p w14:paraId="1D6E9DDE" w14:textId="409D4965" w:rsidR="00E960BB" w:rsidRPr="0057688F" w:rsidRDefault="00A033A9" w:rsidP="2EE76EC7">
      <w:pPr>
        <w:spacing w:after="0"/>
        <w:jc w:val="both"/>
        <w:rPr>
          <w:rFonts w:ascii="Corbel" w:hAnsi="Corbel"/>
          <w:sz w:val="24"/>
          <w:szCs w:val="24"/>
        </w:rPr>
      </w:pPr>
      <w:r w:rsidRPr="2EE76EC7">
        <w:rPr>
          <w:rFonts w:ascii="Corbel" w:hAnsi="Corbel"/>
          <w:sz w:val="24"/>
          <w:szCs w:val="24"/>
        </w:rPr>
        <w:t>Ćwiczenia – prezentacja multimedialna, filmy tematyczne, analiza studium przypadku, pr</w:t>
      </w:r>
      <w:r w:rsidR="2D0EF9A4" w:rsidRPr="2EE76EC7">
        <w:rPr>
          <w:rFonts w:ascii="Corbel" w:hAnsi="Corbel"/>
          <w:sz w:val="24"/>
          <w:szCs w:val="24"/>
        </w:rPr>
        <w:t>ezent</w:t>
      </w:r>
      <w:r w:rsidRPr="2EE76EC7">
        <w:rPr>
          <w:rFonts w:ascii="Corbel" w:hAnsi="Corbel"/>
          <w:sz w:val="24"/>
          <w:szCs w:val="24"/>
        </w:rPr>
        <w:t>ac</w:t>
      </w:r>
      <w:r w:rsidR="01240BB9" w:rsidRPr="2EE76EC7">
        <w:rPr>
          <w:rFonts w:ascii="Corbel" w:hAnsi="Corbel"/>
          <w:sz w:val="24"/>
          <w:szCs w:val="24"/>
        </w:rPr>
        <w:t>j</w:t>
      </w:r>
      <w:r w:rsidRPr="2EE76EC7">
        <w:rPr>
          <w:rFonts w:ascii="Corbel" w:hAnsi="Corbel"/>
          <w:sz w:val="24"/>
          <w:szCs w:val="24"/>
        </w:rPr>
        <w:t xml:space="preserve">a </w:t>
      </w:r>
      <w:r w:rsidR="0D063542" w:rsidRPr="2EE76EC7">
        <w:rPr>
          <w:rFonts w:ascii="Corbel" w:hAnsi="Corbel"/>
          <w:sz w:val="24"/>
          <w:szCs w:val="24"/>
        </w:rPr>
        <w:t xml:space="preserve">referatów </w:t>
      </w:r>
      <w:r w:rsidRPr="2EE76EC7">
        <w:rPr>
          <w:rFonts w:ascii="Corbel" w:hAnsi="Corbel"/>
          <w:sz w:val="24"/>
          <w:szCs w:val="24"/>
        </w:rPr>
        <w:t xml:space="preserve">połączona z dyskusją </w:t>
      </w:r>
    </w:p>
    <w:p w14:paraId="37AB2072" w14:textId="77777777" w:rsidR="0085747A" w:rsidRPr="0057688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 </w:t>
      </w:r>
      <w:r w:rsidR="0085747A" w:rsidRPr="0057688F">
        <w:rPr>
          <w:rFonts w:ascii="Corbel" w:hAnsi="Corbel"/>
          <w:smallCaps w:val="0"/>
          <w:szCs w:val="24"/>
        </w:rPr>
        <w:t>METODY I KRYTERIA OCENY</w:t>
      </w:r>
    </w:p>
    <w:p w14:paraId="3B08843D" w14:textId="77777777" w:rsidR="00923D7D" w:rsidRPr="0057688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C5F54C" w14:textId="77777777" w:rsidR="0085747A" w:rsidRPr="0057688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688F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57688F" w14:paraId="4558B10B" w14:textId="77777777" w:rsidTr="00793C5B">
        <w:tc>
          <w:tcPr>
            <w:tcW w:w="1843" w:type="dxa"/>
            <w:vAlign w:val="center"/>
          </w:tcPr>
          <w:p w14:paraId="556035FB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6703C210" w14:textId="6A7CBD9E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B4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638BE86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19F1E4F0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E87EE3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7688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7688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33A9" w:rsidRPr="0057688F" w14:paraId="52A9294F" w14:textId="77777777" w:rsidTr="00793C5B">
        <w:tc>
          <w:tcPr>
            <w:tcW w:w="1843" w:type="dxa"/>
          </w:tcPr>
          <w:p w14:paraId="768CC018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7688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7688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14:paraId="10B25567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24830D7D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 </w:t>
            </w:r>
            <w:proofErr w:type="spellStart"/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033A9" w:rsidRPr="0057688F" w14:paraId="5F4A301B" w14:textId="77777777" w:rsidTr="00793C5B">
        <w:tc>
          <w:tcPr>
            <w:tcW w:w="1843" w:type="dxa"/>
          </w:tcPr>
          <w:p w14:paraId="3EA29EAE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7FAE5106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14:paraId="5D674EE3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033A9" w:rsidRPr="0057688F" w14:paraId="548547B6" w14:textId="77777777" w:rsidTr="00793C5B">
        <w:tc>
          <w:tcPr>
            <w:tcW w:w="1843" w:type="dxa"/>
          </w:tcPr>
          <w:p w14:paraId="3C246D40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C800A3D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3715A5C5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181D0675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8D7B37" w14:textId="77777777" w:rsidR="0085747A" w:rsidRPr="0057688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4.2 </w:t>
      </w:r>
      <w:r w:rsidR="0085747A" w:rsidRPr="0057688F">
        <w:rPr>
          <w:rFonts w:ascii="Corbel" w:hAnsi="Corbel"/>
          <w:smallCaps w:val="0"/>
          <w:szCs w:val="24"/>
        </w:rPr>
        <w:t>Warunki zaliczenia przedmiotu (kryteria oceniania)</w:t>
      </w:r>
    </w:p>
    <w:p w14:paraId="4ABCB61C" w14:textId="77777777" w:rsidR="00923D7D" w:rsidRPr="0057688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57688F" w14:paraId="442D7424" w14:textId="77777777" w:rsidTr="2EE76EC7">
        <w:tc>
          <w:tcPr>
            <w:tcW w:w="9520" w:type="dxa"/>
          </w:tcPr>
          <w:p w14:paraId="44A334CD" w14:textId="0D50F04C" w:rsidR="00F22808" w:rsidRPr="0057688F" w:rsidRDefault="4B68ECF5" w:rsidP="2EE76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EE76EC7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</w:t>
            </w:r>
            <w:r w:rsidR="399E02BB" w:rsidRPr="2EE76EC7"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2EE76EC7">
              <w:rPr>
                <w:rFonts w:ascii="Corbel" w:hAnsi="Corbel"/>
                <w:sz w:val="24"/>
                <w:szCs w:val="24"/>
              </w:rPr>
              <w:t>oraz przygotowania i zaprezentowania podczas zajęć prezentacji lub studium przypadku</w:t>
            </w:r>
          </w:p>
        </w:tc>
      </w:tr>
    </w:tbl>
    <w:p w14:paraId="1ECD507D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582DB" w14:textId="77777777" w:rsidR="009F4610" w:rsidRPr="0057688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 xml:space="preserve">5. </w:t>
      </w:r>
      <w:r w:rsidR="00C61DC5" w:rsidRPr="0057688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57688F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57688F">
        <w:rPr>
          <w:rFonts w:ascii="Corbel" w:hAnsi="Corbel"/>
          <w:b/>
          <w:sz w:val="24"/>
          <w:szCs w:val="24"/>
        </w:rPr>
        <w:t xml:space="preserve"> </w:t>
      </w:r>
    </w:p>
    <w:p w14:paraId="13C9F549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7688F" w14:paraId="0A9AD195" w14:textId="77777777" w:rsidTr="00BE3D8F">
        <w:tc>
          <w:tcPr>
            <w:tcW w:w="4902" w:type="dxa"/>
            <w:vAlign w:val="center"/>
          </w:tcPr>
          <w:p w14:paraId="45D3B04F" w14:textId="77777777" w:rsidR="0085747A" w:rsidRPr="0057688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688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688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51FA8C7" w14:textId="4E833E06" w:rsidR="0085747A" w:rsidRPr="0057688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688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B436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688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57688F" w14:paraId="081A701B" w14:textId="77777777" w:rsidTr="00BE3D8F">
        <w:tc>
          <w:tcPr>
            <w:tcW w:w="4902" w:type="dxa"/>
          </w:tcPr>
          <w:p w14:paraId="7066FB32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39BFA49A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E3D8F" w:rsidRPr="0057688F" w14:paraId="418C7795" w14:textId="77777777" w:rsidTr="00BE3D8F">
        <w:tc>
          <w:tcPr>
            <w:tcW w:w="4902" w:type="dxa"/>
          </w:tcPr>
          <w:p w14:paraId="794B6C36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D833A7E" w14:textId="54F7BE05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E67DCC0" w14:textId="2B9E32E5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57688F" w14:paraId="2CDB6674" w14:textId="77777777" w:rsidTr="00BE3D8F">
        <w:tc>
          <w:tcPr>
            <w:tcW w:w="4902" w:type="dxa"/>
          </w:tcPr>
          <w:p w14:paraId="257530A1" w14:textId="51809C88" w:rsidR="00BE3D8F" w:rsidRPr="0057688F" w:rsidRDefault="00BE3D8F" w:rsidP="00682F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7688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7688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82FC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7688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57FBD" w:rsidRPr="0057688F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="00682FC1">
              <w:rPr>
                <w:rFonts w:ascii="Corbel" w:hAnsi="Corbel"/>
                <w:sz w:val="24"/>
                <w:szCs w:val="24"/>
              </w:rPr>
              <w:t xml:space="preserve"> i prezentacji</w:t>
            </w:r>
            <w:r w:rsidR="00257FBD" w:rsidRPr="0057688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BD7476A" w14:textId="5CF4876E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BE3D8F" w:rsidRPr="0057688F" w14:paraId="4AB1DF79" w14:textId="77777777" w:rsidTr="00BE3D8F">
        <w:tc>
          <w:tcPr>
            <w:tcW w:w="4902" w:type="dxa"/>
          </w:tcPr>
          <w:p w14:paraId="77F64BC6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EC5F0C1" w14:textId="384126A6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E3D8F" w:rsidRPr="0057688F" w14:paraId="1E7BAC8A" w14:textId="77777777" w:rsidTr="00BE3D8F">
        <w:tc>
          <w:tcPr>
            <w:tcW w:w="4902" w:type="dxa"/>
          </w:tcPr>
          <w:p w14:paraId="24D70A1D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57688F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68ABB640" w14:textId="7C6124DD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96E435" w14:textId="77777777" w:rsidR="0085747A" w:rsidRPr="0057688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688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688F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57688F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57688F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CBD6FF6" w14:textId="77777777" w:rsidR="003E1941" w:rsidRPr="0057688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7D1EBD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6. </w:t>
      </w:r>
      <w:r w:rsidR="0085747A" w:rsidRPr="0057688F">
        <w:rPr>
          <w:rFonts w:ascii="Corbel" w:hAnsi="Corbel"/>
          <w:smallCaps w:val="0"/>
          <w:szCs w:val="24"/>
        </w:rPr>
        <w:t>PRAKTYKI ZAWO</w:t>
      </w:r>
      <w:r w:rsidR="009D3F3B" w:rsidRPr="0057688F">
        <w:rPr>
          <w:rFonts w:ascii="Corbel" w:hAnsi="Corbel"/>
          <w:smallCaps w:val="0"/>
          <w:szCs w:val="24"/>
        </w:rPr>
        <w:t>DOWE W RAMACH PRZEDMIOTU</w:t>
      </w:r>
    </w:p>
    <w:p w14:paraId="7D110190" w14:textId="77777777" w:rsidR="0085747A" w:rsidRPr="0057688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57688F" w14:paraId="7417CA46" w14:textId="77777777" w:rsidTr="00C568C7">
        <w:trPr>
          <w:trHeight w:val="397"/>
        </w:trPr>
        <w:tc>
          <w:tcPr>
            <w:tcW w:w="2359" w:type="pct"/>
          </w:tcPr>
          <w:p w14:paraId="1075E767" w14:textId="77777777" w:rsidR="0085747A" w:rsidRPr="005768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63B1816" w14:textId="2BFC661F" w:rsidR="0085747A" w:rsidRPr="0057688F" w:rsidRDefault="00C568C7" w:rsidP="00C568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7688F" w14:paraId="35B713B6" w14:textId="77777777" w:rsidTr="00C568C7">
        <w:trPr>
          <w:trHeight w:val="397"/>
        </w:trPr>
        <w:tc>
          <w:tcPr>
            <w:tcW w:w="2359" w:type="pct"/>
          </w:tcPr>
          <w:p w14:paraId="4FB7C7CE" w14:textId="77777777" w:rsidR="0085747A" w:rsidRPr="005768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7904B9" w14:textId="0CE680F7" w:rsidR="0085747A" w:rsidRPr="0057688F" w:rsidRDefault="00C568C7" w:rsidP="00C568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B7BF32D" w14:textId="77777777" w:rsidR="003E1941" w:rsidRPr="0057688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2CD8D1" w14:textId="77777777" w:rsidR="0085747A" w:rsidRPr="0057688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7. </w:t>
      </w:r>
      <w:r w:rsidR="0085747A" w:rsidRPr="0057688F">
        <w:rPr>
          <w:rFonts w:ascii="Corbel" w:hAnsi="Corbel"/>
          <w:smallCaps w:val="0"/>
          <w:szCs w:val="24"/>
        </w:rPr>
        <w:t>LITERATURA</w:t>
      </w:r>
    </w:p>
    <w:p w14:paraId="6C86B11A" w14:textId="77777777" w:rsidR="0046325E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955506" w14:paraId="2E0C577D" w14:textId="77777777" w:rsidTr="00955506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510EF" w14:textId="77777777" w:rsidR="00955506" w:rsidRPr="00682FC1" w:rsidRDefault="009555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2FC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A75640" w14:textId="77777777" w:rsidR="00955506" w:rsidRPr="00682FC1" w:rsidRDefault="00955506" w:rsidP="00682F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1"/>
              <w:jc w:val="both"/>
              <w:rPr>
                <w:rFonts w:ascii="Corbel" w:hAnsi="Corbel"/>
                <w:sz w:val="24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682FC1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08A49C49" w14:textId="77777777" w:rsidR="00955506" w:rsidRPr="00682FC1" w:rsidRDefault="00955506" w:rsidP="00682FC1">
            <w:pPr>
              <w:pStyle w:val="Akapitzlist"/>
              <w:numPr>
                <w:ilvl w:val="0"/>
                <w:numId w:val="2"/>
              </w:numPr>
              <w:ind w:left="351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 xml:space="preserve">Pomoc publiczna. Doświadczenia wybranych sektorów gospodarki, red. M. Kożuch, Wyd. </w:t>
            </w:r>
            <w:proofErr w:type="spellStart"/>
            <w:r w:rsidRPr="00682FC1">
              <w:rPr>
                <w:rFonts w:ascii="Corbel" w:hAnsi="Corbel"/>
                <w:sz w:val="24"/>
                <w:szCs w:val="24"/>
              </w:rPr>
              <w:t>UEK</w:t>
            </w:r>
            <w:proofErr w:type="spellEnd"/>
            <w:r w:rsidRPr="00682FC1">
              <w:rPr>
                <w:rFonts w:ascii="Corbel" w:hAnsi="Corbel"/>
                <w:sz w:val="24"/>
                <w:szCs w:val="24"/>
              </w:rPr>
              <w:t>, Kraków, 2017.</w:t>
            </w:r>
          </w:p>
        </w:tc>
      </w:tr>
      <w:tr w:rsidR="00955506" w14:paraId="6FC56AB8" w14:textId="77777777" w:rsidTr="00955506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52E61" w14:textId="77777777" w:rsidR="00955506" w:rsidRDefault="0095550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250FC27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/>
                <w:sz w:val="24"/>
                <w:szCs w:val="24"/>
              </w:rPr>
            </w:pPr>
            <w:r w:rsidRPr="00682FC1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Dec P., Pomoc publiczna w restrukturyzacji przedsiębiorstw, </w:t>
            </w:r>
            <w:proofErr w:type="spellStart"/>
            <w:r w:rsidRPr="00682FC1">
              <w:rPr>
                <w:rFonts w:ascii="Corbel" w:hAnsi="Corbel"/>
                <w:bCs/>
                <w:color w:val="000000"/>
                <w:sz w:val="24"/>
                <w:szCs w:val="24"/>
              </w:rPr>
              <w:t>SGH</w:t>
            </w:r>
            <w:proofErr w:type="spellEnd"/>
            <w:r w:rsidRPr="00682FC1">
              <w:rPr>
                <w:rFonts w:ascii="Corbel" w:hAnsi="Corbel"/>
                <w:bCs/>
                <w:color w:val="000000"/>
                <w:sz w:val="24"/>
                <w:szCs w:val="24"/>
              </w:rPr>
              <w:t>, Warszawa 2018.</w:t>
            </w:r>
          </w:p>
          <w:p w14:paraId="07E657DC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2AC557C8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682FC1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682FC1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039C1799" w14:textId="77777777" w:rsidR="00955506" w:rsidRDefault="009555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41FAB6" w14:textId="77777777" w:rsidR="00955506" w:rsidRPr="0057688F" w:rsidRDefault="009555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3BDF72" w14:textId="77777777" w:rsidR="0046325E" w:rsidRPr="0057688F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F8159F" w14:textId="77777777" w:rsidR="00BE3D8F" w:rsidRPr="0057688F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623C52" w14:textId="77777777" w:rsidR="0085747A" w:rsidRPr="0057688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B0DB2C" w14:textId="77777777" w:rsidR="0085747A" w:rsidRPr="0057688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7688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768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09C694" w14:textId="77777777" w:rsidR="00AC57BE" w:rsidRDefault="00AC57BE" w:rsidP="00C16ABF">
      <w:pPr>
        <w:spacing w:after="0" w:line="240" w:lineRule="auto"/>
      </w:pPr>
      <w:r>
        <w:separator/>
      </w:r>
    </w:p>
  </w:endnote>
  <w:endnote w:type="continuationSeparator" w:id="0">
    <w:p w14:paraId="0743E9B2" w14:textId="77777777" w:rsidR="00AC57BE" w:rsidRDefault="00AC57B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A65B2" w14:textId="77777777" w:rsidR="00AC57BE" w:rsidRDefault="00AC57BE" w:rsidP="00C16ABF">
      <w:pPr>
        <w:spacing w:after="0" w:line="240" w:lineRule="auto"/>
      </w:pPr>
      <w:r>
        <w:separator/>
      </w:r>
    </w:p>
  </w:footnote>
  <w:footnote w:type="continuationSeparator" w:id="0">
    <w:p w14:paraId="21943023" w14:textId="77777777" w:rsidR="00AC57BE" w:rsidRDefault="00AC57B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1D1705"/>
    <w:multiLevelType w:val="hybridMultilevel"/>
    <w:tmpl w:val="C1AC9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D53CFF"/>
    <w:multiLevelType w:val="hybridMultilevel"/>
    <w:tmpl w:val="6E38B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34"/>
    <w:rsid w:val="000048FD"/>
    <w:rsid w:val="000077B4"/>
    <w:rsid w:val="00015B8F"/>
    <w:rsid w:val="00022ECE"/>
    <w:rsid w:val="00042A51"/>
    <w:rsid w:val="00042D2E"/>
    <w:rsid w:val="00044C82"/>
    <w:rsid w:val="000705ED"/>
    <w:rsid w:val="00070ED6"/>
    <w:rsid w:val="000742DC"/>
    <w:rsid w:val="00084C12"/>
    <w:rsid w:val="0009462C"/>
    <w:rsid w:val="00094801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FBD"/>
    <w:rsid w:val="00281FF2"/>
    <w:rsid w:val="002857DE"/>
    <w:rsid w:val="00291567"/>
    <w:rsid w:val="002A22BF"/>
    <w:rsid w:val="002A2389"/>
    <w:rsid w:val="002A671D"/>
    <w:rsid w:val="002B4369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E2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25E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378E"/>
    <w:rsid w:val="005363C4"/>
    <w:rsid w:val="00536BDE"/>
    <w:rsid w:val="00543ACC"/>
    <w:rsid w:val="0056696D"/>
    <w:rsid w:val="0057688F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922"/>
    <w:rsid w:val="00617230"/>
    <w:rsid w:val="00621CE1"/>
    <w:rsid w:val="00627FC9"/>
    <w:rsid w:val="00647FA8"/>
    <w:rsid w:val="00650C5F"/>
    <w:rsid w:val="00654934"/>
    <w:rsid w:val="00657651"/>
    <w:rsid w:val="006620D9"/>
    <w:rsid w:val="00671958"/>
    <w:rsid w:val="00675843"/>
    <w:rsid w:val="00682FC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506"/>
    <w:rsid w:val="0096296B"/>
    <w:rsid w:val="00984B23"/>
    <w:rsid w:val="00991867"/>
    <w:rsid w:val="00997F14"/>
    <w:rsid w:val="009A0D3D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9F7DF3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A3DD2"/>
    <w:rsid w:val="00AB053C"/>
    <w:rsid w:val="00AC57BE"/>
    <w:rsid w:val="00AD0A3F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8C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F77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8C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7066B"/>
    <w:rsid w:val="00F71A0F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240BB9"/>
    <w:rsid w:val="0D063542"/>
    <w:rsid w:val="1E9BFB4E"/>
    <w:rsid w:val="2AAD6A19"/>
    <w:rsid w:val="2D0EF9A4"/>
    <w:rsid w:val="2EE76EC7"/>
    <w:rsid w:val="399E02BB"/>
    <w:rsid w:val="47D268DC"/>
    <w:rsid w:val="4B68ECF5"/>
    <w:rsid w:val="5419B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6610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6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43202-D9E0-4E6F-82B2-285A762CE9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4F0B1C-FCD2-4F93-925A-3207D70D1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7BEC48-E9A1-4DC4-802D-64B9097D3A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12580F-9CC4-4FE8-AD96-50D7EB111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850</Words>
  <Characters>5101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14</cp:revision>
  <cp:lastPrinted>2019-02-06T12:12:00Z</cp:lastPrinted>
  <dcterms:created xsi:type="dcterms:W3CDTF">2020-11-19T07:54:00Z</dcterms:created>
  <dcterms:modified xsi:type="dcterms:W3CDTF">2021-09-03T06:23:00Z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