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E38B2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AA1B65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DD11DA" w14:textId="3EEB28A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4C5822">
        <w:rPr>
          <w:rFonts w:ascii="Corbel" w:hAnsi="Corbel"/>
          <w:smallCaps/>
          <w:sz w:val="24"/>
          <w:szCs w:val="24"/>
        </w:rPr>
        <w:t>202</w:t>
      </w:r>
      <w:r w:rsidR="00370A27">
        <w:rPr>
          <w:rFonts w:ascii="Corbel" w:hAnsi="Corbel"/>
          <w:smallCaps/>
          <w:sz w:val="24"/>
          <w:szCs w:val="24"/>
        </w:rPr>
        <w:t>1</w:t>
      </w:r>
      <w:r w:rsidR="004C5822">
        <w:rPr>
          <w:rFonts w:ascii="Corbel" w:hAnsi="Corbel"/>
          <w:smallCaps/>
          <w:sz w:val="24"/>
          <w:szCs w:val="24"/>
        </w:rPr>
        <w:t>-202</w:t>
      </w:r>
      <w:r w:rsidR="00370A27">
        <w:rPr>
          <w:rFonts w:ascii="Corbel" w:hAnsi="Corbel"/>
          <w:smallCaps/>
          <w:sz w:val="24"/>
          <w:szCs w:val="24"/>
        </w:rPr>
        <w:t>4</w:t>
      </w:r>
    </w:p>
    <w:p w14:paraId="0402C7C4" w14:textId="3FB1CAE9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370A27">
        <w:rPr>
          <w:rFonts w:ascii="Corbel" w:hAnsi="Corbel"/>
          <w:sz w:val="20"/>
          <w:szCs w:val="20"/>
        </w:rPr>
        <w:t>2</w:t>
      </w:r>
      <w:r w:rsidR="00845976">
        <w:rPr>
          <w:rFonts w:ascii="Corbel" w:hAnsi="Corbel"/>
          <w:sz w:val="20"/>
          <w:szCs w:val="20"/>
        </w:rPr>
        <w:t>/202</w:t>
      </w:r>
      <w:r w:rsidR="00370A27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9B66F6F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DEF3B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="004E4652" w:rsidRPr="009C54AE" w14:paraId="5C3E77DC" w14:textId="77777777" w:rsidTr="00D84EF0">
        <w:tc>
          <w:tcPr>
            <w:tcW w:w="3857" w:type="dxa"/>
            <w:vAlign w:val="center"/>
          </w:tcPr>
          <w:p w14:paraId="1C001FED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14:paraId="4BD5983F" w14:textId="77777777" w:rsidR="004E4652" w:rsidRPr="0079395F" w:rsidRDefault="004C5822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E-administracja</w:t>
            </w:r>
          </w:p>
        </w:tc>
      </w:tr>
      <w:tr w:rsidR="004E4652" w:rsidRPr="009C54AE" w14:paraId="129BABD6" w14:textId="77777777" w:rsidTr="00D84EF0">
        <w:tc>
          <w:tcPr>
            <w:tcW w:w="3857" w:type="dxa"/>
            <w:vAlign w:val="center"/>
          </w:tcPr>
          <w:p w14:paraId="63891DFE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14:paraId="1E5088C5" w14:textId="2B45AEC6" w:rsidR="004E4652" w:rsidRPr="0008163D" w:rsidRDefault="004C5822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C5822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4C5822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665E6B" w:rsidRPr="009C54AE" w14:paraId="64061616" w14:textId="77777777" w:rsidTr="00D84EF0">
        <w:tc>
          <w:tcPr>
            <w:tcW w:w="3857" w:type="dxa"/>
            <w:vAlign w:val="center"/>
          </w:tcPr>
          <w:p w14:paraId="791BE20B" w14:textId="77777777" w:rsidR="00665E6B" w:rsidRPr="009C54AE" w:rsidRDefault="00665E6B" w:rsidP="00D84EF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14:paraId="3DBBADC4" w14:textId="77777777" w:rsidR="00665E6B" w:rsidRPr="009C54AE" w:rsidRDefault="00665E6B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1D8E18C4" w14:textId="77777777" w:rsidTr="00D84EF0">
        <w:tc>
          <w:tcPr>
            <w:tcW w:w="3857" w:type="dxa"/>
            <w:vAlign w:val="center"/>
          </w:tcPr>
          <w:p w14:paraId="588A3AAF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14:paraId="49FA2C9B" w14:textId="5E62A18E" w:rsidR="004E4652" w:rsidRPr="00F5690B" w:rsidRDefault="00F5690B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569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92B43A8" w14:textId="77777777" w:rsidTr="00D84EF0">
        <w:tc>
          <w:tcPr>
            <w:tcW w:w="3857" w:type="dxa"/>
            <w:vAlign w:val="center"/>
          </w:tcPr>
          <w:p w14:paraId="6F58E49A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14:paraId="4046DA23" w14:textId="77777777" w:rsidR="004E4652" w:rsidRPr="00EB2281" w:rsidRDefault="0091708F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71E78D75" w14:textId="77777777" w:rsidTr="00D84EF0">
        <w:tc>
          <w:tcPr>
            <w:tcW w:w="3857" w:type="dxa"/>
            <w:vAlign w:val="center"/>
          </w:tcPr>
          <w:p w14:paraId="0BCF8729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924" w:type="dxa"/>
            <w:vAlign w:val="center"/>
          </w:tcPr>
          <w:p w14:paraId="3380DE93" w14:textId="398FDCC6" w:rsidR="004E4652" w:rsidRPr="00EB2281" w:rsidRDefault="006E7C8E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505B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652" w:rsidRPr="009C54AE" w14:paraId="63363082" w14:textId="77777777" w:rsidTr="00D84EF0">
        <w:tc>
          <w:tcPr>
            <w:tcW w:w="3857" w:type="dxa"/>
            <w:vAlign w:val="center"/>
          </w:tcPr>
          <w:p w14:paraId="5B2ABC76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14:paraId="118CD78F" w14:textId="77777777" w:rsidR="004E4652" w:rsidRPr="00EB2281" w:rsidRDefault="00547CC8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02E2C17E" w14:textId="77777777" w:rsidTr="00D84EF0">
        <w:tc>
          <w:tcPr>
            <w:tcW w:w="3857" w:type="dxa"/>
            <w:vAlign w:val="center"/>
          </w:tcPr>
          <w:p w14:paraId="30EFE7D5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14:paraId="7E9DB2D6" w14:textId="77777777" w:rsidR="004E4652" w:rsidRPr="00EB2281" w:rsidRDefault="00547CC8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2A3BA73A" w14:textId="77777777" w:rsidTr="00D84EF0">
        <w:tc>
          <w:tcPr>
            <w:tcW w:w="3857" w:type="dxa"/>
            <w:vAlign w:val="center"/>
          </w:tcPr>
          <w:p w14:paraId="5025BB17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14:paraId="528743AA" w14:textId="77777777" w:rsidR="004E4652" w:rsidRPr="00EB2281" w:rsidRDefault="00381321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A96D9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A96D9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293ED6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9C54AE" w14:paraId="7A4FFF76" w14:textId="77777777" w:rsidTr="00D84EF0">
        <w:tc>
          <w:tcPr>
            <w:tcW w:w="3857" w:type="dxa"/>
            <w:vAlign w:val="center"/>
          </w:tcPr>
          <w:p w14:paraId="4D8B271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14:paraId="6E66D6EC" w14:textId="77777777" w:rsidR="004E4652" w:rsidRPr="00EB2281" w:rsidRDefault="00D16B0F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1F638400" w14:textId="77777777" w:rsidTr="00D84EF0">
        <w:tc>
          <w:tcPr>
            <w:tcW w:w="3857" w:type="dxa"/>
            <w:vAlign w:val="center"/>
          </w:tcPr>
          <w:p w14:paraId="6A08491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14:paraId="5AE85DCE" w14:textId="77777777" w:rsidR="004E4652" w:rsidRPr="00EB2281" w:rsidRDefault="004E4652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442A245" w14:textId="77777777" w:rsidTr="00D84EF0">
        <w:tc>
          <w:tcPr>
            <w:tcW w:w="3857" w:type="dxa"/>
            <w:vAlign w:val="center"/>
          </w:tcPr>
          <w:p w14:paraId="47CBB78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14:paraId="6D4BE950" w14:textId="77777777" w:rsidR="004E4652" w:rsidRPr="00AF68A0" w:rsidRDefault="0040559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2691F0D2" w14:textId="77777777" w:rsidTr="00D84EF0">
        <w:tc>
          <w:tcPr>
            <w:tcW w:w="3857" w:type="dxa"/>
            <w:vAlign w:val="center"/>
          </w:tcPr>
          <w:p w14:paraId="5B57DC73" w14:textId="77777777" w:rsidR="00AF68A0" w:rsidRPr="009C54AE" w:rsidRDefault="00AF68A0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14:paraId="54B10822" w14:textId="77777777" w:rsidR="00AF68A0" w:rsidRPr="00AF68A0" w:rsidRDefault="0040559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47D074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30EF5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E663C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6485BDC" w14:textId="77777777" w:rsidTr="00425219">
        <w:trPr>
          <w:trHeight w:val="701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3924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6F462B">
              <w:rPr>
                <w:rFonts w:ascii="Corbel" w:hAnsi="Corbel"/>
                <w:szCs w:val="24"/>
              </w:rPr>
              <w:t xml:space="preserve"> </w:t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DE1D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D5AE" w14:textId="3DBCC011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3135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E6C2F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2E2D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4BC9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5D40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2437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0FBCA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25219" w:rsidRPr="009C54AE" w14:paraId="20001C56" w14:textId="77777777" w:rsidTr="00425219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DAD7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54BA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4F9E" w14:textId="26D79F81" w:rsidR="00425219" w:rsidRPr="009C54AE" w:rsidRDefault="00744C46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3765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CCC0" w14:textId="6D63C05D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97EC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1F17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6D7B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BD09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C255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4BC07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23A26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19DE9F" w14:textId="77777777" w:rsidR="00637783" w:rsidRPr="00E90B57" w:rsidRDefault="00F12276" w:rsidP="006377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="00637783"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="00637783"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D7E631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AD11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28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9AE787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2B0F491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A346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7CCD9D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2A1B7D" w14:textId="77777777" w:rsidTr="00745302">
        <w:tc>
          <w:tcPr>
            <w:tcW w:w="9670" w:type="dxa"/>
          </w:tcPr>
          <w:p w14:paraId="18CD7C66" w14:textId="77777777" w:rsidR="0085747A" w:rsidRPr="009C54AE" w:rsidRDefault="004C5822" w:rsidP="005A455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znajomość podstawowych narzędzi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 funkcjonowania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06D5A5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304D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6E2CE9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08D61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A09DA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60C3FCCE" w14:textId="77777777" w:rsidTr="00B74045">
        <w:tc>
          <w:tcPr>
            <w:tcW w:w="845" w:type="dxa"/>
            <w:vAlign w:val="center"/>
          </w:tcPr>
          <w:p w14:paraId="3706449B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682BE1C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wiedzy o kluczowych platformach internetowych stoso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wanych w administracji.</w:t>
            </w:r>
          </w:p>
        </w:tc>
      </w:tr>
      <w:tr w:rsidR="00B74045" w:rsidRPr="004E4652" w14:paraId="3F304447" w14:textId="77777777" w:rsidTr="00B74045">
        <w:tc>
          <w:tcPr>
            <w:tcW w:w="845" w:type="dxa"/>
            <w:vAlign w:val="center"/>
          </w:tcPr>
          <w:p w14:paraId="59C6535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878D92C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 xml:space="preserve">Dostarczenie słuchaczom kompetencji z zakresu ICT wymaganych do swobodnego </w:t>
            </w:r>
            <w:r w:rsidR="005A455F">
              <w:rPr>
                <w:rFonts w:ascii="Corbel" w:hAnsi="Corbel"/>
                <w:sz w:val="24"/>
                <w:szCs w:val="24"/>
              </w:rPr>
              <w:br/>
            </w:r>
            <w:r w:rsidRPr="00B74045">
              <w:rPr>
                <w:rFonts w:ascii="Corbel" w:hAnsi="Corbel"/>
                <w:sz w:val="24"/>
                <w:szCs w:val="24"/>
              </w:rPr>
              <w:t>i efektywnego wykorzystywania technologii informatycznych w ramach elektronicznej administracji</w:t>
            </w:r>
          </w:p>
        </w:tc>
      </w:tr>
      <w:tr w:rsidR="00B74045" w:rsidRPr="004E4652" w14:paraId="1D39CED4" w14:textId="77777777" w:rsidTr="00B74045">
        <w:tc>
          <w:tcPr>
            <w:tcW w:w="845" w:type="dxa"/>
            <w:vAlign w:val="center"/>
          </w:tcPr>
          <w:p w14:paraId="39B822B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818DF42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projektowania, pozyskiwania i analizy danych o charakterze jakościowym z wykorzystaniem narzędzi informatycznych.</w:t>
            </w:r>
          </w:p>
        </w:tc>
      </w:tr>
      <w:tr w:rsidR="00B74045" w:rsidRPr="004E4652" w14:paraId="27F2DD9A" w14:textId="77777777" w:rsidTr="00B74045">
        <w:tc>
          <w:tcPr>
            <w:tcW w:w="845" w:type="dxa"/>
            <w:vAlign w:val="center"/>
          </w:tcPr>
          <w:p w14:paraId="4DC06B6A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9E59786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wzorca multimedialnej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zentacji, zaprojektowanego do wykorzystania w ramach konkretnego projektu lub jednostki organizacyjnej.</w:t>
            </w:r>
          </w:p>
        </w:tc>
      </w:tr>
      <w:tr w:rsidR="00B74045" w:rsidRPr="004E4652" w14:paraId="13DE098B" w14:textId="77777777" w:rsidTr="00B74045">
        <w:tc>
          <w:tcPr>
            <w:tcW w:w="845" w:type="dxa"/>
            <w:vAlign w:val="center"/>
          </w:tcPr>
          <w:p w14:paraId="2B2C225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572DD1FF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profesjonalnych dokumentów zawierających złożony tekst oraz grafikę, publikowanych w formie elektronicznej lub papierowej.</w:t>
            </w:r>
          </w:p>
        </w:tc>
      </w:tr>
      <w:tr w:rsidR="00B74045" w:rsidRPr="004E4652" w14:paraId="5E16EFA0" w14:textId="77777777" w:rsidTr="00B74045">
        <w:tc>
          <w:tcPr>
            <w:tcW w:w="845" w:type="dxa"/>
            <w:vAlign w:val="center"/>
          </w:tcPr>
          <w:p w14:paraId="4820CE2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2D923C10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umiejętności wzbogacania środowiska obliczeniowego arkusza kalkulacyj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nego o nowe funkcjonalności (funkcje i procedury użytkownika) z wykorzystaniem środowiska VBA.</w:t>
            </w:r>
          </w:p>
        </w:tc>
      </w:tr>
    </w:tbl>
    <w:p w14:paraId="30F3C7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414AE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AE2C20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180609F1" w14:textId="77777777" w:rsidTr="00D31885">
        <w:tc>
          <w:tcPr>
            <w:tcW w:w="1680" w:type="dxa"/>
            <w:vAlign w:val="center"/>
          </w:tcPr>
          <w:p w14:paraId="783A5F08" w14:textId="2467B2A5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25CA399" w14:textId="32B225CB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E7C8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7" w:type="dxa"/>
            <w:vAlign w:val="center"/>
          </w:tcPr>
          <w:p w14:paraId="66FD21C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3E042C9A" w14:textId="77777777" w:rsidTr="00D31885">
        <w:tc>
          <w:tcPr>
            <w:tcW w:w="1680" w:type="dxa"/>
          </w:tcPr>
          <w:p w14:paraId="3AB827E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45E0DD4E" w14:textId="77777777" w:rsidR="001F562C" w:rsidRPr="002A175E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Charakteryzuje podstawowe pojęcia z zakresu elektro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nicznej administracji, zna metody i narzędzia informa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tyczne wykorzystywane w administracji publicznej, w tym służące do komunikacji elektronicznej oraz do pozyskania informacji</w:t>
            </w:r>
          </w:p>
        </w:tc>
        <w:tc>
          <w:tcPr>
            <w:tcW w:w="1867" w:type="dxa"/>
          </w:tcPr>
          <w:p w14:paraId="5E96DF3D" w14:textId="7760A606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CFF0232" w14:textId="77777777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45B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D251140" w14:textId="77777777" w:rsidTr="00D31885">
        <w:tc>
          <w:tcPr>
            <w:tcW w:w="1680" w:type="dxa"/>
          </w:tcPr>
          <w:p w14:paraId="412FF42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67B543D8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Posiada umiejętność doboru i zastosowania odpowiednich narzędzi i systemów informatycznych do analizy, pro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jektowania i modyfikowania dokumentów, procedur i pro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cesów w administracji</w:t>
            </w:r>
          </w:p>
        </w:tc>
        <w:tc>
          <w:tcPr>
            <w:tcW w:w="1867" w:type="dxa"/>
          </w:tcPr>
          <w:p w14:paraId="2FF8959A" w14:textId="77777777" w:rsidR="001F562C" w:rsidRPr="002A175E" w:rsidRDefault="00545BE3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6E901081" w14:textId="77777777" w:rsidR="00B74045" w:rsidRDefault="00545BE3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27D623B8" w14:textId="0CF8429E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6AE980CA" w14:textId="77777777" w:rsidTr="00D31885">
        <w:tc>
          <w:tcPr>
            <w:tcW w:w="1680" w:type="dxa"/>
          </w:tcPr>
          <w:p w14:paraId="7213A20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763D032C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uwarunkowań w zakresie funkcjonowania e-administracji, potrafi pracować w grupie, przyjmując w niej różne role oraz współodpowiedzialność za realizowane zadania</w:t>
            </w:r>
          </w:p>
        </w:tc>
        <w:tc>
          <w:tcPr>
            <w:tcW w:w="1867" w:type="dxa"/>
          </w:tcPr>
          <w:p w14:paraId="1DAF9437" w14:textId="77777777" w:rsidR="001F562C" w:rsidRDefault="003F478A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3D5C4BD" w14:textId="77777777" w:rsidR="001F562C" w:rsidRPr="002A175E" w:rsidRDefault="003F478A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</w:tbl>
    <w:p w14:paraId="1AFEC8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61D8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00EF1F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2CE2548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5771CA" w14:textId="77777777" w:rsidTr="00A96862">
        <w:tc>
          <w:tcPr>
            <w:tcW w:w="9520" w:type="dxa"/>
          </w:tcPr>
          <w:p w14:paraId="01D07CFC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687CCEBC" w14:textId="77777777" w:rsidTr="00A96862">
        <w:tc>
          <w:tcPr>
            <w:tcW w:w="9520" w:type="dxa"/>
          </w:tcPr>
          <w:p w14:paraId="53B52C99" w14:textId="77777777" w:rsidR="004C5822" w:rsidRPr="009C54AE" w:rsidRDefault="004C5822" w:rsidP="004C5822">
            <w:pPr>
              <w:pStyle w:val="Akapitzlist"/>
              <w:keepNext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System dostępu do informacji publicznej – BIP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12D2E28" w14:textId="77777777" w:rsidTr="00A96862">
        <w:tc>
          <w:tcPr>
            <w:tcW w:w="9520" w:type="dxa"/>
          </w:tcPr>
          <w:p w14:paraId="1713E461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Platforma 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ePUAP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D2F56AA" w14:textId="77777777" w:rsidTr="00A96862">
        <w:tc>
          <w:tcPr>
            <w:tcW w:w="9520" w:type="dxa"/>
          </w:tcPr>
          <w:p w14:paraId="6D50BB53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lastRenderedPageBreak/>
              <w:t>e-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Procurement</w:t>
            </w:r>
            <w:proofErr w:type="spellEnd"/>
            <w:r w:rsidRPr="00FB27C4">
              <w:rPr>
                <w:rFonts w:ascii="Corbel" w:hAnsi="Corbel"/>
                <w:sz w:val="24"/>
                <w:szCs w:val="24"/>
              </w:rPr>
              <w:t xml:space="preserve"> oraz wykorzystanie aplikacji i usług webowych do pracy przy wspólnym projekcie internetowym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D6C7EE0" w14:textId="77777777" w:rsidTr="00A96862">
        <w:tc>
          <w:tcPr>
            <w:tcW w:w="9520" w:type="dxa"/>
          </w:tcPr>
          <w:p w14:paraId="2C1C86CF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Zapoznanie się z możliwościami i charakterystyka wybranych systemów zarządzania treścią.</w:t>
            </w:r>
          </w:p>
        </w:tc>
      </w:tr>
      <w:tr w:rsidR="004C5822" w:rsidRPr="009C54AE" w14:paraId="56A97E64" w14:textId="77777777" w:rsidTr="00A96862">
        <w:tc>
          <w:tcPr>
            <w:tcW w:w="9520" w:type="dxa"/>
          </w:tcPr>
          <w:p w14:paraId="264C42C0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Praktyczne i formalne aspekty bezpieczeństwa informacji.</w:t>
            </w:r>
          </w:p>
        </w:tc>
      </w:tr>
      <w:tr w:rsidR="004C5822" w:rsidRPr="009C54AE" w14:paraId="4433791F" w14:textId="77777777" w:rsidTr="00A96862">
        <w:tc>
          <w:tcPr>
            <w:tcW w:w="9520" w:type="dxa"/>
          </w:tcPr>
          <w:p w14:paraId="3F629679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Podstawy SEO – pozycjonowanie witryny w wyszukiwarkach internetowych.</w:t>
            </w:r>
          </w:p>
        </w:tc>
      </w:tr>
      <w:tr w:rsidR="004C5822" w:rsidRPr="009C54AE" w14:paraId="5DE51107" w14:textId="77777777" w:rsidTr="00A96862">
        <w:tc>
          <w:tcPr>
            <w:tcW w:w="9520" w:type="dxa"/>
          </w:tcPr>
          <w:p w14:paraId="05BA79F3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Podstawy edycji grafiki na potrzeby </w:t>
            </w:r>
            <w:r>
              <w:rPr>
                <w:rFonts w:ascii="Corbel" w:hAnsi="Corbel"/>
                <w:sz w:val="24"/>
                <w:szCs w:val="24"/>
              </w:rPr>
              <w:t>publikacji elektronicznych i drukowanych. Formatowanie złożonych dokumentów tekstowych, tworzenie formularzy oraz szablonów. Modyfikowanie wzorców prezentacji multimedialnych.</w:t>
            </w:r>
          </w:p>
        </w:tc>
      </w:tr>
      <w:tr w:rsidR="004C5822" w:rsidRPr="009C54AE" w14:paraId="08343FED" w14:textId="77777777" w:rsidTr="00A96862">
        <w:tc>
          <w:tcPr>
            <w:tcW w:w="9520" w:type="dxa"/>
          </w:tcPr>
          <w:p w14:paraId="37CB2AC3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baz danych oraz narzędzi informatycznych do projektowania, gromadzenia, analizy i raportowania danych o charakterze jakościowym.</w:t>
            </w:r>
          </w:p>
        </w:tc>
      </w:tr>
      <w:tr w:rsidR="004C5822" w:rsidRPr="009C54AE" w14:paraId="2B10EBC7" w14:textId="77777777" w:rsidTr="00A96862">
        <w:tc>
          <w:tcPr>
            <w:tcW w:w="9520" w:type="dxa"/>
          </w:tcPr>
          <w:p w14:paraId="57852CB4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języka VBA i wykorzystanie go to projektowania nowych funkcjonalności arkusza kalkulacyjnego </w:t>
            </w:r>
            <w:r w:rsidR="00E30F3F">
              <w:rPr>
                <w:rFonts w:ascii="Corbel" w:hAnsi="Corbel"/>
                <w:sz w:val="24"/>
                <w:szCs w:val="24"/>
              </w:rPr>
              <w:t xml:space="preserve">MS </w:t>
            </w:r>
            <w:r>
              <w:rPr>
                <w:rFonts w:ascii="Corbel" w:hAnsi="Corbel"/>
                <w:sz w:val="24"/>
                <w:szCs w:val="24"/>
              </w:rPr>
              <w:t>Excel.</w:t>
            </w:r>
          </w:p>
        </w:tc>
      </w:tr>
    </w:tbl>
    <w:p w14:paraId="43320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D6698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9BBD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AEC286" w14:textId="77777777" w:rsidR="001F562C" w:rsidRPr="002A175E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Internetu środków audio-wizualnych oraz aplikacji MS Office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>praca zespołowa, przygotowanie projektów, k</w:t>
      </w:r>
      <w:r w:rsidR="001F562C" w:rsidRPr="002A175E">
        <w:rPr>
          <w:rFonts w:ascii="Corbel" w:hAnsi="Corbel"/>
          <w:sz w:val="24"/>
          <w:szCs w:val="24"/>
        </w:rPr>
        <w:t>on</w:t>
      </w:r>
      <w:r w:rsidR="005A455F">
        <w:rPr>
          <w:rFonts w:ascii="Corbel" w:hAnsi="Corbel"/>
          <w:sz w:val="24"/>
          <w:szCs w:val="24"/>
        </w:rPr>
        <w:softHyphen/>
      </w:r>
      <w:r w:rsidR="001F562C" w:rsidRPr="002A175E">
        <w:rPr>
          <w:rFonts w:ascii="Corbel" w:hAnsi="Corbel"/>
          <w:sz w:val="24"/>
          <w:szCs w:val="24"/>
        </w:rPr>
        <w:t>sultacje.</w:t>
      </w:r>
    </w:p>
    <w:p w14:paraId="296995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699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C650E2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DCB8D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4DAD20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6E4DCBC1" w14:textId="77777777" w:rsidTr="00E24198">
        <w:tc>
          <w:tcPr>
            <w:tcW w:w="2378" w:type="dxa"/>
            <w:vAlign w:val="center"/>
          </w:tcPr>
          <w:p w14:paraId="05C5828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052D6AAF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3A6275CB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5E1A3F82" w14:textId="77777777" w:rsidTr="00E24198">
        <w:tc>
          <w:tcPr>
            <w:tcW w:w="2378" w:type="dxa"/>
          </w:tcPr>
          <w:p w14:paraId="398E913E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2D66C12E" w14:textId="77777777" w:rsidR="001F562C" w:rsidRPr="004C3B61" w:rsidRDefault="004C3B61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sprawdzenie umiejętności w trakcie zajęć,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zentacja z wykorzys</w:t>
            </w:r>
            <w:r w:rsidR="005A455F">
              <w:rPr>
                <w:rFonts w:ascii="Corbel" w:hAnsi="Corbel"/>
                <w:sz w:val="24"/>
                <w:szCs w:val="24"/>
              </w:rPr>
              <w:t>taniem środków audio</w:t>
            </w:r>
            <w:r w:rsidR="00815BFC">
              <w:rPr>
                <w:rFonts w:ascii="Corbel" w:hAnsi="Corbel"/>
                <w:sz w:val="24"/>
                <w:szCs w:val="24"/>
              </w:rPr>
              <w:t>-</w:t>
            </w:r>
            <w:r w:rsidR="005A455F">
              <w:rPr>
                <w:rFonts w:ascii="Corbel" w:hAnsi="Corbel"/>
                <w:sz w:val="24"/>
                <w:szCs w:val="24"/>
              </w:rPr>
              <w:t>wizu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  <w:t>alnych</w:t>
            </w:r>
          </w:p>
        </w:tc>
        <w:tc>
          <w:tcPr>
            <w:tcW w:w="2117" w:type="dxa"/>
          </w:tcPr>
          <w:p w14:paraId="5A0DCA64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2CC7E8F7" w14:textId="77777777" w:rsidTr="00E24198">
        <w:tc>
          <w:tcPr>
            <w:tcW w:w="2378" w:type="dxa"/>
          </w:tcPr>
          <w:p w14:paraId="30034E9F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09EBEEED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C3B61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3B39A05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B6F57A7" w14:textId="77777777" w:rsidTr="00E24198">
        <w:tc>
          <w:tcPr>
            <w:tcW w:w="2378" w:type="dxa"/>
          </w:tcPr>
          <w:p w14:paraId="0C4125A6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A4E0395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obserwacja postawy i prezentowanego stano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wiska</w:t>
            </w:r>
          </w:p>
        </w:tc>
        <w:tc>
          <w:tcPr>
            <w:tcW w:w="2117" w:type="dxa"/>
          </w:tcPr>
          <w:p w14:paraId="5DEC4065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98290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0E538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EFFD74" w14:textId="77777777" w:rsidTr="643E9E5C">
        <w:tc>
          <w:tcPr>
            <w:tcW w:w="9670" w:type="dxa"/>
          </w:tcPr>
          <w:p w14:paraId="0644FDC9" w14:textId="2C851662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Warunkiem zaliczenia przedmiotu jest:</w:t>
            </w:r>
          </w:p>
          <w:p w14:paraId="5D6378EC" w14:textId="5F1F1652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uczestnictwo w zajęciach, </w:t>
            </w:r>
          </w:p>
          <w:p w14:paraId="3A4CA370" w14:textId="64221DF1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uzyskanie pozytywnej oceny z kolokwiów,</w:t>
            </w:r>
          </w:p>
          <w:p w14:paraId="3843553D" w14:textId="618BE864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przygotowanie i wygłoszenie prezentacji,</w:t>
            </w:r>
          </w:p>
          <w:p w14:paraId="34F2423D" w14:textId="1CC22696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wykonanie zadań i dostarczenie plików z rozwiązaniami (zarówno te rozwiązane </w:t>
            </w:r>
            <w:r w:rsidR="004C3B61">
              <w:br/>
            </w:r>
            <w:r w:rsidRPr="643E9E5C">
              <w:rPr>
                <w:rFonts w:ascii="Corbel" w:hAnsi="Corbel"/>
                <w:b w:val="0"/>
                <w:smallCaps w:val="0"/>
              </w:rPr>
              <w:t xml:space="preserve">   w kontakcie, jak i bez kontaktu z nauczycielem).</w:t>
            </w:r>
          </w:p>
          <w:p w14:paraId="07DD8D7D" w14:textId="60C6EB37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Zasady skalowania punktów z zadań cząstkowych na ocenę ostateczną z kolokwium:</w:t>
            </w:r>
          </w:p>
          <w:p w14:paraId="28670D88" w14:textId="31896765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50% punktów – ocena dostateczna,</w:t>
            </w:r>
          </w:p>
          <w:p w14:paraId="3C5002D7" w14:textId="09539D2A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60% punktów – ocena dostateczna plus,</w:t>
            </w:r>
          </w:p>
          <w:p w14:paraId="486F5DB3" w14:textId="60AD4BC6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70% punktów – ocena dobra,</w:t>
            </w:r>
          </w:p>
          <w:p w14:paraId="0AE52BA0" w14:textId="2C0BB8FF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80% punktów – ocena dobra plus,</w:t>
            </w:r>
          </w:p>
          <w:p w14:paraId="40236966" w14:textId="70FDAA65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90% punktów – ocena bardzo dobra.</w:t>
            </w:r>
          </w:p>
          <w:p w14:paraId="12468C96" w14:textId="1B661754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 przypadku, gdy kolokwium jest poprawiane, ocenę ostateczną wylicza się jako średnią ważoną z wagą 2 dla kolokwiów poprawkowych.</w:t>
            </w:r>
          </w:p>
          <w:p w14:paraId="24A513A9" w14:textId="51E72A6F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Ocena ostateczna z przedmiotu to średnia arytmetyczna z kolokwiów pod warunkiem spełnienia pozostałych warunków (obecność, prezentacja, pliki z efektami)</w:t>
            </w:r>
            <w:r w:rsidR="1099ED59" w:rsidRPr="643E9E5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0DB3A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6AFD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870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1CB9218" w14:textId="77777777" w:rsidTr="003E1941">
        <w:tc>
          <w:tcPr>
            <w:tcW w:w="4962" w:type="dxa"/>
            <w:vAlign w:val="center"/>
          </w:tcPr>
          <w:p w14:paraId="1A88EB2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B2574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2213687" w14:textId="77777777" w:rsidTr="00923D7D">
        <w:tc>
          <w:tcPr>
            <w:tcW w:w="4962" w:type="dxa"/>
          </w:tcPr>
          <w:p w14:paraId="79B05EE2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E34FED5" w14:textId="77777777" w:rsidR="000368C2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0151B2CA" w14:textId="77777777" w:rsidTr="00923D7D">
        <w:tc>
          <w:tcPr>
            <w:tcW w:w="4962" w:type="dxa"/>
          </w:tcPr>
          <w:p w14:paraId="5F35AA57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8D4A885" w14:textId="77777777" w:rsidR="004D4350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F3EA5" w:rsidRPr="009C54AE" w14:paraId="2B82C85D" w14:textId="77777777" w:rsidTr="00923D7D">
        <w:tc>
          <w:tcPr>
            <w:tcW w:w="4962" w:type="dxa"/>
          </w:tcPr>
          <w:p w14:paraId="364492E6" w14:textId="77777777" w:rsidR="005F3EA5" w:rsidRPr="009C54AE" w:rsidRDefault="005F3EA5" w:rsidP="00FC3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FC3C6B">
              <w:rPr>
                <w:rFonts w:ascii="Corbel" w:hAnsi="Corbel"/>
                <w:sz w:val="24"/>
                <w:szCs w:val="24"/>
              </w:rPr>
              <w:br/>
              <w:t>– przygotowanie do kolokwiów</w:t>
            </w:r>
            <w:r w:rsidR="00FC3C6B">
              <w:rPr>
                <w:rFonts w:ascii="Corbel" w:hAnsi="Corbel"/>
                <w:sz w:val="24"/>
                <w:szCs w:val="24"/>
              </w:rPr>
              <w:br/>
              <w:t>– przygotowanie prezentacji</w:t>
            </w:r>
          </w:p>
        </w:tc>
        <w:tc>
          <w:tcPr>
            <w:tcW w:w="4677" w:type="dxa"/>
          </w:tcPr>
          <w:p w14:paraId="7FC45F23" w14:textId="77777777" w:rsidR="005F3EA5" w:rsidRPr="009C54AE" w:rsidRDefault="00FC3C6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10</w:t>
            </w:r>
            <w:r>
              <w:rPr>
                <w:rFonts w:ascii="Corbel" w:hAnsi="Corbel"/>
                <w:sz w:val="24"/>
                <w:szCs w:val="24"/>
              </w:rPr>
              <w:br/>
              <w:t>8</w:t>
            </w:r>
          </w:p>
        </w:tc>
      </w:tr>
      <w:tr w:rsidR="0085747A" w:rsidRPr="009C54AE" w14:paraId="39D4F885" w14:textId="77777777" w:rsidTr="00923D7D">
        <w:tc>
          <w:tcPr>
            <w:tcW w:w="4962" w:type="dxa"/>
          </w:tcPr>
          <w:p w14:paraId="534D5A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A8BFDA" w14:textId="77777777" w:rsidR="0085747A" w:rsidRPr="009C54AE" w:rsidRDefault="00E2419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9CB862" w14:textId="77777777" w:rsidTr="00923D7D">
        <w:tc>
          <w:tcPr>
            <w:tcW w:w="4962" w:type="dxa"/>
          </w:tcPr>
          <w:p w14:paraId="3A4ED6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8760E2" w14:textId="77777777" w:rsidR="0085747A" w:rsidRPr="009C54AE" w:rsidRDefault="006F169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5A72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DCE0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7231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14261B8E" w14:textId="77777777" w:rsidTr="000368C2">
        <w:trPr>
          <w:trHeight w:val="397"/>
        </w:trPr>
        <w:tc>
          <w:tcPr>
            <w:tcW w:w="4111" w:type="dxa"/>
          </w:tcPr>
          <w:p w14:paraId="42FA98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2B1A57B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211BA1D" w14:textId="77777777" w:rsidTr="000368C2">
        <w:trPr>
          <w:trHeight w:val="397"/>
        </w:trPr>
        <w:tc>
          <w:tcPr>
            <w:tcW w:w="4111" w:type="dxa"/>
          </w:tcPr>
          <w:p w14:paraId="14FBCF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B4430D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1DAB8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49137C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7D488D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00259" w14:textId="77777777" w:rsidTr="000368C2">
        <w:trPr>
          <w:trHeight w:val="397"/>
        </w:trPr>
        <w:tc>
          <w:tcPr>
            <w:tcW w:w="9639" w:type="dxa"/>
          </w:tcPr>
          <w:p w14:paraId="3D550E28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0CF292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4C3B61" w:rsidRPr="004C3B61">
              <w:rPr>
                <w:rFonts w:ascii="Corbel" w:hAnsi="Corbel"/>
                <w:b w:val="0"/>
                <w:smallCaps w:val="0"/>
              </w:rPr>
              <w:t>E-urząd w komunikacji z obywatelem / Marcin Kowalczyk</w:t>
            </w:r>
            <w:r w:rsidR="006455D6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6455D6" w:rsidRPr="006455D6">
              <w:rPr>
                <w:rFonts w:ascii="Corbel" w:hAnsi="Corbel"/>
                <w:b w:val="0"/>
                <w:smallCaps w:val="0"/>
              </w:rPr>
              <w:t>Warszawa : Wydawnictwa Akademickie i Profesjonalne</w:t>
            </w:r>
            <w:r w:rsidR="006455D6">
              <w:rPr>
                <w:rFonts w:ascii="Corbel" w:hAnsi="Corbel"/>
                <w:b w:val="0"/>
                <w:smallCaps w:val="0"/>
              </w:rPr>
              <w:t>, 2009.</w:t>
            </w:r>
          </w:p>
          <w:p w14:paraId="22C27CF2" w14:textId="77777777" w:rsidR="006A7237" w:rsidRPr="004C3B61" w:rsidRDefault="00110142" w:rsidP="006A723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E-administracja : szanse i zagrożenia / red. Tadeusz Stanisławski, B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ogusław </w:t>
            </w:r>
            <w:proofErr w:type="spellStart"/>
            <w:r w:rsidR="006455D6">
              <w:rPr>
                <w:rFonts w:ascii="Corbel" w:hAnsi="Corbel"/>
                <w:b w:val="0"/>
                <w:smallCaps w:val="0"/>
                <w:szCs w:val="24"/>
              </w:rPr>
              <w:t>Przywora</w:t>
            </w:r>
            <w:proofErr w:type="spellEnd"/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, Łukasz Jurek – Lublin :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Wydawnictwo KUL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>, 2013.</w:t>
            </w:r>
          </w:p>
        </w:tc>
      </w:tr>
      <w:tr w:rsidR="0085747A" w:rsidRPr="009C54AE" w14:paraId="49485720" w14:textId="77777777" w:rsidTr="000368C2">
        <w:trPr>
          <w:trHeight w:val="397"/>
        </w:trPr>
        <w:tc>
          <w:tcPr>
            <w:tcW w:w="9639" w:type="dxa"/>
          </w:tcPr>
          <w:p w14:paraId="24A6BDD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CCB838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Wykorzystanie narzędzi informatycznych w naukach ekonomiczny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ch. przykłady i zadania / red. Colin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Hales</w:t>
            </w:r>
            <w:proofErr w:type="spellEnd"/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 : R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zeszów : Wydawnictwo Uniwersytetu Rzeszowskiego, 2007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7C40625" w14:textId="77777777" w:rsidR="00733451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>
              <w:t xml:space="preserve"> 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Excel 2016 pl. Biblia / John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alkenbach</w:t>
            </w:r>
            <w:proofErr w:type="spellEnd"/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 xml:space="preserve"> – Gliwice : Wydawnictwo H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elion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, 2016.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2CB66B" w14:textId="77777777" w:rsidR="006A7237" w:rsidRPr="002A175E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6A7237">
              <w:rPr>
                <w:rFonts w:ascii="Corbel" w:hAnsi="Corbel"/>
                <w:b w:val="0"/>
                <w:smallCaps w:val="0"/>
                <w:szCs w:val="24"/>
              </w:rPr>
              <w:t>Doskonalenie komunikacji elektronicznej pomiędzy jednostkami administracji publicznej / Tomasz Papaj – Katowice : Wydawnictwo Uniwersytetu Ekonomicznego,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5F262C" w14:textId="77777777" w:rsidR="00110142" w:rsidRPr="009C54AE" w:rsidRDefault="006A7237" w:rsidP="00733451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10142"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E-urząd. Cyfrowe usługi publiczne. Poradnik dla administracji i przedsiębiorców – Warszawa : </w:t>
            </w:r>
            <w:proofErr w:type="spellStart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 PL </w:t>
            </w:r>
            <w:proofErr w:type="spellStart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S.A</w:t>
            </w:r>
            <w:proofErr w:type="spellEnd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, 2016</w:t>
            </w:r>
            <w:r w:rsidR="00110142" w:rsidRPr="00AE44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7434B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A5148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9D3FE" w14:textId="77777777" w:rsidR="007C741D" w:rsidRDefault="007C741D" w:rsidP="00C16ABF">
      <w:pPr>
        <w:spacing w:after="0" w:line="240" w:lineRule="auto"/>
      </w:pPr>
      <w:r>
        <w:separator/>
      </w:r>
    </w:p>
  </w:endnote>
  <w:endnote w:type="continuationSeparator" w:id="0">
    <w:p w14:paraId="39608B75" w14:textId="77777777" w:rsidR="007C741D" w:rsidRDefault="007C74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534E3" w14:textId="77777777" w:rsidR="007C741D" w:rsidRDefault="007C741D" w:rsidP="00C16ABF">
      <w:pPr>
        <w:spacing w:after="0" w:line="240" w:lineRule="auto"/>
      </w:pPr>
      <w:r>
        <w:separator/>
      </w:r>
    </w:p>
  </w:footnote>
  <w:footnote w:type="continuationSeparator" w:id="0">
    <w:p w14:paraId="454E9240" w14:textId="77777777" w:rsidR="007C741D" w:rsidRDefault="007C741D" w:rsidP="00C16ABF">
      <w:pPr>
        <w:spacing w:after="0" w:line="240" w:lineRule="auto"/>
      </w:pPr>
      <w:r>
        <w:continuationSeparator/>
      </w:r>
    </w:p>
  </w:footnote>
  <w:footnote w:id="1">
    <w:p w14:paraId="5DF60A6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770C1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01BE"/>
    <w:rsid w:val="000C5B1A"/>
    <w:rsid w:val="000D04B0"/>
    <w:rsid w:val="000D3085"/>
    <w:rsid w:val="000D7B3B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81FF2"/>
    <w:rsid w:val="002857DE"/>
    <w:rsid w:val="00291567"/>
    <w:rsid w:val="00293ED6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70A27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5219"/>
    <w:rsid w:val="0042745A"/>
    <w:rsid w:val="00431D5C"/>
    <w:rsid w:val="00434794"/>
    <w:rsid w:val="004362C6"/>
    <w:rsid w:val="00437FA2"/>
    <w:rsid w:val="004505BB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3B61"/>
    <w:rsid w:val="004C5822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7C63"/>
    <w:rsid w:val="00531F6A"/>
    <w:rsid w:val="005363C4"/>
    <w:rsid w:val="00536BDE"/>
    <w:rsid w:val="00543ACC"/>
    <w:rsid w:val="00545BE3"/>
    <w:rsid w:val="00547CC8"/>
    <w:rsid w:val="005548C1"/>
    <w:rsid w:val="00557450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2F8D"/>
    <w:rsid w:val="00617230"/>
    <w:rsid w:val="00621CE1"/>
    <w:rsid w:val="00626E27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E7C8E"/>
    <w:rsid w:val="006F1282"/>
    <w:rsid w:val="006F169D"/>
    <w:rsid w:val="006F1FBC"/>
    <w:rsid w:val="006F378E"/>
    <w:rsid w:val="006F462B"/>
    <w:rsid w:val="00706544"/>
    <w:rsid w:val="007072BA"/>
    <w:rsid w:val="0071620A"/>
    <w:rsid w:val="00724677"/>
    <w:rsid w:val="00725459"/>
    <w:rsid w:val="00733451"/>
    <w:rsid w:val="00734608"/>
    <w:rsid w:val="00744C46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C741D"/>
    <w:rsid w:val="007D6E56"/>
    <w:rsid w:val="007F4155"/>
    <w:rsid w:val="0081193D"/>
    <w:rsid w:val="00815BFC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24F9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2DB8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6D9B"/>
    <w:rsid w:val="00A97DE1"/>
    <w:rsid w:val="00AA0B19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248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41EC"/>
    <w:rsid w:val="00C058B4"/>
    <w:rsid w:val="00C131B5"/>
    <w:rsid w:val="00C16ABF"/>
    <w:rsid w:val="00C170AE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8075B"/>
    <w:rsid w:val="00D8142C"/>
    <w:rsid w:val="00D81615"/>
    <w:rsid w:val="00D84EF0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5690B"/>
    <w:rsid w:val="00F617C3"/>
    <w:rsid w:val="00F672AF"/>
    <w:rsid w:val="00F7066B"/>
    <w:rsid w:val="00F83B28"/>
    <w:rsid w:val="00F904C7"/>
    <w:rsid w:val="00FB20B2"/>
    <w:rsid w:val="00FB320C"/>
    <w:rsid w:val="00FB432A"/>
    <w:rsid w:val="00FB7DBA"/>
    <w:rsid w:val="00FC1C25"/>
    <w:rsid w:val="00FC3C6B"/>
    <w:rsid w:val="00FC3F45"/>
    <w:rsid w:val="00FC42E2"/>
    <w:rsid w:val="00FD503F"/>
    <w:rsid w:val="00FD5FC4"/>
    <w:rsid w:val="00FD7589"/>
    <w:rsid w:val="00FF016A"/>
    <w:rsid w:val="00FF1401"/>
    <w:rsid w:val="00FF5E7D"/>
    <w:rsid w:val="00FF7FCE"/>
    <w:rsid w:val="1099ED59"/>
    <w:rsid w:val="13C7C176"/>
    <w:rsid w:val="25F17AE6"/>
    <w:rsid w:val="3CB33524"/>
    <w:rsid w:val="403BF5E9"/>
    <w:rsid w:val="47080118"/>
    <w:rsid w:val="51E5F96C"/>
    <w:rsid w:val="555B0939"/>
    <w:rsid w:val="643E9E5C"/>
    <w:rsid w:val="6C7D9A12"/>
    <w:rsid w:val="7BEBB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4518E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AE96E-8EBC-4AE1-9956-780A21ED6C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D867D1-D118-4952-8FD5-6F8AF526DF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690029-A3C5-4E73-B11B-6EFD8155DA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8FD9C8-419F-41D5-BA3C-47AA79E48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1029</Words>
  <Characters>6178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37</cp:revision>
  <cp:lastPrinted>2017-02-15T12:41:00Z</cp:lastPrinted>
  <dcterms:created xsi:type="dcterms:W3CDTF">2020-10-23T19:38:00Z</dcterms:created>
  <dcterms:modified xsi:type="dcterms:W3CDTF">2021-09-03T06:19:00Z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