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F321B" w14:textId="59DDE181" w:rsidR="00A36135" w:rsidRPr="00CA2C2D" w:rsidRDefault="00A36135" w:rsidP="00A361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E37F886" w14:textId="7777777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44618F3" w14:textId="2A1CE6B6" w:rsidR="008E63CC" w:rsidRDefault="008E63CC" w:rsidP="008E63CC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A3A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2DA3" w:rsidRPr="00A36135">
        <w:rPr>
          <w:rFonts w:ascii="Corbel" w:hAnsi="Corbel"/>
          <w:smallCaps/>
          <w:sz w:val="24"/>
          <w:szCs w:val="24"/>
        </w:rPr>
        <w:t>202</w:t>
      </w:r>
      <w:r w:rsidR="007D0D8B">
        <w:rPr>
          <w:rFonts w:ascii="Corbel" w:hAnsi="Corbel"/>
          <w:smallCaps/>
          <w:sz w:val="24"/>
          <w:szCs w:val="24"/>
        </w:rPr>
        <w:t>1</w:t>
      </w:r>
      <w:r w:rsidR="00222DA3" w:rsidRPr="00A36135">
        <w:rPr>
          <w:rFonts w:ascii="Corbel" w:hAnsi="Corbel"/>
          <w:smallCaps/>
          <w:sz w:val="24"/>
          <w:szCs w:val="24"/>
        </w:rPr>
        <w:t>-202</w:t>
      </w:r>
      <w:r w:rsidR="007D0D8B">
        <w:rPr>
          <w:rFonts w:ascii="Corbel" w:hAnsi="Corbel"/>
          <w:smallCaps/>
          <w:sz w:val="24"/>
          <w:szCs w:val="24"/>
        </w:rPr>
        <w:t>4</w:t>
      </w:r>
    </w:p>
    <w:p w14:paraId="41877D59" w14:textId="388A997F" w:rsidR="008E63CC" w:rsidRPr="00522CFA" w:rsidRDefault="00DA3ACD" w:rsidP="00DA3ACD">
      <w:pPr>
        <w:spacing w:after="0" w:line="240" w:lineRule="auto"/>
        <w:ind w:firstLine="708"/>
        <w:jc w:val="center"/>
        <w:rPr>
          <w:rFonts w:ascii="Corbel" w:hAnsi="Corbel"/>
          <w:sz w:val="20"/>
          <w:szCs w:val="20"/>
        </w:rPr>
      </w:pPr>
      <w:r w:rsidRPr="00522CFA">
        <w:rPr>
          <w:rFonts w:ascii="Corbel" w:hAnsi="Corbel"/>
          <w:sz w:val="20"/>
          <w:szCs w:val="20"/>
        </w:rPr>
        <w:t>Rok akademicki</w:t>
      </w:r>
      <w:r w:rsidR="00A36135" w:rsidRPr="00522CFA">
        <w:rPr>
          <w:rFonts w:ascii="Corbel" w:hAnsi="Corbel"/>
          <w:sz w:val="20"/>
          <w:szCs w:val="20"/>
        </w:rPr>
        <w:t>:</w:t>
      </w:r>
      <w:r w:rsidRPr="00522CFA">
        <w:rPr>
          <w:rFonts w:ascii="Corbel" w:hAnsi="Corbel"/>
          <w:sz w:val="20"/>
          <w:szCs w:val="20"/>
        </w:rPr>
        <w:t xml:space="preserve"> 202</w:t>
      </w:r>
      <w:r w:rsidR="007D0D8B">
        <w:rPr>
          <w:rFonts w:ascii="Corbel" w:hAnsi="Corbel"/>
          <w:sz w:val="20"/>
          <w:szCs w:val="20"/>
        </w:rPr>
        <w:t>3</w:t>
      </w:r>
      <w:r w:rsidR="00A36135" w:rsidRPr="00522CFA">
        <w:rPr>
          <w:rFonts w:ascii="Corbel" w:hAnsi="Corbel"/>
          <w:sz w:val="20"/>
          <w:szCs w:val="20"/>
        </w:rPr>
        <w:t>/202</w:t>
      </w:r>
      <w:r w:rsidR="007D0D8B">
        <w:rPr>
          <w:rFonts w:ascii="Corbel" w:hAnsi="Corbel"/>
          <w:sz w:val="20"/>
          <w:szCs w:val="20"/>
        </w:rPr>
        <w:t>4</w:t>
      </w:r>
    </w:p>
    <w:p w14:paraId="3020E64F" w14:textId="77777777" w:rsidR="00A36135" w:rsidRPr="007A3B22" w:rsidRDefault="00A36135" w:rsidP="00DA3ACD">
      <w:pPr>
        <w:spacing w:after="0" w:line="240" w:lineRule="auto"/>
        <w:ind w:firstLine="708"/>
        <w:jc w:val="center"/>
        <w:rPr>
          <w:rFonts w:ascii="Corbel" w:hAnsi="Corbel"/>
          <w:sz w:val="24"/>
          <w:szCs w:val="24"/>
        </w:rPr>
      </w:pPr>
    </w:p>
    <w:p w14:paraId="05E09FD8" w14:textId="13538A14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60067B81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326" w14:textId="77777777" w:rsidR="008E63CC" w:rsidRPr="000E72BE" w:rsidRDefault="000E72B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1CB1" w14:textId="77777777" w:rsidR="008E63CC" w:rsidRPr="007A3B22" w:rsidRDefault="000E72BE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korporacji i grup kapitałowych</w:t>
            </w:r>
          </w:p>
        </w:tc>
      </w:tr>
      <w:tr w:rsidR="007A3B22" w:rsidRPr="007A3B22" w14:paraId="29488B5E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EF75" w14:textId="77777777" w:rsidR="008E63CC" w:rsidRPr="007A3B22" w:rsidRDefault="008E63CC" w:rsidP="005064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56A" w14:textId="2071F4A0" w:rsidR="008E63CC" w:rsidRPr="007A3B22" w:rsidRDefault="000E72B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0649B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7A3B22" w:rsidRPr="007A3B22" w14:paraId="2455A5A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500A" w14:textId="77777777" w:rsidR="008E63CC" w:rsidRPr="0050647E" w:rsidRDefault="0050647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86FF" w14:textId="2C6BB665" w:rsidR="008E63CC" w:rsidRPr="007A3B22" w:rsidRDefault="00A36135" w:rsidP="00915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7B8B90D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AC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DB" w14:textId="550142C7" w:rsidR="008E63CC" w:rsidRPr="007A3B22" w:rsidRDefault="00A36135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 KNS</w:t>
            </w:r>
          </w:p>
        </w:tc>
      </w:tr>
      <w:tr w:rsidR="007A3B22" w:rsidRPr="007A3B22" w14:paraId="6C834F08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6F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1E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2CA444C2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DDF" w14:textId="77777777" w:rsidR="008E63CC" w:rsidRPr="00390DBF" w:rsidRDefault="008E63CC" w:rsidP="00390D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390DBF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6026" w14:textId="3592C316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A3B22" w:rsidRPr="007A3B22" w14:paraId="6EC4A496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DB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52C" w14:textId="387BB9F0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0FF0B33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2E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451" w14:textId="7033271D" w:rsidR="008E63CC" w:rsidRPr="007A3B22" w:rsidRDefault="00A3613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008C5CF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59D9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E1F" w14:textId="77777777" w:rsidR="008E63CC" w:rsidRPr="007A3B22" w:rsidRDefault="008E63CC" w:rsidP="00C060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060DE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322225E7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6A8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ED0" w14:textId="5C62253C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A3B22" w:rsidRPr="007A3B22" w14:paraId="62F35F2A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0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C578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E87901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E8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DA3" w14:textId="4D049CDB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361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7A3B22" w14:paraId="21A06A1B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D87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F3D8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22134FF9" w14:textId="77777777" w:rsidR="008E63CC" w:rsidRPr="00564EBF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564EBF" w:rsidRPr="00564EBF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564EBF">
        <w:rPr>
          <w:rFonts w:ascii="Corbel" w:hAnsi="Corbel"/>
          <w:b w:val="0"/>
          <w:i/>
          <w:sz w:val="24"/>
          <w:szCs w:val="24"/>
        </w:rPr>
        <w:t>z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564EBF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9EFC5D8" w14:textId="28732E05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1.1.</w:t>
      </w:r>
      <w:r w:rsidR="002D2C3C">
        <w:rPr>
          <w:rFonts w:ascii="Corbel" w:hAnsi="Corbel"/>
          <w:sz w:val="24"/>
          <w:szCs w:val="24"/>
          <w:lang w:val="pl-PL"/>
        </w:rPr>
        <w:t xml:space="preserve"> </w:t>
      </w:r>
      <w:r w:rsidRPr="007A3B2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E85C6C2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7A3B22" w:rsidRPr="007A3B22" w14:paraId="37E0005D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F1C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6A15DE9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B3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D6A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745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5BB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1A8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1F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6016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70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BF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24A113C4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C402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3A7F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F5B3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A3CF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C8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1A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42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6D48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E4C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F4A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C017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FFEC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5DD117" w14:textId="0F29691D" w:rsidR="008E63CC" w:rsidRPr="002D2C3C" w:rsidRDefault="002D2C3C" w:rsidP="008E63C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 xml:space="preserve">1.2. </w:t>
      </w:r>
      <w:r w:rsidR="008E63CC" w:rsidRPr="002D2C3C">
        <w:rPr>
          <w:rFonts w:ascii="Corbel" w:hAnsi="Corbel"/>
          <w:smallCaps w:val="0"/>
          <w:szCs w:val="24"/>
        </w:rPr>
        <w:t>Sposób realizacji zajęć</w:t>
      </w:r>
      <w:r w:rsidR="00564EBF" w:rsidRPr="002D2C3C">
        <w:rPr>
          <w:rFonts w:ascii="Corbel" w:hAnsi="Corbel"/>
          <w:smallCaps w:val="0"/>
          <w:szCs w:val="24"/>
        </w:rPr>
        <w:t xml:space="preserve"> </w:t>
      </w:r>
    </w:p>
    <w:p w14:paraId="0FF9EA20" w14:textId="77777777" w:rsidR="00F81BD8" w:rsidRPr="00FD7701" w:rsidRDefault="00F81BD8" w:rsidP="00F81BD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977B69" w14:textId="77777777" w:rsidR="00F81BD8" w:rsidRPr="00FD7701" w:rsidRDefault="00F81BD8" w:rsidP="00F81BD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B91C3D2" w14:textId="77777777" w:rsidR="002D2C3C" w:rsidRPr="00564EBF" w:rsidRDefault="002D2C3C" w:rsidP="002D2C3C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14:paraId="569FA8BA" w14:textId="29651435" w:rsidR="008E63CC" w:rsidRPr="002D2C3C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>1.3</w:t>
      </w:r>
      <w:r w:rsidR="002D2C3C" w:rsidRPr="002D2C3C">
        <w:rPr>
          <w:rFonts w:ascii="Corbel" w:hAnsi="Corbel"/>
          <w:smallCaps w:val="0"/>
          <w:szCs w:val="24"/>
        </w:rPr>
        <w:t>.</w:t>
      </w:r>
      <w:r w:rsidRPr="002D2C3C">
        <w:rPr>
          <w:rFonts w:ascii="Corbel" w:hAnsi="Corbel"/>
          <w:smallCaps w:val="0"/>
          <w:szCs w:val="24"/>
        </w:rPr>
        <w:t xml:space="preserve"> Forma zaliczenia przedmiotu </w:t>
      </w:r>
      <w:r w:rsidR="00C0470D" w:rsidRPr="002D2C3C">
        <w:rPr>
          <w:rFonts w:ascii="Corbel" w:hAnsi="Corbel"/>
          <w:smallCaps w:val="0"/>
          <w:szCs w:val="24"/>
        </w:rPr>
        <w:t>(</w:t>
      </w:r>
      <w:r w:rsidRPr="002D2C3C">
        <w:rPr>
          <w:rFonts w:ascii="Corbel" w:hAnsi="Corbel"/>
          <w:smallCaps w:val="0"/>
          <w:szCs w:val="24"/>
        </w:rPr>
        <w:t>z toku)</w:t>
      </w:r>
      <w:r w:rsidR="002D2C3C" w:rsidRPr="002D2C3C">
        <w:rPr>
          <w:rFonts w:ascii="Corbel" w:hAnsi="Corbel"/>
          <w:smallCaps w:val="0"/>
          <w:szCs w:val="24"/>
        </w:rPr>
        <w:t xml:space="preserve"> </w:t>
      </w:r>
      <w:r w:rsidR="002D2C3C" w:rsidRPr="002D2C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8D4BE" w14:textId="043B2DFB" w:rsidR="008E63CC" w:rsidRPr="007A3B22" w:rsidRDefault="009D5443" w:rsidP="008E63CC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2D2C3C">
        <w:rPr>
          <w:rFonts w:ascii="Corbel" w:hAnsi="Corbel"/>
          <w:b w:val="0"/>
          <w:smallCaps w:val="0"/>
          <w:szCs w:val="24"/>
        </w:rPr>
        <w:t>zaliczenie z oceną</w:t>
      </w:r>
    </w:p>
    <w:bookmarkEnd w:id="1"/>
    <w:p w14:paraId="41A6497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8B52867" w14:textId="78DBAC9D" w:rsidR="00C21335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2.</w:t>
      </w:r>
      <w:r w:rsidR="002D2C3C">
        <w:rPr>
          <w:rFonts w:ascii="Corbel" w:hAnsi="Corbel"/>
          <w:szCs w:val="24"/>
        </w:rPr>
        <w:t xml:space="preserve"> </w:t>
      </w:r>
      <w:r w:rsidRPr="007A3B22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7A3B22" w14:paraId="05BD8D14" w14:textId="77777777" w:rsidTr="002D2C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19F" w14:textId="6356E14E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</w:t>
            </w:r>
            <w:r w:rsidR="00607224">
              <w:rPr>
                <w:rFonts w:ascii="Corbel" w:hAnsi="Corbel"/>
                <w:b w:val="0"/>
                <w:smallCaps w:val="0"/>
                <w:szCs w:val="24"/>
              </w:rPr>
              <w:t xml:space="preserve"> pełnej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68F3B82D" w14:textId="758F5EF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2D2C3C" w:rsidRPr="00CA2C2D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>, treści Programowe i stosowane metody Dydaktyczne</w:t>
      </w:r>
    </w:p>
    <w:p w14:paraId="68ED974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DD22F99" w14:textId="4E8B5C8A" w:rsidR="008E63CC" w:rsidRDefault="008E63CC" w:rsidP="008E63CC">
      <w:pPr>
        <w:pStyle w:val="Podpunkty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>3.1</w:t>
      </w:r>
      <w:r w:rsidR="002D2C3C">
        <w:rPr>
          <w:rFonts w:ascii="Corbel" w:hAnsi="Corbel"/>
          <w:sz w:val="24"/>
          <w:szCs w:val="24"/>
          <w:lang w:val="pl-PL"/>
        </w:rPr>
        <w:t>.</w:t>
      </w:r>
      <w:r w:rsidRPr="007A3B22">
        <w:rPr>
          <w:rFonts w:ascii="Corbel" w:hAnsi="Corbel"/>
          <w:sz w:val="24"/>
          <w:szCs w:val="24"/>
        </w:rPr>
        <w:t xml:space="preserve"> Cele przedmiotu </w:t>
      </w:r>
    </w:p>
    <w:p w14:paraId="1E7A01E4" w14:textId="77777777" w:rsidR="00C21335" w:rsidRPr="00C21335" w:rsidRDefault="00C21335" w:rsidP="008E63C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12CCB" w:rsidRPr="007A3B22" w14:paraId="744A3C5E" w14:textId="77777777" w:rsidTr="00607224">
        <w:trPr>
          <w:trHeight w:val="4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FD7E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675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C060DE">
              <w:rPr>
                <w:rFonts w:ascii="Corbel" w:hAnsi="Corbel"/>
                <w:sz w:val="24"/>
                <w:szCs w:val="24"/>
              </w:rPr>
              <w:t>ostarczenie pogłębionej wiedzy o przedmiocie i zakresie rachunkowości pełnej i systemie księgowości przedsiębiorstw funkcjo</w:t>
            </w:r>
            <w:r w:rsidR="00607224">
              <w:rPr>
                <w:rFonts w:ascii="Corbel" w:hAnsi="Corbel"/>
                <w:sz w:val="24"/>
                <w:szCs w:val="24"/>
              </w:rPr>
              <w:t>nujących</w:t>
            </w:r>
            <w:r>
              <w:rPr>
                <w:rFonts w:ascii="Corbel" w:hAnsi="Corbel"/>
                <w:sz w:val="24"/>
                <w:szCs w:val="24"/>
              </w:rPr>
              <w:t xml:space="preserve"> jako grupy kapitałowe.</w:t>
            </w:r>
          </w:p>
        </w:tc>
      </w:tr>
      <w:tr w:rsidR="00C12CCB" w:rsidRPr="007A3B22" w14:paraId="17A38272" w14:textId="77777777" w:rsidTr="00607224">
        <w:trPr>
          <w:trHeight w:val="5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87E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DD6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Zdobycie wiedzy o problemach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i zadania</w:t>
            </w:r>
            <w:r>
              <w:rPr>
                <w:rFonts w:ascii="Corbel" w:hAnsi="Corbel"/>
                <w:bCs/>
                <w:sz w:val="24"/>
                <w:szCs w:val="24"/>
              </w:rPr>
              <w:t>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systemu ewidencyjnego, w korporacjach i grupach kapitałowych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12CCB" w:rsidRPr="007A3B22" w14:paraId="7467E02B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1DF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CA3" w14:textId="77777777" w:rsidR="00C12CCB" w:rsidRPr="00C12CCB" w:rsidRDefault="00C060DE" w:rsidP="00C060DE">
            <w:pPr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 xml:space="preserve">Pozyskanie wiedzy jak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 xml:space="preserve">przekształcać i analizować dane pełnej ewidencji księgowej jednostki wiodącej i grup z nią powiązanych.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Zdobycie umiejętności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zbadania p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rzebiegu przepływów pieniężnych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w ujęciu całościowym poprzez system sprawozdań grupy kapitałowej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</w:tbl>
    <w:p w14:paraId="500FD259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57C93" w14:textId="5A7F5F9D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3.2</w:t>
      </w:r>
      <w:r w:rsidR="002D2C3C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Efekty </w:t>
      </w:r>
      <w:r w:rsidR="00B31B41">
        <w:rPr>
          <w:rFonts w:ascii="Corbel" w:hAnsi="Corbel"/>
          <w:b/>
          <w:sz w:val="24"/>
          <w:szCs w:val="24"/>
        </w:rPr>
        <w:t xml:space="preserve">uczenia się </w:t>
      </w:r>
      <w:r w:rsidRPr="007A3B22">
        <w:rPr>
          <w:rFonts w:ascii="Corbel" w:hAnsi="Corbel"/>
          <w:b/>
          <w:sz w:val="24"/>
          <w:szCs w:val="24"/>
        </w:rPr>
        <w:t>dla przedmiotu</w:t>
      </w:r>
    </w:p>
    <w:p w14:paraId="0F88B785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664"/>
        <w:gridCol w:w="1846"/>
      </w:tblGrid>
      <w:tr w:rsidR="001E4A37" w:rsidRPr="007A3B22" w14:paraId="6CD6BCD1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31ED" w14:textId="7776C9FA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FE2DD2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efekt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 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04F2" w14:textId="77777777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C6D" w14:textId="60E6B3D9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  <w:r w:rsidR="002D2C3C" w:rsidRPr="00CA2C2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E4A37" w:rsidRPr="007A3B22" w14:paraId="215498C2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B5C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E98" w14:textId="77777777" w:rsidR="008E63CC" w:rsidRPr="00C12CCB" w:rsidRDefault="00B65A59" w:rsidP="002D2C3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5A59"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normami i standardami w procesie ewidencji zdarzeń gospodarczych firm powiązanych i analizować wzajemne oddziaływanie.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392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5EE05686" w14:textId="77777777" w:rsidR="00C85B17" w:rsidRPr="00C85B17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F642E64" w14:textId="77777777" w:rsidR="007A3B22" w:rsidRPr="00B65A59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B65A59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</w:tr>
      <w:tr w:rsidR="00C12CCB" w:rsidRPr="007A3B22" w14:paraId="7AECC264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99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745" w14:textId="6D671710" w:rsidR="00C12CCB" w:rsidRPr="00C12CCB" w:rsidRDefault="00B65A59" w:rsidP="00FE2DD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wnikliwe analizować</w:t>
            </w:r>
            <w:r w:rsidRPr="00B65A59">
              <w:rPr>
                <w:rFonts w:ascii="Corbel" w:hAnsi="Corbel"/>
              </w:rPr>
              <w:t xml:space="preserve"> procesy zachodzące w przedsiębiorstwie funkcjonujący</w:t>
            </w:r>
            <w:r w:rsidR="00FE2DD2">
              <w:rPr>
                <w:rFonts w:ascii="Corbel" w:hAnsi="Corbel"/>
              </w:rPr>
              <w:t>m</w:t>
            </w:r>
            <w:r w:rsidRPr="00B65A59">
              <w:rPr>
                <w:rFonts w:ascii="Corbel" w:hAnsi="Corbel"/>
              </w:rPr>
              <w:t xml:space="preserve"> jako przedsiębiorstwo krajowe i ponadnarodowe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28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572D60CB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02E73519" w14:textId="2A33772A" w:rsidR="00C12CCB" w:rsidRPr="00C12CCB" w:rsidRDefault="002D2C3C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</w:t>
            </w:r>
            <w:r w:rsidR="00C85B17">
              <w:rPr>
                <w:rFonts w:ascii="Corbel" w:hAnsi="Corbel"/>
                <w:b w:val="0"/>
                <w:sz w:val="24"/>
                <w:szCs w:val="24"/>
                <w:lang w:val="pl-PL"/>
              </w:rPr>
              <w:t>W02</w:t>
            </w:r>
          </w:p>
        </w:tc>
      </w:tr>
      <w:tr w:rsidR="00C12CCB" w:rsidRPr="007A3B22" w14:paraId="4F757265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6D04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95" w14:textId="26ECC044" w:rsidR="00C12CCB" w:rsidRPr="00C12CCB" w:rsidRDefault="00B65A59" w:rsidP="00A47561">
            <w:pPr>
              <w:pStyle w:val="Default"/>
              <w:jc w:val="both"/>
              <w:rPr>
                <w:rFonts w:ascii="Corbel" w:hAnsi="Corbel"/>
              </w:rPr>
            </w:pPr>
            <w:r w:rsidRPr="00B65A59">
              <w:rPr>
                <w:rFonts w:ascii="Corbel" w:hAnsi="Corbel"/>
              </w:rPr>
              <w:t>Posiada kompetencje zarządcze w obszarze podejmowania decyzji kapitałowych i finansowyc</w:t>
            </w:r>
            <w:r>
              <w:rPr>
                <w:rFonts w:ascii="Corbel" w:hAnsi="Corbel"/>
              </w:rPr>
              <w:t>h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5B5" w14:textId="77777777" w:rsidR="00C12CCB" w:rsidRPr="00C85B17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1712E95" w14:textId="77777777" w:rsidR="00C12CCB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C12CCB" w:rsidRPr="00C12CCB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  <w:p w14:paraId="264F68D5" w14:textId="6E14B8E2" w:rsidR="00FE2DD2" w:rsidRPr="00FE2DD2" w:rsidRDefault="00FE2DD2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K_U11</w:t>
            </w:r>
          </w:p>
        </w:tc>
      </w:tr>
    </w:tbl>
    <w:p w14:paraId="67B25D50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2B0FC" w14:textId="232F688B" w:rsidR="00C12CCB" w:rsidRDefault="008E63CC" w:rsidP="00B31B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3.3</w:t>
      </w:r>
      <w:r w:rsidR="00FE2DD2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Treści programowe </w:t>
      </w:r>
    </w:p>
    <w:p w14:paraId="49A74F3C" w14:textId="77777777" w:rsidR="00C21335" w:rsidRPr="00B31B41" w:rsidRDefault="00C21335" w:rsidP="00B31B4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223C95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0930F352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12CCB" w:rsidRPr="007A3B22" w14:paraId="501E9B6B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4158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64AE7905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3887" w14:textId="77777777" w:rsidR="00B65A59" w:rsidRPr="00B65A59" w:rsidRDefault="00B65A59" w:rsidP="00DF23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Wprowadzenie do zarządzania grupa kapitałową</w:t>
            </w:r>
          </w:p>
        </w:tc>
      </w:tr>
      <w:tr w:rsidR="00B65A59" w:rsidRPr="007A3B22" w14:paraId="1857E69C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6D3" w14:textId="77777777" w:rsidR="00B65A59" w:rsidRPr="00B65A59" w:rsidRDefault="00B65A59" w:rsidP="00EB1E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Szczególne cechy rachunkowości grupy kapitałowej.</w:t>
            </w:r>
            <w:r w:rsidR="00DF2333">
              <w:rPr>
                <w:rFonts w:ascii="Corbel" w:hAnsi="Corbel"/>
                <w:sz w:val="24"/>
                <w:szCs w:val="24"/>
              </w:rPr>
              <w:t xml:space="preserve"> Przepływy finansowe</w:t>
            </w:r>
            <w:r w:rsidR="00DF2333" w:rsidRPr="00DF2333">
              <w:rPr>
                <w:rFonts w:ascii="Corbel" w:hAnsi="Corbel"/>
                <w:sz w:val="24"/>
                <w:szCs w:val="24"/>
              </w:rPr>
              <w:t xml:space="preserve"> w korporacjach i powiązania kapitałowe</w:t>
            </w:r>
          </w:p>
        </w:tc>
      </w:tr>
      <w:tr w:rsidR="00B65A59" w:rsidRPr="007A3B22" w14:paraId="6F926AF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CDC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Organizacja funkcji finansowej w firmie jed</w:t>
            </w:r>
            <w:r w:rsidR="00B8041D">
              <w:rPr>
                <w:rFonts w:ascii="Corbel" w:hAnsi="Corbel"/>
                <w:sz w:val="24"/>
                <w:szCs w:val="24"/>
              </w:rPr>
              <w:t xml:space="preserve">nooddziałowej krajowej i firmie </w:t>
            </w:r>
            <w:r w:rsidRPr="00B65A59">
              <w:rPr>
                <w:rFonts w:ascii="Corbel" w:hAnsi="Corbel"/>
                <w:sz w:val="24"/>
                <w:szCs w:val="24"/>
              </w:rPr>
              <w:t>wielooddziałowej.</w:t>
            </w:r>
            <w:r w:rsidR="00EB1E04">
              <w:t xml:space="preserve"> </w:t>
            </w:r>
            <w:r w:rsidR="00B8041D">
              <w:rPr>
                <w:rFonts w:ascii="Corbel" w:hAnsi="Corbel"/>
                <w:sz w:val="24"/>
                <w:szCs w:val="24"/>
              </w:rPr>
              <w:t>Struktura korporacji krajowej i międzynarodowej</w:t>
            </w:r>
            <w:r w:rsidR="00EB1E04" w:rsidRPr="00EB1E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5A59" w:rsidRPr="007A3B22" w14:paraId="45E1C34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1126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Systemy kontrol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i finansowej, jej rodzaje </w:t>
            </w:r>
            <w:r w:rsidR="00B8041D">
              <w:rPr>
                <w:rFonts w:ascii="Corbel" w:hAnsi="Corbel"/>
                <w:sz w:val="24"/>
                <w:szCs w:val="24"/>
              </w:rPr>
              <w:t>i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2333">
              <w:rPr>
                <w:rFonts w:ascii="Corbel" w:hAnsi="Corbel"/>
                <w:sz w:val="24"/>
                <w:szCs w:val="24"/>
              </w:rPr>
              <w:t>sposo</w:t>
            </w:r>
            <w:r w:rsidRPr="00B65A59">
              <w:rPr>
                <w:rFonts w:ascii="Corbel" w:hAnsi="Corbel"/>
                <w:sz w:val="24"/>
                <w:szCs w:val="24"/>
              </w:rPr>
              <w:t>b</w:t>
            </w:r>
            <w:r w:rsidR="00DF2333">
              <w:rPr>
                <w:rFonts w:ascii="Corbel" w:hAnsi="Corbel"/>
                <w:sz w:val="24"/>
                <w:szCs w:val="24"/>
              </w:rPr>
              <w:t>y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organizacji</w:t>
            </w:r>
          </w:p>
        </w:tc>
      </w:tr>
      <w:tr w:rsidR="00EB1E04" w:rsidRPr="007A3B22" w14:paraId="008A13E7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9141" w14:textId="77777777" w:rsidR="00EB1E04" w:rsidRPr="00B65A59" w:rsidRDefault="00EB1E04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1E04">
              <w:rPr>
                <w:rFonts w:ascii="Corbel" w:hAnsi="Corbel"/>
                <w:sz w:val="24"/>
                <w:szCs w:val="24"/>
              </w:rPr>
              <w:t>Wycena zapasów, inwestycji finansowych, kapitałów, transakcji rozliczeniowych</w:t>
            </w:r>
          </w:p>
        </w:tc>
      </w:tr>
      <w:tr w:rsidR="00B65A59" w:rsidRPr="007A3B22" w14:paraId="0B3DF24E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9E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Ewidencja księgowa typowych zdarzeń transakcji gospodarczych-ujęcie zasobowe i procesowe</w:t>
            </w:r>
          </w:p>
        </w:tc>
      </w:tr>
      <w:tr w:rsidR="00B65A59" w:rsidRPr="007A3B22" w14:paraId="2FE72C26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3A8" w14:textId="77777777" w:rsidR="00B65A59" w:rsidRPr="00B65A59" w:rsidRDefault="00B65A59" w:rsidP="00B804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Struktura kapita</w:t>
            </w:r>
            <w:r>
              <w:rPr>
                <w:rFonts w:ascii="Corbel" w:hAnsi="Corbel"/>
                <w:sz w:val="24"/>
                <w:szCs w:val="24"/>
              </w:rPr>
              <w:t>łowa i zarządzanie kapitałami 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korporacji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Finansowe zagrożenia i ich zabezpieczanie.</w:t>
            </w:r>
          </w:p>
        </w:tc>
      </w:tr>
      <w:tr w:rsidR="00B65A59" w:rsidRPr="007A3B22" w14:paraId="4B42B07A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8A8" w14:textId="50A74AEA" w:rsidR="00B65A59" w:rsidRPr="00B65A59" w:rsidRDefault="00B65A59" w:rsidP="00F12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Ryzyka finansowe </w:t>
            </w:r>
            <w:r>
              <w:rPr>
                <w:rFonts w:ascii="Corbel" w:hAnsi="Corbel"/>
                <w:sz w:val="24"/>
                <w:szCs w:val="24"/>
              </w:rPr>
              <w:t>i jego kategorie w firmie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BA3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Ryzyko strat finansowych w warunkach polskich</w:t>
            </w:r>
            <w:r w:rsidR="00F12E34">
              <w:rPr>
                <w:rFonts w:ascii="Corbel" w:hAnsi="Corbel"/>
                <w:sz w:val="24"/>
                <w:szCs w:val="24"/>
              </w:rPr>
              <w:t>.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Zarządzanie ryzykiem w firmie</w:t>
            </w:r>
          </w:p>
        </w:tc>
      </w:tr>
      <w:tr w:rsidR="00B65A59" w:rsidRPr="007A3B22" w14:paraId="3A722145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4A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Rachunkowość instytucji finansowych, banków i ubezpieczycieli, jako kapitałowych grup powiązanych</w:t>
            </w:r>
          </w:p>
        </w:tc>
      </w:tr>
    </w:tbl>
    <w:p w14:paraId="47732D9B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A96F79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07263879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7A3B22" w14:paraId="2351C3A1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052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0894034A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2A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Istota rachunkowości międzynarodowej i jej rozwój</w:t>
            </w:r>
          </w:p>
        </w:tc>
      </w:tr>
      <w:tr w:rsidR="00B65A59" w:rsidRPr="007A3B22" w14:paraId="386ACC24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D5B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</w:p>
        </w:tc>
      </w:tr>
      <w:tr w:rsidR="00B65A59" w:rsidRPr="007A3B22" w14:paraId="7C66F2F7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D0D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wzajemnych</w:t>
            </w:r>
          </w:p>
        </w:tc>
      </w:tr>
      <w:tr w:rsidR="00B65A59" w:rsidRPr="007A3B22" w14:paraId="238284A0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8B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Ceny transferowe i ewidencja wyników</w:t>
            </w:r>
          </w:p>
        </w:tc>
      </w:tr>
      <w:tr w:rsidR="00B65A59" w:rsidRPr="007A3B22" w14:paraId="260914F8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0C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Kursy walutowe i różnice kursowe. Techniki zabezpieczania przed ryzykiem walutowym. Ewidencja rezerw księgowych</w:t>
            </w:r>
          </w:p>
        </w:tc>
      </w:tr>
      <w:tr w:rsidR="00B65A59" w:rsidRPr="007A3B22" w14:paraId="60574B2F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3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</w:p>
        </w:tc>
      </w:tr>
      <w:tr w:rsidR="00B65A59" w:rsidRPr="007A3B22" w14:paraId="727AEA8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CA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 xml:space="preserve">Konsolidacja sprawozdań finansowych, metody konsolidacji sprawozdań finansowych. Metody przeliczeń sprawozdań finansowych; </w:t>
            </w:r>
          </w:p>
        </w:tc>
      </w:tr>
      <w:tr w:rsidR="00B65A59" w:rsidRPr="007A3B22" w14:paraId="3597670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6CE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Interpretacja danych sprawozdań korporacji i grup kapitałowych -analizy porównawcze</w:t>
            </w:r>
          </w:p>
        </w:tc>
      </w:tr>
    </w:tbl>
    <w:p w14:paraId="0C58F4B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15458" w14:textId="6CCA658C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</w:t>
      </w:r>
      <w:r w:rsidR="00FE2DD2">
        <w:rPr>
          <w:rFonts w:ascii="Corbel" w:hAnsi="Corbel"/>
          <w:szCs w:val="24"/>
        </w:rPr>
        <w:t>.</w:t>
      </w:r>
      <w:r w:rsidRPr="007A3B22">
        <w:rPr>
          <w:rFonts w:ascii="Corbel" w:hAnsi="Corbel"/>
          <w:szCs w:val="24"/>
        </w:rPr>
        <w:t xml:space="preserve">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6CFD8676" w14:textId="77777777" w:rsidR="008F22E2" w:rsidRPr="008F22E2" w:rsidRDefault="00272654" w:rsidP="008F22E2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51C5C8B" w14:textId="14332608" w:rsidR="00472A34" w:rsidRPr="00472A34" w:rsidRDefault="008F22E2" w:rsidP="008F22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22E2">
        <w:rPr>
          <w:rFonts w:ascii="Corbel" w:hAnsi="Corbel"/>
          <w:b w:val="0"/>
          <w:smallCaps w:val="0"/>
          <w:szCs w:val="24"/>
        </w:rPr>
        <w:t>Ćwiczenia: studium przypadków, rozwiązywanie zadań, praca zespołowa.</w:t>
      </w:r>
    </w:p>
    <w:p w14:paraId="3C172E1E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605104C5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1F30EB89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2C8A4D0" w14:textId="171177F1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4.1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Sposoby weryfikacji efektów </w:t>
      </w:r>
      <w:r w:rsidR="00C12427" w:rsidRPr="00FE2DD2">
        <w:rPr>
          <w:rFonts w:ascii="Corbel" w:hAnsi="Corbel"/>
          <w:smallCaps w:val="0"/>
          <w:szCs w:val="24"/>
        </w:rPr>
        <w:t>uczenia się</w:t>
      </w:r>
    </w:p>
    <w:p w14:paraId="566782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7A3B22" w14:paraId="7A2083B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DEC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36B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CB58E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2203429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DF23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61E2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301EE53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F8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AC79" w14:textId="2EAC1F95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618B" w14:textId="77777777" w:rsidR="008E63CC" w:rsidRPr="007A3B22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607D0DA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E8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E65C" w14:textId="1F1C422E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53A7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472A34"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3531BA1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8D4B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56F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A1C4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</w:tbl>
    <w:p w14:paraId="4FBCCEA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951F09C" w14:textId="1A2394BD" w:rsidR="008E63CC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4.2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B01CF3" w14:textId="77777777" w:rsidR="00FE2DD2" w:rsidRPr="00FE2DD2" w:rsidRDefault="00FE2DD2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DD2" w14:paraId="40C8B9BD" w14:textId="77777777" w:rsidTr="00FE2DD2">
        <w:tc>
          <w:tcPr>
            <w:tcW w:w="9212" w:type="dxa"/>
          </w:tcPr>
          <w:p w14:paraId="390CF2BB" w14:textId="2EEA32F4" w:rsidR="00FE2DD2" w:rsidRDefault="00C21335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przedmiotu jest uzyskanie min. 51% pkt z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 xml:space="preserve">(zadania problemowe 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>i test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1DAE35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B12789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445"/>
      </w:tblGrid>
      <w:tr w:rsidR="007A3B22" w:rsidRPr="00847D53" w14:paraId="1031B91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650D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2A1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B0CB2D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F96" w14:textId="52C7A619" w:rsidR="008E63CC" w:rsidRPr="007A3B22" w:rsidRDefault="008E63CC" w:rsidP="00C1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FE2DD2">
              <w:rPr>
                <w:rFonts w:ascii="Corbel" w:hAnsi="Corbel"/>
                <w:sz w:val="24"/>
                <w:szCs w:val="24"/>
              </w:rPr>
              <w:t> 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AB3A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3B22" w:rsidRPr="007A3B22" w14:paraId="2C6BE1D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31E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C932CE" w14:textId="503BDE87" w:rsidR="008E63CC" w:rsidRPr="007A3B22" w:rsidRDefault="008E63CC" w:rsidP="00FE2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D49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A4DE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7795" w14:textId="69B17D53" w:rsidR="008E63CC" w:rsidRPr="007A3B22" w:rsidRDefault="008E63CC" w:rsidP="00C21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6D4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AA6B92" w:rsidRPr="00BA36D4">
              <w:rPr>
                <w:rFonts w:ascii="Corbel" w:hAnsi="Corbel"/>
                <w:sz w:val="24"/>
                <w:szCs w:val="24"/>
              </w:rPr>
              <w:t>do 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5963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72A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5AA844B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656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F545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3B22" w:rsidRPr="007A3B22" w14:paraId="407E180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27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697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06C8EB9" w14:textId="77777777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E2DD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A8203D" w14:textId="77777777" w:rsidR="00C21335" w:rsidRDefault="00C21335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9ACCEA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6. PRAKTYKI ZAWODOWE W RAMACH PRZEDMIOTU/ MODUŁU </w:t>
      </w:r>
    </w:p>
    <w:p w14:paraId="6581692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7A3B22" w14:paraId="1C173F8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3696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EE49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4475EB2B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3C84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7450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921CC51" w14:textId="77777777" w:rsidR="00C21335" w:rsidRPr="007A3B22" w:rsidRDefault="00C21335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93A3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444ACF9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7A3B22" w14:paraId="0E121070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AC0" w14:textId="77777777" w:rsidR="008E63CC" w:rsidRPr="00DA3ACD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3F4845" w14:textId="6BD1356D" w:rsidR="00113A57" w:rsidRDefault="00113A57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Remlein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Rachunkowość grup kapitałowych według polskiego prawa bilansowego i międzynarodowych standardów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sprawozdawczości finansowej ,</w:t>
            </w:r>
            <w:r w:rsidR="00D5060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1FC45277" w14:textId="3876A6B2" w:rsidR="0096464C" w:rsidRPr="00113A57" w:rsidRDefault="0096464C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A57">
              <w:rPr>
                <w:rFonts w:ascii="Corbel" w:hAnsi="Corbel"/>
                <w:b w:val="0"/>
                <w:smallCaps w:val="0"/>
                <w:szCs w:val="24"/>
              </w:rPr>
              <w:t>Kralicek</w:t>
            </w:r>
            <w:r w:rsidR="00FE2DD2"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Podstawy rachunkowości korporacyjnej bilans: rachunek zysków i strat: przepływy pieniężne,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Międzynarodowa S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zkoła Menedżerów, Warszawa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9C5913" w14:textId="1392EFF2" w:rsidR="0051712A" w:rsidRPr="00C515A8" w:rsidRDefault="00C515A8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Judkowiak 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Rachunek grup kapitałowych i rachunkowość zarządcza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procesie po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dejmowania decyzji, ODDK, Gdańsk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E63CC" w:rsidRPr="0096464C" w14:paraId="05CBA99F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6B1" w14:textId="77777777" w:rsidR="008E63CC" w:rsidRPr="00DA3ACD" w:rsidRDefault="008E63CC" w:rsidP="00FE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65DE25F" w14:textId="70A823CA" w:rsidR="0096464C" w:rsidRDefault="0096464C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Głuchowski J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Huterski R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Jaaskelainen Veikko, Nielsen Hans P., Zarządzanie finansami w korporacjach międzynarodowych, Wydawnictwo Naukowe Uniwersytetu Mikołaja Kopernika, Toruń 2015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C229D4" w14:textId="32F39F39" w:rsidR="00472A34" w:rsidRPr="00C515A8" w:rsidRDefault="00FE2DD2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5A8">
              <w:rPr>
                <w:rFonts w:ascii="Corbel" w:hAnsi="Corbel"/>
                <w:b w:val="0"/>
                <w:smallCaps w:val="0"/>
                <w:szCs w:val="24"/>
              </w:rPr>
              <w:t>Szczepankiewicz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Rachunkowość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zbiór zadań,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Uniwersytet Ekonomiczny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</w:tc>
      </w:tr>
    </w:tbl>
    <w:p w14:paraId="7136F91F" w14:textId="77777777" w:rsidR="008E63CC" w:rsidRDefault="008E63CC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3CFA2682" w14:textId="77777777" w:rsidR="00236458" w:rsidRPr="0096464C" w:rsidRDefault="00236458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65001B96" w14:textId="77777777" w:rsidR="007B023B" w:rsidRPr="00847D53" w:rsidRDefault="008E63CC" w:rsidP="00F81B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6CF41" w14:textId="77777777" w:rsidR="00755868" w:rsidRDefault="00755868" w:rsidP="002D2C3C">
      <w:pPr>
        <w:spacing w:after="0" w:line="240" w:lineRule="auto"/>
      </w:pPr>
      <w:r>
        <w:separator/>
      </w:r>
    </w:p>
  </w:endnote>
  <w:endnote w:type="continuationSeparator" w:id="0">
    <w:p w14:paraId="6556E05C" w14:textId="77777777" w:rsidR="00755868" w:rsidRDefault="00755868" w:rsidP="002D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89A58" w14:textId="77777777" w:rsidR="00755868" w:rsidRDefault="00755868" w:rsidP="002D2C3C">
      <w:pPr>
        <w:spacing w:after="0" w:line="240" w:lineRule="auto"/>
      </w:pPr>
      <w:r>
        <w:separator/>
      </w:r>
    </w:p>
  </w:footnote>
  <w:footnote w:type="continuationSeparator" w:id="0">
    <w:p w14:paraId="6D42A57B" w14:textId="77777777" w:rsidR="00755868" w:rsidRDefault="00755868" w:rsidP="002D2C3C">
      <w:pPr>
        <w:spacing w:after="0" w:line="240" w:lineRule="auto"/>
      </w:pPr>
      <w:r>
        <w:continuationSeparator/>
      </w:r>
    </w:p>
  </w:footnote>
  <w:footnote w:id="1">
    <w:p w14:paraId="0D8E86A5" w14:textId="77777777" w:rsidR="002D2C3C" w:rsidRDefault="002D2C3C" w:rsidP="002D2C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6F27"/>
    <w:multiLevelType w:val="hybridMultilevel"/>
    <w:tmpl w:val="C290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5E4E2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5F86"/>
    <w:multiLevelType w:val="hybridMultilevel"/>
    <w:tmpl w:val="CAE2B654"/>
    <w:lvl w:ilvl="0" w:tplc="669CF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81DFF"/>
    <w:multiLevelType w:val="hybridMultilevel"/>
    <w:tmpl w:val="E7147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1C"/>
    <w:rsid w:val="000269AA"/>
    <w:rsid w:val="000649B8"/>
    <w:rsid w:val="000C241F"/>
    <w:rsid w:val="000E72BE"/>
    <w:rsid w:val="00110BCE"/>
    <w:rsid w:val="00113A57"/>
    <w:rsid w:val="00133BC0"/>
    <w:rsid w:val="001A1F13"/>
    <w:rsid w:val="001A2C52"/>
    <w:rsid w:val="001C3BD9"/>
    <w:rsid w:val="001E4A37"/>
    <w:rsid w:val="0022064E"/>
    <w:rsid w:val="00222DA3"/>
    <w:rsid w:val="00236458"/>
    <w:rsid w:val="00272654"/>
    <w:rsid w:val="002B067C"/>
    <w:rsid w:val="002D2C3C"/>
    <w:rsid w:val="003254E3"/>
    <w:rsid w:val="003705C4"/>
    <w:rsid w:val="00390DBF"/>
    <w:rsid w:val="003A32F9"/>
    <w:rsid w:val="003F0F7E"/>
    <w:rsid w:val="0044220E"/>
    <w:rsid w:val="004619A6"/>
    <w:rsid w:val="00472A34"/>
    <w:rsid w:val="00487149"/>
    <w:rsid w:val="004A0DBE"/>
    <w:rsid w:val="004B1989"/>
    <w:rsid w:val="004C2694"/>
    <w:rsid w:val="004F6ACB"/>
    <w:rsid w:val="0050647E"/>
    <w:rsid w:val="00512AF2"/>
    <w:rsid w:val="005159A9"/>
    <w:rsid w:val="0051712A"/>
    <w:rsid w:val="00522CFA"/>
    <w:rsid w:val="00564EBF"/>
    <w:rsid w:val="00572E25"/>
    <w:rsid w:val="005A3CF5"/>
    <w:rsid w:val="005D30B7"/>
    <w:rsid w:val="005F759D"/>
    <w:rsid w:val="00603D35"/>
    <w:rsid w:val="00607224"/>
    <w:rsid w:val="0061572E"/>
    <w:rsid w:val="006335CE"/>
    <w:rsid w:val="0068091C"/>
    <w:rsid w:val="00681CF9"/>
    <w:rsid w:val="006B6D74"/>
    <w:rsid w:val="006C1B19"/>
    <w:rsid w:val="00733096"/>
    <w:rsid w:val="007469FB"/>
    <w:rsid w:val="00755868"/>
    <w:rsid w:val="0075603C"/>
    <w:rsid w:val="007A3B22"/>
    <w:rsid w:val="007B023B"/>
    <w:rsid w:val="007D0D8B"/>
    <w:rsid w:val="007E7527"/>
    <w:rsid w:val="00845D5B"/>
    <w:rsid w:val="00847D53"/>
    <w:rsid w:val="0085621B"/>
    <w:rsid w:val="00861F20"/>
    <w:rsid w:val="0088077B"/>
    <w:rsid w:val="008A68C6"/>
    <w:rsid w:val="008B3A4C"/>
    <w:rsid w:val="008E63CC"/>
    <w:rsid w:val="008F22E2"/>
    <w:rsid w:val="008F7682"/>
    <w:rsid w:val="009156A8"/>
    <w:rsid w:val="00936226"/>
    <w:rsid w:val="0096464C"/>
    <w:rsid w:val="0097197E"/>
    <w:rsid w:val="009D5443"/>
    <w:rsid w:val="009F2C92"/>
    <w:rsid w:val="009F3940"/>
    <w:rsid w:val="00A36135"/>
    <w:rsid w:val="00A42AD5"/>
    <w:rsid w:val="00A5179C"/>
    <w:rsid w:val="00AA6B92"/>
    <w:rsid w:val="00AD133C"/>
    <w:rsid w:val="00AE0671"/>
    <w:rsid w:val="00B01917"/>
    <w:rsid w:val="00B0214E"/>
    <w:rsid w:val="00B31B41"/>
    <w:rsid w:val="00B32805"/>
    <w:rsid w:val="00B65A59"/>
    <w:rsid w:val="00B8041D"/>
    <w:rsid w:val="00B84FEA"/>
    <w:rsid w:val="00BA36D4"/>
    <w:rsid w:val="00BA78C3"/>
    <w:rsid w:val="00BB63CD"/>
    <w:rsid w:val="00BE0C19"/>
    <w:rsid w:val="00C0470D"/>
    <w:rsid w:val="00C060DE"/>
    <w:rsid w:val="00C12427"/>
    <w:rsid w:val="00C12CCB"/>
    <w:rsid w:val="00C21335"/>
    <w:rsid w:val="00C515A8"/>
    <w:rsid w:val="00C52F65"/>
    <w:rsid w:val="00C62B16"/>
    <w:rsid w:val="00C85B17"/>
    <w:rsid w:val="00CB58EB"/>
    <w:rsid w:val="00CC0716"/>
    <w:rsid w:val="00CF074D"/>
    <w:rsid w:val="00D11E81"/>
    <w:rsid w:val="00D33F0D"/>
    <w:rsid w:val="00D5060D"/>
    <w:rsid w:val="00D51D6F"/>
    <w:rsid w:val="00DA18AB"/>
    <w:rsid w:val="00DA3ACD"/>
    <w:rsid w:val="00DF2333"/>
    <w:rsid w:val="00E842C4"/>
    <w:rsid w:val="00E93F40"/>
    <w:rsid w:val="00EB1E04"/>
    <w:rsid w:val="00EC21CB"/>
    <w:rsid w:val="00EE1C29"/>
    <w:rsid w:val="00F01095"/>
    <w:rsid w:val="00F04481"/>
    <w:rsid w:val="00F12E34"/>
    <w:rsid w:val="00F413C3"/>
    <w:rsid w:val="00F81BD8"/>
    <w:rsid w:val="00FA0298"/>
    <w:rsid w:val="00FA2D41"/>
    <w:rsid w:val="00FC503D"/>
    <w:rsid w:val="00FD589D"/>
    <w:rsid w:val="00FE2DD2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2369"/>
  <w15:docId w15:val="{A5D2AC48-9BE8-475F-B89B-3AAB15E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C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3C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E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2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D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DD2"/>
    <w:rPr>
      <w:rFonts w:ascii="Tahoma" w:eastAsia="Calibri" w:hAnsi="Tahoma" w:cs="Tahoma"/>
      <w:sz w:val="16"/>
      <w:szCs w:val="16"/>
    </w:rPr>
  </w:style>
  <w:style w:type="paragraph" w:customStyle="1" w:styleId="paragraph">
    <w:name w:val="paragraph"/>
    <w:basedOn w:val="Normalny"/>
    <w:rsid w:val="00F81B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BD8"/>
  </w:style>
  <w:style w:type="character" w:customStyle="1" w:styleId="spellingerror">
    <w:name w:val="spellingerror"/>
    <w:basedOn w:val="Domylnaczcionkaakapitu"/>
    <w:rsid w:val="00F81BD8"/>
  </w:style>
  <w:style w:type="character" w:customStyle="1" w:styleId="eop">
    <w:name w:val="eop"/>
    <w:basedOn w:val="Domylnaczcionkaakapitu"/>
    <w:rsid w:val="00F8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346EB-7DBA-4291-AE47-F5880109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1389E-F0D8-47DF-A135-5788DF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614A6-673A-474E-9B0E-ADF5EC1AE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E33CB3-50E8-44D7-A0A8-DFB9A001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13</cp:revision>
  <dcterms:created xsi:type="dcterms:W3CDTF">2020-11-25T14:07:00Z</dcterms:created>
  <dcterms:modified xsi:type="dcterms:W3CDTF">2024-01-25T09:04:00Z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