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B3D69" w14:textId="77777777" w:rsidR="006E5D65" w:rsidRPr="00BF133C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bookmarkStart w:id="0" w:name="_Hlk56343519"/>
      <w:r w:rsidR="00D8678B" w:rsidRPr="00BF133C">
        <w:rPr>
          <w:rFonts w:ascii="Corbel" w:hAnsi="Corbel"/>
          <w:bCs/>
          <w:i/>
        </w:rPr>
        <w:t xml:space="preserve">Załącznik nr </w:t>
      </w:r>
      <w:r w:rsidR="006F31E2" w:rsidRPr="00BF133C">
        <w:rPr>
          <w:rFonts w:ascii="Corbel" w:hAnsi="Corbel"/>
          <w:bCs/>
          <w:i/>
        </w:rPr>
        <w:t>1.5</w:t>
      </w:r>
      <w:r w:rsidR="00D8678B" w:rsidRPr="00BF133C">
        <w:rPr>
          <w:rFonts w:ascii="Corbel" w:hAnsi="Corbel"/>
          <w:bCs/>
          <w:i/>
        </w:rPr>
        <w:t xml:space="preserve"> do Zarządzenia</w:t>
      </w:r>
      <w:r w:rsidR="002A22BF" w:rsidRPr="00BF133C">
        <w:rPr>
          <w:rFonts w:ascii="Corbel" w:hAnsi="Corbel"/>
          <w:bCs/>
          <w:i/>
        </w:rPr>
        <w:t xml:space="preserve"> Rektora UR </w:t>
      </w:r>
      <w:r w:rsidRPr="00BF133C">
        <w:rPr>
          <w:rFonts w:ascii="Corbel" w:hAnsi="Corbel"/>
          <w:bCs/>
          <w:i/>
        </w:rPr>
        <w:t xml:space="preserve"> nr </w:t>
      </w:r>
      <w:r w:rsidR="00F17567" w:rsidRPr="00BF133C">
        <w:rPr>
          <w:rFonts w:ascii="Corbel" w:hAnsi="Corbel"/>
          <w:bCs/>
          <w:i/>
        </w:rPr>
        <w:t>12/2019</w:t>
      </w:r>
    </w:p>
    <w:p w14:paraId="04DFA85C" w14:textId="77777777" w:rsidR="0085747A" w:rsidRPr="00BF133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F133C">
        <w:rPr>
          <w:rFonts w:ascii="Corbel" w:hAnsi="Corbel"/>
          <w:b/>
          <w:smallCaps/>
          <w:sz w:val="24"/>
          <w:szCs w:val="24"/>
        </w:rPr>
        <w:t>SYLABUS</w:t>
      </w:r>
    </w:p>
    <w:p w14:paraId="134A8247" w14:textId="7AC29783" w:rsidR="0085747A" w:rsidRPr="00BF133C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BF133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F133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BF133C">
        <w:rPr>
          <w:rFonts w:ascii="Corbel" w:hAnsi="Corbel"/>
          <w:i/>
          <w:smallCaps/>
          <w:sz w:val="24"/>
          <w:szCs w:val="24"/>
        </w:rPr>
        <w:t>202</w:t>
      </w:r>
      <w:r w:rsidR="00811888">
        <w:rPr>
          <w:rFonts w:ascii="Corbel" w:hAnsi="Corbel"/>
          <w:i/>
          <w:smallCaps/>
          <w:sz w:val="24"/>
          <w:szCs w:val="24"/>
        </w:rPr>
        <w:t>2</w:t>
      </w:r>
      <w:r w:rsidR="00DC6D0C" w:rsidRPr="00BF133C">
        <w:rPr>
          <w:rFonts w:ascii="Corbel" w:hAnsi="Corbel"/>
          <w:i/>
          <w:smallCaps/>
          <w:sz w:val="24"/>
          <w:szCs w:val="24"/>
        </w:rPr>
        <w:t>-202</w:t>
      </w:r>
      <w:r w:rsidR="00811888">
        <w:rPr>
          <w:rFonts w:ascii="Corbel" w:hAnsi="Corbel"/>
          <w:i/>
          <w:smallCaps/>
          <w:sz w:val="24"/>
          <w:szCs w:val="24"/>
        </w:rPr>
        <w:t>5</w:t>
      </w:r>
    </w:p>
    <w:p w14:paraId="4C988CFF" w14:textId="4935F996" w:rsidR="00445970" w:rsidRPr="00BF133C" w:rsidRDefault="00702A0B" w:rsidP="00721904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 w:rsidRPr="00BF133C">
        <w:rPr>
          <w:rFonts w:ascii="Corbel" w:hAnsi="Corbel"/>
          <w:sz w:val="20"/>
          <w:szCs w:val="20"/>
        </w:rPr>
        <w:t xml:space="preserve">Rok akademicki: </w:t>
      </w:r>
      <w:r w:rsidR="006F29C3" w:rsidRPr="00BF133C">
        <w:rPr>
          <w:rFonts w:ascii="Corbel" w:hAnsi="Corbel"/>
          <w:sz w:val="20"/>
          <w:szCs w:val="20"/>
        </w:rPr>
        <w:t>202</w:t>
      </w:r>
      <w:r w:rsidR="00811888">
        <w:rPr>
          <w:rFonts w:ascii="Corbel" w:hAnsi="Corbel"/>
          <w:sz w:val="20"/>
          <w:szCs w:val="20"/>
        </w:rPr>
        <w:t>3</w:t>
      </w:r>
      <w:r w:rsidR="006F29C3" w:rsidRPr="00BF133C">
        <w:rPr>
          <w:rFonts w:ascii="Corbel" w:hAnsi="Corbel"/>
          <w:sz w:val="20"/>
          <w:szCs w:val="20"/>
        </w:rPr>
        <w:t>/202</w:t>
      </w:r>
      <w:r w:rsidR="00811888">
        <w:rPr>
          <w:rFonts w:ascii="Corbel" w:hAnsi="Corbel"/>
          <w:sz w:val="20"/>
          <w:szCs w:val="20"/>
        </w:rPr>
        <w:t>4</w:t>
      </w:r>
    </w:p>
    <w:bookmarkEnd w:id="0"/>
    <w:p w14:paraId="1365E68F" w14:textId="77777777" w:rsidR="0085747A" w:rsidRPr="00BF133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4AC035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133C">
        <w:rPr>
          <w:rFonts w:ascii="Corbel" w:hAnsi="Corbel"/>
          <w:szCs w:val="24"/>
        </w:rPr>
        <w:t xml:space="preserve">1. </w:t>
      </w:r>
      <w:r w:rsidR="0085747A" w:rsidRPr="00BF133C">
        <w:rPr>
          <w:rFonts w:ascii="Corbel" w:hAnsi="Corbel"/>
          <w:szCs w:val="24"/>
        </w:rPr>
        <w:t xml:space="preserve">Podstawowe </w:t>
      </w:r>
      <w:r w:rsidR="00445970" w:rsidRPr="00BF133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F133C" w14:paraId="294CFE27" w14:textId="77777777" w:rsidTr="00B819C8">
        <w:tc>
          <w:tcPr>
            <w:tcW w:w="2694" w:type="dxa"/>
            <w:vAlign w:val="center"/>
          </w:tcPr>
          <w:p w14:paraId="19BC9D4E" w14:textId="77777777" w:rsidR="0085747A" w:rsidRPr="00BF13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B69F6" w14:textId="60A180D4" w:rsidR="0085747A" w:rsidRPr="00BF133C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Teoria przedsiębiorstwa</w:t>
            </w:r>
          </w:p>
        </w:tc>
      </w:tr>
      <w:tr w:rsidR="0085747A" w:rsidRPr="00BF133C" w14:paraId="026FDC7E" w14:textId="77777777" w:rsidTr="00B819C8">
        <w:tc>
          <w:tcPr>
            <w:tcW w:w="2694" w:type="dxa"/>
            <w:vAlign w:val="center"/>
          </w:tcPr>
          <w:p w14:paraId="09BED458" w14:textId="77777777" w:rsidR="0085747A" w:rsidRPr="00BF13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8E4F3F4" w14:textId="2075D0C1" w:rsidR="0085747A" w:rsidRPr="00BF133C" w:rsidRDefault="007219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E/I/EP/C.2</w:t>
            </w:r>
          </w:p>
        </w:tc>
      </w:tr>
      <w:tr w:rsidR="0085747A" w:rsidRPr="00BF133C" w14:paraId="04C7204A" w14:textId="77777777" w:rsidTr="00B819C8">
        <w:tc>
          <w:tcPr>
            <w:tcW w:w="2694" w:type="dxa"/>
            <w:vAlign w:val="center"/>
          </w:tcPr>
          <w:p w14:paraId="186A8333" w14:textId="77777777" w:rsidR="0085747A" w:rsidRPr="00BF133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F133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0290" w14:textId="77777777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F133C" w14:paraId="17479713" w14:textId="77777777" w:rsidTr="00B819C8">
        <w:tc>
          <w:tcPr>
            <w:tcW w:w="2694" w:type="dxa"/>
            <w:vAlign w:val="center"/>
          </w:tcPr>
          <w:p w14:paraId="662E5F6B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0F6FFA" w14:textId="48BA751A" w:rsidR="0085747A" w:rsidRPr="00BF133C" w:rsidRDefault="002615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702A0B" w:rsidRPr="00BF133C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BF133C" w14:paraId="68A5D3D6" w14:textId="77777777" w:rsidTr="00B819C8">
        <w:tc>
          <w:tcPr>
            <w:tcW w:w="2694" w:type="dxa"/>
            <w:vAlign w:val="center"/>
          </w:tcPr>
          <w:p w14:paraId="307B71CB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C953F0" w14:textId="5F359ECE" w:rsidR="0085747A" w:rsidRPr="00BF133C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BF133C" w14:paraId="13FA39CE" w14:textId="77777777" w:rsidTr="00B819C8">
        <w:tc>
          <w:tcPr>
            <w:tcW w:w="2694" w:type="dxa"/>
            <w:vAlign w:val="center"/>
          </w:tcPr>
          <w:p w14:paraId="3CBC94AE" w14:textId="77777777" w:rsidR="0085747A" w:rsidRPr="00BF133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A0AC2E" w14:textId="7C08AE46" w:rsidR="0085747A" w:rsidRPr="00BF133C" w:rsidRDefault="00702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2923BA" w:rsidRPr="00BF133C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BF133C" w14:paraId="750A6653" w14:textId="77777777" w:rsidTr="00B819C8">
        <w:tc>
          <w:tcPr>
            <w:tcW w:w="2694" w:type="dxa"/>
            <w:vAlign w:val="center"/>
          </w:tcPr>
          <w:p w14:paraId="01884631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F97BAC" w14:textId="77777777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F133C" w14:paraId="4F61D77C" w14:textId="77777777" w:rsidTr="00B819C8">
        <w:tc>
          <w:tcPr>
            <w:tcW w:w="2694" w:type="dxa"/>
            <w:vAlign w:val="center"/>
          </w:tcPr>
          <w:p w14:paraId="2B047896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92E4D6" w14:textId="6C20A010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F133C" w14:paraId="40A95231" w14:textId="77777777" w:rsidTr="00B819C8">
        <w:tc>
          <w:tcPr>
            <w:tcW w:w="2694" w:type="dxa"/>
            <w:vAlign w:val="center"/>
          </w:tcPr>
          <w:p w14:paraId="77947F8B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F133C">
              <w:rPr>
                <w:rFonts w:ascii="Corbel" w:hAnsi="Corbel"/>
                <w:sz w:val="24"/>
                <w:szCs w:val="24"/>
              </w:rPr>
              <w:t>/y</w:t>
            </w:r>
            <w:r w:rsidRPr="00BF133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EDECFD" w14:textId="66CB8A6D" w:rsidR="0085747A" w:rsidRPr="00BF133C" w:rsidRDefault="007219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BF133C" w14:paraId="7B4C3F11" w14:textId="77777777" w:rsidTr="00B819C8">
        <w:tc>
          <w:tcPr>
            <w:tcW w:w="2694" w:type="dxa"/>
            <w:vAlign w:val="center"/>
          </w:tcPr>
          <w:p w14:paraId="3AC3090D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3F1D19" w14:textId="1DB18E64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F133C" w14:paraId="41A703F5" w14:textId="77777777" w:rsidTr="00B819C8">
        <w:tc>
          <w:tcPr>
            <w:tcW w:w="2694" w:type="dxa"/>
            <w:vAlign w:val="center"/>
          </w:tcPr>
          <w:p w14:paraId="371C5A19" w14:textId="77777777" w:rsidR="00923D7D" w:rsidRPr="00BF133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952B6" w14:textId="77777777" w:rsidR="00923D7D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F133C" w14:paraId="4E96EBBF" w14:textId="77777777" w:rsidTr="00B819C8">
        <w:tc>
          <w:tcPr>
            <w:tcW w:w="2694" w:type="dxa"/>
            <w:vAlign w:val="center"/>
          </w:tcPr>
          <w:p w14:paraId="3F4FA0CD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D8A74B" w14:textId="420BD7C4" w:rsidR="0085747A" w:rsidRPr="00BF133C" w:rsidRDefault="00BF13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>r Lidia Kaliszczak</w:t>
            </w:r>
          </w:p>
        </w:tc>
      </w:tr>
      <w:tr w:rsidR="0085747A" w:rsidRPr="00BF133C" w14:paraId="3EE6D0A9" w14:textId="77777777" w:rsidTr="00B819C8">
        <w:tc>
          <w:tcPr>
            <w:tcW w:w="2694" w:type="dxa"/>
            <w:vAlign w:val="center"/>
          </w:tcPr>
          <w:p w14:paraId="0EDECFD6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1409BB" w14:textId="3CF97D2A" w:rsidR="0085747A" w:rsidRPr="00BF133C" w:rsidRDefault="00BF133C" w:rsidP="0072190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>r Lidia Kaliszczak</w:t>
            </w:r>
          </w:p>
          <w:p w14:paraId="14D8093B" w14:textId="1742EB31" w:rsidR="00721904" w:rsidRPr="00BF133C" w:rsidRDefault="00BF133C" w:rsidP="0072190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 xml:space="preserve">gr Karolina </w:t>
            </w:r>
            <w:r w:rsidR="003F2E7E">
              <w:rPr>
                <w:rFonts w:ascii="Corbel" w:hAnsi="Corbel"/>
                <w:b w:val="0"/>
                <w:sz w:val="24"/>
                <w:szCs w:val="24"/>
              </w:rPr>
              <w:t>Jezierska</w:t>
            </w:r>
          </w:p>
        </w:tc>
      </w:tr>
    </w:tbl>
    <w:p w14:paraId="37DFAE06" w14:textId="7D71340D" w:rsidR="0085747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 xml:space="preserve">* </w:t>
      </w:r>
      <w:r w:rsidRPr="00BF133C">
        <w:rPr>
          <w:rFonts w:ascii="Corbel" w:hAnsi="Corbel"/>
          <w:i/>
          <w:sz w:val="24"/>
          <w:szCs w:val="24"/>
        </w:rPr>
        <w:t>-</w:t>
      </w:r>
      <w:r w:rsidR="00B90885" w:rsidRPr="00BF133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F133C">
        <w:rPr>
          <w:rFonts w:ascii="Corbel" w:hAnsi="Corbel"/>
          <w:b w:val="0"/>
          <w:sz w:val="24"/>
          <w:szCs w:val="24"/>
        </w:rPr>
        <w:t>e,</w:t>
      </w:r>
      <w:r w:rsidR="0090632F" w:rsidRPr="00BF133C">
        <w:rPr>
          <w:rFonts w:ascii="Corbel" w:hAnsi="Corbel"/>
          <w:b w:val="0"/>
          <w:sz w:val="24"/>
          <w:szCs w:val="24"/>
        </w:rPr>
        <w:t xml:space="preserve"> </w:t>
      </w:r>
      <w:r w:rsidRPr="00BF133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F133C">
        <w:rPr>
          <w:rFonts w:ascii="Corbel" w:hAnsi="Corbel"/>
          <w:b w:val="0"/>
          <w:i/>
          <w:sz w:val="24"/>
          <w:szCs w:val="24"/>
        </w:rPr>
        <w:t>w Jednostce</w:t>
      </w:r>
    </w:p>
    <w:p w14:paraId="4D23752E" w14:textId="3DC0741C" w:rsidR="0085747A" w:rsidRPr="00BF133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>1.</w:t>
      </w:r>
      <w:r w:rsidR="00E22FBC" w:rsidRPr="00BF133C">
        <w:rPr>
          <w:rFonts w:ascii="Corbel" w:hAnsi="Corbel"/>
          <w:sz w:val="24"/>
          <w:szCs w:val="24"/>
        </w:rPr>
        <w:t>1</w:t>
      </w:r>
      <w:r w:rsidRPr="00BF133C">
        <w:rPr>
          <w:rFonts w:ascii="Corbel" w:hAnsi="Corbel"/>
          <w:sz w:val="24"/>
          <w:szCs w:val="24"/>
        </w:rPr>
        <w:t>.</w:t>
      </w:r>
      <w:r w:rsidR="00BF133C" w:rsidRPr="00BF133C">
        <w:rPr>
          <w:rFonts w:ascii="Corbel" w:hAnsi="Corbel"/>
          <w:sz w:val="24"/>
          <w:szCs w:val="24"/>
        </w:rPr>
        <w:t xml:space="preserve"> </w:t>
      </w:r>
      <w:r w:rsidRPr="00BF133C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453349C" w14:textId="77777777" w:rsidR="00923D7D" w:rsidRPr="00BF133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F133C" w14:paraId="0EC136C0" w14:textId="77777777" w:rsidTr="003553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28C6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Semestr</w:t>
            </w:r>
          </w:p>
          <w:p w14:paraId="5827278B" w14:textId="77777777" w:rsidR="00015B8F" w:rsidRPr="00BF133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(</w:t>
            </w:r>
            <w:r w:rsidR="00363F78" w:rsidRPr="00BF133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E3BF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17F0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2E47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1656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B217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AF5D3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4E7B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B2AD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8990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F133C">
              <w:rPr>
                <w:rFonts w:ascii="Corbel" w:hAnsi="Corbel"/>
                <w:b/>
                <w:szCs w:val="24"/>
              </w:rPr>
              <w:t>Liczba pkt</w:t>
            </w:r>
            <w:r w:rsidR="00B90885" w:rsidRPr="00BF133C">
              <w:rPr>
                <w:rFonts w:ascii="Corbel" w:hAnsi="Corbel"/>
                <w:b/>
                <w:szCs w:val="24"/>
              </w:rPr>
              <w:t>.</w:t>
            </w:r>
            <w:r w:rsidRPr="00BF133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F133C" w14:paraId="69A9EC37" w14:textId="77777777" w:rsidTr="003553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2AA2" w14:textId="5BC5D96F" w:rsidR="00015B8F" w:rsidRPr="00BF133C" w:rsidRDefault="0035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5C40" w14:textId="5EA8E84E" w:rsidR="00015B8F" w:rsidRPr="00BF133C" w:rsidRDefault="0035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BD19" w14:textId="35B61624" w:rsidR="00015B8F" w:rsidRPr="00BF133C" w:rsidRDefault="0035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2440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7F9F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BE78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D4EB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EE3F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CD8B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B20" w14:textId="257C33ED" w:rsidR="00015B8F" w:rsidRPr="00BF133C" w:rsidRDefault="0035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AE85E18" w14:textId="77777777" w:rsidR="00923D7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F0C47A" w14:textId="77777777" w:rsidR="00A96DB0" w:rsidRPr="00BF133C" w:rsidRDefault="00A96DB0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6A767A" w14:textId="77777777" w:rsidR="0085747A" w:rsidRPr="00BF133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1.</w:t>
      </w:r>
      <w:r w:rsidR="00E22FBC" w:rsidRPr="00BF133C">
        <w:rPr>
          <w:rFonts w:ascii="Corbel" w:hAnsi="Corbel"/>
          <w:smallCaps w:val="0"/>
          <w:szCs w:val="24"/>
        </w:rPr>
        <w:t>2</w:t>
      </w:r>
      <w:r w:rsidR="00F83B28" w:rsidRPr="00BF133C">
        <w:rPr>
          <w:rFonts w:ascii="Corbel" w:hAnsi="Corbel"/>
          <w:smallCaps w:val="0"/>
          <w:szCs w:val="24"/>
        </w:rPr>
        <w:t>.</w:t>
      </w:r>
      <w:r w:rsidR="00F83B28" w:rsidRPr="00BF133C">
        <w:rPr>
          <w:rFonts w:ascii="Corbel" w:hAnsi="Corbel"/>
          <w:smallCaps w:val="0"/>
          <w:szCs w:val="24"/>
        </w:rPr>
        <w:tab/>
      </w:r>
      <w:r w:rsidRPr="00BF133C">
        <w:rPr>
          <w:rFonts w:ascii="Corbel" w:hAnsi="Corbel"/>
          <w:smallCaps w:val="0"/>
          <w:szCs w:val="24"/>
        </w:rPr>
        <w:t xml:space="preserve">Sposób realizacji zajęć  </w:t>
      </w:r>
    </w:p>
    <w:p w14:paraId="24B88C9B" w14:textId="77777777" w:rsidR="007A505A" w:rsidRPr="00FD7701" w:rsidRDefault="007A505A" w:rsidP="007A505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56F6E97A" w14:textId="77777777" w:rsidR="007A505A" w:rsidRPr="00FD7701" w:rsidRDefault="007A505A" w:rsidP="007A505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3507871D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439443" w14:textId="7C038ED8" w:rsidR="00E22FBC" w:rsidRPr="00BF133C" w:rsidRDefault="00E22FBC" w:rsidP="3FFC48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3FFC487A">
        <w:rPr>
          <w:rFonts w:ascii="Corbel" w:hAnsi="Corbel"/>
          <w:smallCaps w:val="0"/>
        </w:rPr>
        <w:t>1.3</w:t>
      </w:r>
      <w:r w:rsidR="00AD72A9" w:rsidRPr="3FFC487A">
        <w:rPr>
          <w:rFonts w:ascii="Corbel" w:hAnsi="Corbel"/>
          <w:smallCaps w:val="0"/>
        </w:rPr>
        <w:t>.</w:t>
      </w:r>
      <w:r w:rsidR="00F83B28" w:rsidRPr="00BF133C">
        <w:rPr>
          <w:rFonts w:ascii="Corbel" w:hAnsi="Corbel"/>
          <w:smallCaps w:val="0"/>
          <w:szCs w:val="24"/>
        </w:rPr>
        <w:tab/>
      </w:r>
      <w:r w:rsidRPr="3FFC487A">
        <w:rPr>
          <w:rFonts w:ascii="Corbel" w:hAnsi="Corbel"/>
          <w:smallCaps w:val="0"/>
        </w:rPr>
        <w:t>For</w:t>
      </w:r>
      <w:r w:rsidR="00445970" w:rsidRPr="3FFC487A">
        <w:rPr>
          <w:rFonts w:ascii="Corbel" w:hAnsi="Corbel"/>
          <w:smallCaps w:val="0"/>
        </w:rPr>
        <w:t xml:space="preserve">ma zaliczenia </w:t>
      </w:r>
      <w:r w:rsidR="4035EE2B" w:rsidRPr="3FFC487A">
        <w:rPr>
          <w:rFonts w:ascii="Corbel" w:hAnsi="Corbel"/>
          <w:smallCaps w:val="0"/>
        </w:rPr>
        <w:t>przedmiotu (</w:t>
      </w:r>
      <w:r w:rsidRPr="3FFC487A">
        <w:rPr>
          <w:rFonts w:ascii="Corbel" w:hAnsi="Corbel"/>
          <w:smallCaps w:val="0"/>
        </w:rPr>
        <w:t xml:space="preserve">z toku) </w:t>
      </w:r>
      <w:r w:rsidRPr="3FFC487A">
        <w:rPr>
          <w:rFonts w:ascii="Corbel" w:hAnsi="Corbel"/>
          <w:b w:val="0"/>
          <w:smallCaps w:val="0"/>
        </w:rPr>
        <w:t>(egzamin, zaliczenie z oceną, zaliczenie bez oceny)</w:t>
      </w:r>
    </w:p>
    <w:p w14:paraId="667A5324" w14:textId="0EE88ACF" w:rsidR="00E22FBC" w:rsidRDefault="006B128B" w:rsidP="3FFC48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Wykład </w:t>
      </w:r>
      <w:r w:rsidR="00BF133C" w:rsidRPr="3FFC487A">
        <w:rPr>
          <w:rFonts w:ascii="Corbel" w:hAnsi="Corbel"/>
          <w:b w:val="0"/>
          <w:smallCaps w:val="0"/>
        </w:rPr>
        <w:t>egzamin</w:t>
      </w:r>
    </w:p>
    <w:p w14:paraId="0A21ED43" w14:textId="1B20645C" w:rsidR="006B128B" w:rsidRPr="00BF133C" w:rsidRDefault="006B128B" w:rsidP="3FFC48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Ćwiczenia zal . z oceną</w:t>
      </w:r>
      <w:bookmarkStart w:id="2" w:name="_GoBack"/>
      <w:bookmarkEnd w:id="2"/>
    </w:p>
    <w:p w14:paraId="53EA7D9B" w14:textId="77777777" w:rsidR="00A96DB0" w:rsidRDefault="00A96DB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AEFC7B" w14:textId="7E07D65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133C">
        <w:rPr>
          <w:rFonts w:ascii="Corbel" w:hAnsi="Corbel"/>
          <w:szCs w:val="24"/>
        </w:rPr>
        <w:t>2.</w:t>
      </w:r>
      <w:r w:rsidR="00AD72A9">
        <w:rPr>
          <w:rFonts w:ascii="Corbel" w:hAnsi="Corbel"/>
          <w:szCs w:val="24"/>
        </w:rPr>
        <w:t xml:space="preserve"> </w:t>
      </w:r>
      <w:r w:rsidRPr="00BF133C">
        <w:rPr>
          <w:rFonts w:ascii="Corbel" w:hAnsi="Corbel"/>
          <w:szCs w:val="24"/>
        </w:rPr>
        <w:t xml:space="preserve">Wymagania wstępne </w:t>
      </w:r>
    </w:p>
    <w:p w14:paraId="55C1CF7F" w14:textId="77777777" w:rsidR="00A96DB0" w:rsidRPr="00BF133C" w:rsidRDefault="00A96DB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3A3A57FA" w14:textId="77777777" w:rsidTr="00745302">
        <w:tc>
          <w:tcPr>
            <w:tcW w:w="9670" w:type="dxa"/>
          </w:tcPr>
          <w:p w14:paraId="618EB172" w14:textId="1BE4A092" w:rsidR="0085747A" w:rsidRPr="00BF133C" w:rsidRDefault="008761C0" w:rsidP="008761C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Zaliczenie treści przedmiotów </w:t>
            </w:r>
            <w:r w:rsidR="00A96DB0">
              <w:rPr>
                <w:rFonts w:ascii="Corbel" w:hAnsi="Corbel"/>
                <w:b w:val="0"/>
                <w:bCs/>
                <w:smallCaps w:val="0"/>
                <w:szCs w:val="24"/>
              </w:rPr>
              <w:t>–</w:t>
            </w: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mikroekonomii oraz zarządzania.</w:t>
            </w:r>
          </w:p>
        </w:tc>
      </w:tr>
    </w:tbl>
    <w:p w14:paraId="6B4DEB6F" w14:textId="77777777" w:rsidR="00153C41" w:rsidRPr="00BF133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4DE475" w14:textId="07422610" w:rsidR="0085747A" w:rsidRPr="00BF133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133C">
        <w:rPr>
          <w:rFonts w:ascii="Corbel" w:hAnsi="Corbel"/>
          <w:szCs w:val="24"/>
        </w:rPr>
        <w:t>3.</w:t>
      </w:r>
      <w:r w:rsidR="00AD72A9">
        <w:rPr>
          <w:rFonts w:ascii="Corbel" w:hAnsi="Corbel"/>
          <w:szCs w:val="24"/>
        </w:rPr>
        <w:t xml:space="preserve"> </w:t>
      </w:r>
      <w:r w:rsidR="00A84C85" w:rsidRPr="00BF133C">
        <w:rPr>
          <w:rFonts w:ascii="Corbel" w:hAnsi="Corbel"/>
          <w:szCs w:val="24"/>
        </w:rPr>
        <w:t>cele, efekty uczenia się</w:t>
      </w:r>
      <w:r w:rsidR="0085747A" w:rsidRPr="00BF133C">
        <w:rPr>
          <w:rFonts w:ascii="Corbel" w:hAnsi="Corbel"/>
          <w:szCs w:val="24"/>
        </w:rPr>
        <w:t>, treści Programowe i stosowane metody Dydaktyczne</w:t>
      </w:r>
    </w:p>
    <w:p w14:paraId="72421BF7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37CD29" w14:textId="38166235" w:rsidR="0085747A" w:rsidRPr="00BF133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lastRenderedPageBreak/>
        <w:t>3.1</w:t>
      </w:r>
      <w:r w:rsidR="00AD72A9">
        <w:rPr>
          <w:rFonts w:ascii="Corbel" w:hAnsi="Corbel"/>
          <w:sz w:val="24"/>
          <w:szCs w:val="24"/>
        </w:rPr>
        <w:t>.</w:t>
      </w:r>
      <w:r w:rsidRPr="00BF133C">
        <w:rPr>
          <w:rFonts w:ascii="Corbel" w:hAnsi="Corbel"/>
          <w:sz w:val="24"/>
          <w:szCs w:val="24"/>
        </w:rPr>
        <w:t xml:space="preserve"> </w:t>
      </w:r>
      <w:r w:rsidR="00C05F44" w:rsidRPr="00BF133C">
        <w:rPr>
          <w:rFonts w:ascii="Corbel" w:hAnsi="Corbel"/>
          <w:sz w:val="24"/>
          <w:szCs w:val="24"/>
        </w:rPr>
        <w:t>Cele przedmiotu</w:t>
      </w:r>
    </w:p>
    <w:p w14:paraId="10C6969B" w14:textId="77777777" w:rsidR="00F83B28" w:rsidRPr="00BF133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761C0" w:rsidRPr="00BF133C" w14:paraId="74A3EFB3" w14:textId="77777777" w:rsidTr="3FFC487A">
        <w:tc>
          <w:tcPr>
            <w:tcW w:w="845" w:type="dxa"/>
            <w:vAlign w:val="center"/>
          </w:tcPr>
          <w:p w14:paraId="2D8C83C3" w14:textId="77777777" w:rsidR="008761C0" w:rsidRPr="00BF133C" w:rsidRDefault="008761C0" w:rsidP="008761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2A7A650" w14:textId="51AC0E03" w:rsidR="008761C0" w:rsidRPr="00BF133C" w:rsidRDefault="008761C0" w:rsidP="008761C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Przyswojenie przez studentów podstaw interdyscyplinarnej wiedzy o istocie i funkcjonowaniu przedsiębiorstwa; </w:t>
            </w:r>
          </w:p>
        </w:tc>
      </w:tr>
      <w:tr w:rsidR="008761C0" w:rsidRPr="00BF133C" w14:paraId="766A5450" w14:textId="77777777" w:rsidTr="3FFC487A">
        <w:tc>
          <w:tcPr>
            <w:tcW w:w="845" w:type="dxa"/>
            <w:vAlign w:val="center"/>
          </w:tcPr>
          <w:p w14:paraId="502F9F6A" w14:textId="3893240C" w:rsidR="008761C0" w:rsidRPr="00BF133C" w:rsidRDefault="00962720" w:rsidP="008761C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4E0379F4" w14:textId="1C77BBB5" w:rsidR="008761C0" w:rsidRPr="00BF133C" w:rsidRDefault="0B00B5C3" w:rsidP="1113338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11133386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 identyfikowania oraz interpretowania czynników rozwoju i konkurowania współczesnych przedsiębiorstw w warunkach zmiennego otoczenia. </w:t>
            </w:r>
          </w:p>
        </w:tc>
      </w:tr>
      <w:tr w:rsidR="11133386" w14:paraId="31DA51CD" w14:textId="77777777" w:rsidTr="3FFC487A">
        <w:tc>
          <w:tcPr>
            <w:tcW w:w="845" w:type="dxa"/>
            <w:vAlign w:val="center"/>
          </w:tcPr>
          <w:p w14:paraId="392088AF" w14:textId="5E036F2D" w:rsidR="4049877E" w:rsidRDefault="4049877E" w:rsidP="11133386">
            <w:pPr>
              <w:pStyle w:val="Cele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42A4F18E" w14:textId="6CCBA122" w:rsidR="11133386" w:rsidRDefault="64CA332A" w:rsidP="3FFC487A">
            <w:pPr>
              <w:pStyle w:val="Podpunkty"/>
              <w:ind w:left="0"/>
            </w:pPr>
            <w:r w:rsidRPr="3FFC487A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Motywowanie do formułowania własnych ocen i poglądów, kształtowanie umiejętności korzystania z literatury przedmiotu oraz jej oceny krytycznej</w:t>
            </w:r>
          </w:p>
        </w:tc>
      </w:tr>
    </w:tbl>
    <w:p w14:paraId="611FCF06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560D05" w14:textId="77777777" w:rsidR="001D7B54" w:rsidRPr="00BF133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b/>
          <w:sz w:val="24"/>
          <w:szCs w:val="24"/>
        </w:rPr>
        <w:t xml:space="preserve">3.2 </w:t>
      </w:r>
      <w:r w:rsidR="001D7B54" w:rsidRPr="00BF133C">
        <w:rPr>
          <w:rFonts w:ascii="Corbel" w:hAnsi="Corbel"/>
          <w:b/>
          <w:sz w:val="24"/>
          <w:szCs w:val="24"/>
        </w:rPr>
        <w:t xml:space="preserve">Efekty </w:t>
      </w:r>
      <w:r w:rsidR="00C05F44" w:rsidRPr="00BF133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F133C">
        <w:rPr>
          <w:rFonts w:ascii="Corbel" w:hAnsi="Corbel"/>
          <w:b/>
          <w:sz w:val="24"/>
          <w:szCs w:val="24"/>
        </w:rPr>
        <w:t>dla przedmiotu</w:t>
      </w:r>
    </w:p>
    <w:p w14:paraId="2C3E4B9D" w14:textId="77777777" w:rsidR="001D7B54" w:rsidRPr="00BF133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F133C" w14:paraId="4C6B2D0A" w14:textId="77777777" w:rsidTr="3FFC487A">
        <w:tc>
          <w:tcPr>
            <w:tcW w:w="1681" w:type="dxa"/>
            <w:vAlign w:val="center"/>
          </w:tcPr>
          <w:p w14:paraId="6CE794DB" w14:textId="77777777" w:rsidR="0085747A" w:rsidRPr="00BF13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F133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F133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469910" w14:textId="77777777" w:rsidR="0085747A" w:rsidRPr="00BF133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6AA5E6" w14:textId="169AEC37" w:rsidR="0085747A" w:rsidRPr="00BF133C" w:rsidRDefault="0085747A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 xml:space="preserve">Odniesienie do </w:t>
            </w:r>
            <w:r w:rsidR="27400BF4" w:rsidRPr="11133386">
              <w:rPr>
                <w:rFonts w:ascii="Corbel" w:hAnsi="Corbel"/>
                <w:b w:val="0"/>
                <w:smallCaps w:val="0"/>
              </w:rPr>
              <w:t>efektów kierunkowych</w:t>
            </w:r>
            <w:r w:rsidRPr="11133386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0395F" w:rsidRPr="11133386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962720" w:rsidRPr="00BF133C" w14:paraId="41AC61FE" w14:textId="77777777" w:rsidTr="3FFC487A">
        <w:tc>
          <w:tcPr>
            <w:tcW w:w="1681" w:type="dxa"/>
          </w:tcPr>
          <w:p w14:paraId="46ABB339" w14:textId="539928E6" w:rsidR="00962720" w:rsidRPr="00BF133C" w:rsidRDefault="00BF133C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62720" w:rsidRPr="00BF133C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44075C56" w14:textId="6CFDB9A0" w:rsidR="00962720" w:rsidRPr="00BF133C" w:rsidRDefault="00962720" w:rsidP="0096272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Wyjaśnia genezę przedsiębiorstwa oraz jego istotne cechy, </w:t>
            </w:r>
            <w:r w:rsidR="004B73E7" w:rsidRPr="00BF133C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BF133C">
              <w:rPr>
                <w:rFonts w:ascii="Corbel" w:hAnsi="Corbel"/>
                <w:b w:val="0"/>
                <w:smallCaps w:val="0"/>
                <w:szCs w:val="24"/>
              </w:rPr>
              <w:t>łumaczy ewolucję roli zasobów i motywów kreowania przedsiębiorstw według różnych nurtów teorii oraz identyfikuje wybrane współczesne koncepcje, metody i techniki zarządzania przedsiębiorstwem, w aspekcie</w:t>
            </w:r>
            <w:r w:rsidR="002E707F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przedsiębiorczości i</w:t>
            </w: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wzrostu konkurencyjności działania</w:t>
            </w:r>
            <w:r w:rsidR="00AC6593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14:paraId="1E44A27B" w14:textId="0E65AD03" w:rsidR="002F7BB1" w:rsidRPr="00BF133C" w:rsidRDefault="00BF133C" w:rsidP="00D126C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K_W01</w:t>
            </w:r>
          </w:p>
          <w:p w14:paraId="62AC19E6" w14:textId="55406228" w:rsidR="002F7BB1" w:rsidRPr="00BF133C" w:rsidRDefault="00BF133C" w:rsidP="00D126C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K_W05</w:t>
            </w:r>
          </w:p>
          <w:p w14:paraId="503C1709" w14:textId="77777777" w:rsidR="00D126C2" w:rsidRPr="00BF133C" w:rsidRDefault="00D126C2" w:rsidP="00D126C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</w:p>
          <w:p w14:paraId="696E25C8" w14:textId="5A3C3602" w:rsidR="00962720" w:rsidRPr="00BF133C" w:rsidRDefault="00962720" w:rsidP="00D126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962720" w:rsidRPr="00BF133C" w14:paraId="2E35E990" w14:textId="77777777" w:rsidTr="3FFC487A">
        <w:tc>
          <w:tcPr>
            <w:tcW w:w="1681" w:type="dxa"/>
          </w:tcPr>
          <w:p w14:paraId="0D381C2D" w14:textId="77777777" w:rsidR="00962720" w:rsidRPr="00BF133C" w:rsidRDefault="00962720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9DA817" w14:textId="05CFDA16" w:rsidR="00962720" w:rsidRPr="007630D8" w:rsidRDefault="007630D8" w:rsidP="007630D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30D8">
              <w:rPr>
                <w:rFonts w:ascii="Corbel" w:hAnsi="Corbel"/>
                <w:sz w:val="24"/>
                <w:szCs w:val="24"/>
              </w:rPr>
              <w:t>A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nalizuje i interpretuje zmiany </w:t>
            </w:r>
            <w:r w:rsidR="007810C6">
              <w:rPr>
                <w:rFonts w:ascii="Corbel" w:hAnsi="Corbel"/>
                <w:sz w:val="24"/>
                <w:szCs w:val="24"/>
              </w:rPr>
              <w:t>i procesy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zachodzące w </w:t>
            </w:r>
            <w:r w:rsidR="007810C6" w:rsidRPr="007630D8">
              <w:rPr>
                <w:rFonts w:ascii="Corbel" w:hAnsi="Corbel"/>
                <w:sz w:val="24"/>
                <w:szCs w:val="24"/>
              </w:rPr>
              <w:t>przedsiębiorstwie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, wskazuje </w:t>
            </w:r>
            <w:r>
              <w:rPr>
                <w:rFonts w:ascii="Corbel" w:hAnsi="Corbel"/>
                <w:sz w:val="24"/>
                <w:szCs w:val="24"/>
              </w:rPr>
              <w:t>wybrane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</w:t>
            </w:r>
            <w:r w:rsidR="007810C6">
              <w:rPr>
                <w:rFonts w:ascii="Corbel" w:hAnsi="Corbel"/>
                <w:sz w:val="24"/>
                <w:szCs w:val="24"/>
              </w:rPr>
              <w:t>metody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i instrumenty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poprawy efektywności i </w:t>
            </w:r>
            <w:r w:rsidR="00AC6593" w:rsidRPr="007630D8">
              <w:rPr>
                <w:rFonts w:ascii="Corbel" w:hAnsi="Corbel"/>
                <w:sz w:val="24"/>
                <w:szCs w:val="24"/>
              </w:rPr>
              <w:t>konkur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encyjności, 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dokonuje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analizy i 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oceny </w:t>
            </w:r>
            <w:r w:rsidR="00AC6593">
              <w:rPr>
                <w:rFonts w:ascii="Corbel" w:hAnsi="Corbel"/>
                <w:sz w:val="24"/>
                <w:szCs w:val="24"/>
              </w:rPr>
              <w:t>funkcjonowania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przedsiębiorstwa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 w otoczeniu;</w:t>
            </w:r>
          </w:p>
        </w:tc>
        <w:tc>
          <w:tcPr>
            <w:tcW w:w="1865" w:type="dxa"/>
          </w:tcPr>
          <w:p w14:paraId="34732DFD" w14:textId="5318761D" w:rsidR="002F7BB1" w:rsidRPr="00BF133C" w:rsidRDefault="00BF133C" w:rsidP="004B73E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K_U02</w:t>
            </w:r>
          </w:p>
          <w:p w14:paraId="4C3CE590" w14:textId="05E51E79" w:rsidR="002F7BB1" w:rsidRPr="00BF133C" w:rsidRDefault="00BF133C" w:rsidP="004B73E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K_U06</w:t>
            </w:r>
          </w:p>
          <w:p w14:paraId="0746479C" w14:textId="11020304" w:rsidR="00962720" w:rsidRPr="00BF133C" w:rsidRDefault="00962720" w:rsidP="002F7B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F7BB1" w:rsidRPr="00BF133C" w14:paraId="35D6AD62" w14:textId="77777777" w:rsidTr="3FFC487A">
        <w:tc>
          <w:tcPr>
            <w:tcW w:w="1681" w:type="dxa"/>
          </w:tcPr>
          <w:p w14:paraId="06BF3AB5" w14:textId="5FFAC363" w:rsidR="002F7BB1" w:rsidRPr="00BF133C" w:rsidRDefault="002F7BB1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13BE527" w14:textId="7F8F27BB" w:rsidR="002F7BB1" w:rsidRPr="00AC6593" w:rsidRDefault="10C54B59" w:rsidP="00AC659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C6593">
              <w:rPr>
                <w:rFonts w:ascii="Corbel" w:hAnsi="Corbel"/>
                <w:sz w:val="24"/>
                <w:szCs w:val="24"/>
              </w:rPr>
              <w:t>P</w:t>
            </w:r>
            <w:r w:rsidR="38F3E2EC" w:rsidRPr="00AC6593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rozwiązywać i </w:t>
            </w:r>
            <w:r w:rsidR="6BC3D352" w:rsidRPr="00AC6593">
              <w:rPr>
                <w:rFonts w:ascii="Corbel" w:hAnsi="Corbel"/>
                <w:sz w:val="24"/>
                <w:szCs w:val="24"/>
              </w:rPr>
              <w:t xml:space="preserve">prezentować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problemy badawcze w ramach prac </w:t>
            </w:r>
            <w:r w:rsidRPr="00AC6593">
              <w:rPr>
                <w:rFonts w:ascii="Corbel" w:hAnsi="Corbel"/>
                <w:sz w:val="24"/>
                <w:szCs w:val="24"/>
              </w:rPr>
              <w:t>indywidualn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ych i </w:t>
            </w:r>
            <w:r w:rsidRPr="00AC6593">
              <w:rPr>
                <w:rFonts w:ascii="Corbel" w:hAnsi="Corbel"/>
                <w:sz w:val="24"/>
                <w:szCs w:val="24"/>
              </w:rPr>
              <w:t>grupow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ych, </w:t>
            </w:r>
            <w:r w:rsidR="38F3E2EC" w:rsidRPr="00AC6593">
              <w:rPr>
                <w:rFonts w:ascii="Corbel" w:hAnsi="Corbel"/>
                <w:sz w:val="24"/>
                <w:szCs w:val="24"/>
              </w:rPr>
              <w:t xml:space="preserve">dotyczących problemów </w:t>
            </w:r>
            <w:r w:rsidRPr="00AC6593">
              <w:rPr>
                <w:rFonts w:ascii="Corbel" w:hAnsi="Corbel"/>
                <w:sz w:val="24"/>
                <w:szCs w:val="24"/>
              </w:rPr>
              <w:t>funkcjonowa</w:t>
            </w:r>
            <w:r w:rsidR="00BF133C" w:rsidRPr="00AC6593">
              <w:rPr>
                <w:rFonts w:ascii="Corbel" w:hAnsi="Corbel"/>
                <w:sz w:val="24"/>
                <w:szCs w:val="24"/>
              </w:rPr>
              <w:t>nia i rozwoju przedsiębiorstwa,</w:t>
            </w:r>
            <w:r w:rsidR="38F3E2EC" w:rsidRPr="00AC659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C6593">
              <w:rPr>
                <w:rFonts w:ascii="Corbel" w:hAnsi="Corbel"/>
                <w:sz w:val="24"/>
                <w:szCs w:val="24"/>
              </w:rPr>
              <w:t>mając świadomość potrzeby ciągłego uczenia się w kontekście zmieniających się warunków otoczenia</w:t>
            </w:r>
            <w:r w:rsidR="00BF133C" w:rsidRPr="00AC659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53A57F1" w14:textId="56A5B2B3" w:rsidR="002F7BB1" w:rsidRPr="00BF133C" w:rsidRDefault="00BF133C" w:rsidP="002F7BB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K_U08</w:t>
            </w:r>
          </w:p>
          <w:p w14:paraId="7A4C87D2" w14:textId="0793C976" w:rsidR="002F7BB1" w:rsidRPr="00BF133C" w:rsidRDefault="00BF133C" w:rsidP="002F7BB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K_U10</w:t>
            </w:r>
          </w:p>
          <w:p w14:paraId="21D2FA3D" w14:textId="35CDC268" w:rsidR="002F7BB1" w:rsidRPr="00BF133C" w:rsidRDefault="00BF133C" w:rsidP="002F7BB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K_U11</w:t>
            </w:r>
          </w:p>
        </w:tc>
      </w:tr>
      <w:tr w:rsidR="00962720" w:rsidRPr="00BF133C" w14:paraId="282CB717" w14:textId="77777777" w:rsidTr="3FFC487A">
        <w:tc>
          <w:tcPr>
            <w:tcW w:w="1681" w:type="dxa"/>
          </w:tcPr>
          <w:p w14:paraId="654E1480" w14:textId="0C1F723A" w:rsidR="00962720" w:rsidRPr="00BF133C" w:rsidRDefault="00962720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F7BB1" w:rsidRPr="00BF133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7F754E82" w14:textId="4F676D43" w:rsidR="00962720" w:rsidRPr="00BF133C" w:rsidRDefault="00F054EA" w:rsidP="0096272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 i odbieranych treści oraz ich krytycznej oceny w zakresie</w:t>
            </w:r>
            <w:r w:rsidR="00962720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funkcjonowania przedsiębiorstwa na rynku w kontekście potrzeby ciągłego poznawania zmieniających się warunków gospodarowania</w:t>
            </w:r>
            <w:r w:rsidR="004B73E7" w:rsidRPr="00BF133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251D387" w14:textId="52F0D63F" w:rsidR="00962720" w:rsidRPr="00BF133C" w:rsidRDefault="00D126C2" w:rsidP="00D126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K_K01</w:t>
            </w:r>
          </w:p>
        </w:tc>
      </w:tr>
    </w:tbl>
    <w:p w14:paraId="5678A70D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AD7250" w14:textId="0FBAEF02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F133C">
        <w:rPr>
          <w:rFonts w:ascii="Corbel" w:hAnsi="Corbel"/>
          <w:b/>
          <w:sz w:val="24"/>
          <w:szCs w:val="24"/>
        </w:rPr>
        <w:t>3.3</w:t>
      </w:r>
      <w:r w:rsidR="00A96DB0">
        <w:rPr>
          <w:rFonts w:ascii="Corbel" w:hAnsi="Corbel"/>
          <w:b/>
          <w:sz w:val="24"/>
          <w:szCs w:val="24"/>
        </w:rPr>
        <w:t xml:space="preserve">. </w:t>
      </w:r>
      <w:r w:rsidR="0085747A" w:rsidRPr="00BF133C">
        <w:rPr>
          <w:rFonts w:ascii="Corbel" w:hAnsi="Corbel"/>
          <w:b/>
          <w:sz w:val="24"/>
          <w:szCs w:val="24"/>
        </w:rPr>
        <w:t>T</w:t>
      </w:r>
      <w:r w:rsidR="001D7B54" w:rsidRPr="00BF133C">
        <w:rPr>
          <w:rFonts w:ascii="Corbel" w:hAnsi="Corbel"/>
          <w:b/>
          <w:sz w:val="24"/>
          <w:szCs w:val="24"/>
        </w:rPr>
        <w:t xml:space="preserve">reści programowe </w:t>
      </w:r>
    </w:p>
    <w:p w14:paraId="116FE63D" w14:textId="77777777" w:rsidR="00A96DB0" w:rsidRPr="00BF133C" w:rsidRDefault="00A96DB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2076A0A" w14:textId="77777777" w:rsidR="0085747A" w:rsidRPr="00BF133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 xml:space="preserve">Problematyka wykładu </w:t>
      </w:r>
    </w:p>
    <w:p w14:paraId="617BC897" w14:textId="77777777" w:rsidR="00675843" w:rsidRPr="00BF133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6012F76E" w14:textId="77777777" w:rsidTr="3FFC487A">
        <w:tc>
          <w:tcPr>
            <w:tcW w:w="9520" w:type="dxa"/>
          </w:tcPr>
          <w:p w14:paraId="64CB2338" w14:textId="77777777" w:rsidR="0085747A" w:rsidRPr="00BF133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77EA" w:rsidRPr="00BF133C" w14:paraId="090C2A80" w14:textId="77777777" w:rsidTr="3FFC487A">
        <w:tc>
          <w:tcPr>
            <w:tcW w:w="9520" w:type="dxa"/>
          </w:tcPr>
          <w:p w14:paraId="52AB19DE" w14:textId="72003383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Geneza przedsiębiorstwa i jego ewolucja w kontekście roli we współczesnej gospodarce.</w:t>
            </w:r>
            <w:r w:rsidR="00504B11"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Definicje i modele przedsiębiorstwa – teoria klasyczna a teorie alternatywne.</w:t>
            </w:r>
          </w:p>
        </w:tc>
      </w:tr>
      <w:tr w:rsidR="00515F6D" w:rsidRPr="00BF133C" w14:paraId="07A65CCB" w14:textId="77777777" w:rsidTr="3FFC487A">
        <w:tc>
          <w:tcPr>
            <w:tcW w:w="9520" w:type="dxa"/>
          </w:tcPr>
          <w:p w14:paraId="0B0CDDD1" w14:textId="3B296A3E" w:rsidR="00515F6D" w:rsidRPr="00BF133C" w:rsidRDefault="00515F6D" w:rsidP="00515F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Kategoria przedsiębiorczości i przedsiębiorcy w relacji do przedsiębiorstwa.</w:t>
            </w:r>
            <w:r w:rsidR="00BA561D"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Teoria przedsiębiorcy i innowacji J. 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Schumpetera.</w:t>
            </w:r>
          </w:p>
        </w:tc>
      </w:tr>
      <w:tr w:rsidR="00515F6D" w:rsidRPr="00BF133C" w14:paraId="36BCAE78" w14:textId="77777777" w:rsidTr="3FFC487A">
        <w:tc>
          <w:tcPr>
            <w:tcW w:w="9520" w:type="dxa"/>
          </w:tcPr>
          <w:p w14:paraId="4BE54CB6" w14:textId="7770CF17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Zasoby przedsiębiorstwa – ujęcie nowoczesne, ewolucja roli zaso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bów w aspekcie konkurencyjności.</w:t>
            </w:r>
          </w:p>
        </w:tc>
      </w:tr>
      <w:tr w:rsidR="00515F6D" w:rsidRPr="00BF133C" w14:paraId="0F07FD09" w14:textId="77777777" w:rsidTr="3FFC487A">
        <w:tc>
          <w:tcPr>
            <w:tcW w:w="9520" w:type="dxa"/>
          </w:tcPr>
          <w:p w14:paraId="424FEB70" w14:textId="62397306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Granice i tożsamość przedsiębiorstwa, formułowanie właściwej struktury koncepcji biznesu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515F6D" w:rsidRPr="00BF133C" w14:paraId="228FBE88" w14:textId="77777777" w:rsidTr="3FFC487A">
        <w:tc>
          <w:tcPr>
            <w:tcW w:w="9520" w:type="dxa"/>
          </w:tcPr>
          <w:p w14:paraId="0B359B34" w14:textId="01AA2D02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Strategie konkur</w:t>
            </w:r>
            <w:r w:rsidR="00BF133C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owania przedsiębiorstw na rynku.</w:t>
            </w:r>
          </w:p>
        </w:tc>
      </w:tr>
      <w:tr w:rsidR="00515F6D" w:rsidRPr="00BF133C" w14:paraId="7AE1A65C" w14:textId="77777777" w:rsidTr="3FFC487A">
        <w:tc>
          <w:tcPr>
            <w:tcW w:w="9520" w:type="dxa"/>
          </w:tcPr>
          <w:p w14:paraId="68074B53" w14:textId="4BB88637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>Przedsiębiorstwo społecznie odpowiedzialne – istota i przej</w:t>
            </w:r>
            <w:r w:rsidR="00BF133C" w:rsidRPr="11133386">
              <w:rPr>
                <w:rFonts w:ascii="Corbel" w:hAnsi="Corbel"/>
                <w:sz w:val="24"/>
                <w:szCs w:val="24"/>
              </w:rPr>
              <w:t>awy w aspekcie konkurencyjności.</w:t>
            </w:r>
          </w:p>
        </w:tc>
      </w:tr>
      <w:tr w:rsidR="00515F6D" w:rsidRPr="00BF133C" w14:paraId="4DD5E7C9" w14:textId="77777777" w:rsidTr="3FFC487A">
        <w:tc>
          <w:tcPr>
            <w:tcW w:w="9520" w:type="dxa"/>
          </w:tcPr>
          <w:p w14:paraId="5A60C798" w14:textId="0101BC02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System motywacyjny przedsiębiorstw i jego adekwatność w świetle wyzwań rynkowych</w:t>
            </w:r>
            <w:r w:rsidR="00BF133C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="00515F6D" w:rsidRPr="00BF133C" w14:paraId="0425B457" w14:textId="77777777" w:rsidTr="3FFC487A">
        <w:tc>
          <w:tcPr>
            <w:tcW w:w="9520" w:type="dxa"/>
          </w:tcPr>
          <w:p w14:paraId="3E9563E2" w14:textId="4EAF57E0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Przedsiębiorstwo innowacyjne </w:t>
            </w:r>
            <w:r w:rsidR="00A96DB0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–</w:t>
            </w: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Kultura organizacji sprzyjająca kreatywności i innowacyjności</w:t>
            </w:r>
            <w:r w:rsidR="00BF133C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="00515F6D" w:rsidRPr="00BF133C" w14:paraId="28A996FF" w14:textId="77777777" w:rsidTr="3FFC487A">
        <w:tc>
          <w:tcPr>
            <w:tcW w:w="9520" w:type="dxa"/>
          </w:tcPr>
          <w:p w14:paraId="6328A0B1" w14:textId="50D4746A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Otoczenie, jego znaczenie dla funkcjonowania i rozwoju przedsiębio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rstwa oraz metody jego analizy.</w:t>
            </w:r>
          </w:p>
        </w:tc>
      </w:tr>
      <w:tr w:rsidR="00515F6D" w:rsidRPr="00BF133C" w14:paraId="30596842" w14:textId="77777777" w:rsidTr="3FFC487A">
        <w:tc>
          <w:tcPr>
            <w:tcW w:w="9520" w:type="dxa"/>
          </w:tcPr>
          <w:p w14:paraId="15B7342D" w14:textId="0182DA0F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Możliwości rozwoju przedsiębiorstwa – rozwój wewnętrzny i zewnętrzny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15F6D" w:rsidRPr="00BF133C" w14:paraId="01DDD68A" w14:textId="77777777" w:rsidTr="3FFC487A">
        <w:tc>
          <w:tcPr>
            <w:tcW w:w="9520" w:type="dxa"/>
          </w:tcPr>
          <w:p w14:paraId="7E3CE9AF" w14:textId="13F412DF" w:rsidR="00515F6D" w:rsidRPr="00BF133C" w:rsidRDefault="00515F6D" w:rsidP="00515F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Nowoczesne techniki zarządzani</w:t>
            </w:r>
            <w:r w:rsidR="000F30F9" w:rsidRPr="00BF133C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przedsiębiorstwem w aspekcie poprawy efektywności i konkurencyjności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BA561D" w:rsidRPr="00BF133C" w14:paraId="0B5F664A" w14:textId="77777777" w:rsidTr="3FFC487A">
        <w:tc>
          <w:tcPr>
            <w:tcW w:w="9520" w:type="dxa"/>
          </w:tcPr>
          <w:p w14:paraId="22D61E91" w14:textId="4863BE74" w:rsidR="00BA561D" w:rsidRPr="00BF133C" w:rsidRDefault="00BA561D" w:rsidP="00515F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Nowe trendy w funkcjonowaniu przedsiębiorstw.</w:t>
            </w:r>
          </w:p>
        </w:tc>
      </w:tr>
    </w:tbl>
    <w:p w14:paraId="7F7E0EF3" w14:textId="77777777" w:rsidR="0085747A" w:rsidRPr="00BF133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108CEB" w14:textId="77777777" w:rsidR="0085747A" w:rsidRPr="00BF133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F133C">
        <w:rPr>
          <w:rFonts w:ascii="Corbel" w:hAnsi="Corbel"/>
          <w:sz w:val="24"/>
          <w:szCs w:val="24"/>
        </w:rPr>
        <w:t xml:space="preserve">, </w:t>
      </w:r>
      <w:r w:rsidRPr="00BF133C">
        <w:rPr>
          <w:rFonts w:ascii="Corbel" w:hAnsi="Corbel"/>
          <w:sz w:val="24"/>
          <w:szCs w:val="24"/>
        </w:rPr>
        <w:t xml:space="preserve">zajęć praktycznych </w:t>
      </w:r>
    </w:p>
    <w:p w14:paraId="6FFAEAF6" w14:textId="77777777" w:rsidR="0085747A" w:rsidRPr="00BF133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2003418E" w14:textId="77777777" w:rsidTr="3FFC487A">
        <w:tc>
          <w:tcPr>
            <w:tcW w:w="9520" w:type="dxa"/>
          </w:tcPr>
          <w:p w14:paraId="0814C62C" w14:textId="77777777" w:rsidR="0085747A" w:rsidRPr="00BF133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77EA" w:rsidRPr="00BF133C" w14:paraId="0C8774B8" w14:textId="77777777" w:rsidTr="3FFC487A">
        <w:tc>
          <w:tcPr>
            <w:tcW w:w="9520" w:type="dxa"/>
          </w:tcPr>
          <w:p w14:paraId="37F6A793" w14:textId="1D51DFCF" w:rsidR="005E77EA" w:rsidRPr="00BF133C" w:rsidRDefault="0025158C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A</w:t>
            </w:r>
            <w:r w:rsidR="005E77EA" w:rsidRPr="00BF133C">
              <w:rPr>
                <w:rFonts w:ascii="Corbel" w:hAnsi="Corbel"/>
                <w:sz w:val="24"/>
                <w:szCs w:val="24"/>
              </w:rPr>
              <w:t>lternatywne teorie przedsiębiorstwa</w:t>
            </w:r>
            <w:r w:rsidR="005E77EA"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BA561D" w:rsidRPr="00BF133C">
              <w:rPr>
                <w:rFonts w:ascii="Corbel" w:hAnsi="Corbel"/>
                <w:color w:val="000000"/>
                <w:sz w:val="24"/>
                <w:szCs w:val="24"/>
              </w:rPr>
              <w:t>– cele funkcjonowania przedsiębiorstw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5E77EA" w:rsidRPr="00BF133C" w14:paraId="54AF8DE2" w14:textId="77777777" w:rsidTr="3FFC487A">
        <w:tc>
          <w:tcPr>
            <w:tcW w:w="9520" w:type="dxa"/>
          </w:tcPr>
          <w:p w14:paraId="439560CE" w14:textId="1568543E" w:rsidR="005E77EA" w:rsidRPr="00BF133C" w:rsidRDefault="4DAEE3F1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 xml:space="preserve">Analiza pożądanych </w:t>
            </w:r>
            <w:r w:rsidR="234108B6" w:rsidRPr="11133386">
              <w:rPr>
                <w:rFonts w:ascii="Corbel" w:hAnsi="Corbel"/>
                <w:sz w:val="24"/>
                <w:szCs w:val="24"/>
              </w:rPr>
              <w:t>kompetencji współczesnego</w:t>
            </w:r>
            <w:r w:rsidRPr="11133386">
              <w:rPr>
                <w:rFonts w:ascii="Corbel" w:hAnsi="Corbel"/>
                <w:sz w:val="24"/>
                <w:szCs w:val="24"/>
              </w:rPr>
              <w:t xml:space="preserve"> przedsiębiorcy, analiza zmiany roli od menedżera do przywódcy na przykładzie analizy biografii wybranych przedsiębiorców</w:t>
            </w:r>
            <w:r w:rsidR="00BF133C" w:rsidRPr="111333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77EA" w:rsidRPr="00BF133C" w14:paraId="39E29573" w14:textId="77777777" w:rsidTr="3FFC487A">
        <w:tc>
          <w:tcPr>
            <w:tcW w:w="9520" w:type="dxa"/>
          </w:tcPr>
          <w:p w14:paraId="6DE30924" w14:textId="62277F9E" w:rsidR="005E77EA" w:rsidRPr="00BF133C" w:rsidRDefault="4DAEE3F1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 xml:space="preserve">Wartości w budowaniu tożsamości przedsiębiorstwa; zasady i przykłady formułowania </w:t>
            </w:r>
            <w:r w:rsidR="4D008DAD" w:rsidRPr="11133386">
              <w:rPr>
                <w:rFonts w:ascii="Corbel" w:hAnsi="Corbel"/>
                <w:sz w:val="24"/>
                <w:szCs w:val="24"/>
              </w:rPr>
              <w:t>misji.</w:t>
            </w:r>
          </w:p>
        </w:tc>
      </w:tr>
      <w:tr w:rsidR="005E77EA" w:rsidRPr="00BF133C" w14:paraId="3D2CD832" w14:textId="77777777" w:rsidTr="3FFC487A">
        <w:tc>
          <w:tcPr>
            <w:tcW w:w="9520" w:type="dxa"/>
          </w:tcPr>
          <w:p w14:paraId="5331EBB8" w14:textId="79934B1F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 xml:space="preserve">Kultura organizacyjna jako składnik kształtujący tożsamość przedsiębiorstwa – analiza różnych kultur na przykładzie wybranych </w:t>
            </w:r>
            <w:r w:rsidR="0025158C" w:rsidRPr="00BF133C">
              <w:rPr>
                <w:rFonts w:ascii="Corbel" w:hAnsi="Corbel"/>
                <w:sz w:val="24"/>
                <w:szCs w:val="24"/>
              </w:rPr>
              <w:t>przedsiębiorstw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77EA" w:rsidRPr="00BF133C" w14:paraId="43333FE1" w14:textId="77777777" w:rsidTr="3FFC487A">
        <w:tc>
          <w:tcPr>
            <w:tcW w:w="9520" w:type="dxa"/>
          </w:tcPr>
          <w:p w14:paraId="42E0C004" w14:textId="368EE077" w:rsidR="005E77EA" w:rsidRPr="00BF133C" w:rsidRDefault="0025158C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Analiza</w:t>
            </w:r>
            <w:r w:rsidR="005E77EA" w:rsidRPr="00BF133C">
              <w:rPr>
                <w:rFonts w:ascii="Corbel" w:hAnsi="Corbel"/>
                <w:sz w:val="24"/>
                <w:szCs w:val="24"/>
              </w:rPr>
              <w:t xml:space="preserve"> warunków sprzyjających kreatywności i innowacyjności pracowników; kultura przedsiębiorczości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77EA" w:rsidRPr="00BF133C" w14:paraId="1B257622" w14:textId="77777777" w:rsidTr="3FFC487A">
        <w:tc>
          <w:tcPr>
            <w:tcW w:w="9520" w:type="dxa"/>
          </w:tcPr>
          <w:p w14:paraId="0010AF65" w14:textId="328DC14D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Motywowanie pracowników jako proces oddziałujący na konkurencyjność przedsiębiorstw</w:t>
            </w:r>
            <w:r w:rsidR="000F30F9" w:rsidRPr="00BF133C">
              <w:rPr>
                <w:rFonts w:ascii="Corbel" w:hAnsi="Corbel"/>
                <w:sz w:val="24"/>
                <w:szCs w:val="24"/>
              </w:rPr>
              <w:t xml:space="preserve"> – analiza systemów motyw</w:t>
            </w:r>
            <w:r w:rsidR="00BF133C">
              <w:rPr>
                <w:rFonts w:ascii="Corbel" w:hAnsi="Corbel"/>
                <w:sz w:val="24"/>
                <w:szCs w:val="24"/>
              </w:rPr>
              <w:t>owania w różnych organizacjach.</w:t>
            </w:r>
          </w:p>
        </w:tc>
      </w:tr>
      <w:tr w:rsidR="005E77EA" w:rsidRPr="00BF133C" w14:paraId="07203CFC" w14:textId="77777777" w:rsidTr="3FFC487A">
        <w:tc>
          <w:tcPr>
            <w:tcW w:w="9520" w:type="dxa"/>
          </w:tcPr>
          <w:p w14:paraId="18837B5C" w14:textId="24D278C7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Zrównoważona karta wyników</w:t>
            </w:r>
            <w:r w:rsidR="0025158C" w:rsidRPr="00BF133C">
              <w:rPr>
                <w:rFonts w:ascii="Corbel" w:hAnsi="Corbel"/>
                <w:sz w:val="24"/>
                <w:szCs w:val="24"/>
              </w:rPr>
              <w:t xml:space="preserve"> </w:t>
            </w:r>
            <w:r w:rsidR="00A96DB0">
              <w:rPr>
                <w:rFonts w:ascii="Corbel" w:hAnsi="Corbel"/>
                <w:sz w:val="24"/>
                <w:szCs w:val="24"/>
              </w:rPr>
              <w:t>–</w:t>
            </w:r>
            <w:r w:rsidR="0025158C" w:rsidRPr="00BF133C">
              <w:rPr>
                <w:rFonts w:ascii="Corbel" w:hAnsi="Corbel"/>
                <w:sz w:val="24"/>
                <w:szCs w:val="24"/>
              </w:rPr>
              <w:t xml:space="preserve"> analiza czynników sukcesu przedsiębiorstwa poprzez zastosowa</w:t>
            </w:r>
            <w:r w:rsidR="00BF133C">
              <w:rPr>
                <w:rFonts w:ascii="Corbel" w:hAnsi="Corbel"/>
                <w:sz w:val="24"/>
                <w:szCs w:val="24"/>
              </w:rPr>
              <w:t>nie zrównoważonej karty wyników.</w:t>
            </w:r>
          </w:p>
        </w:tc>
      </w:tr>
      <w:tr w:rsidR="005E77EA" w:rsidRPr="00BF133C" w14:paraId="02A33567" w14:textId="77777777" w:rsidTr="3FFC487A">
        <w:tc>
          <w:tcPr>
            <w:tcW w:w="9520" w:type="dxa"/>
          </w:tcPr>
          <w:p w14:paraId="23D02188" w14:textId="69241559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P</w:t>
            </w:r>
            <w:r w:rsidR="00A96DB0">
              <w:rPr>
                <w:rFonts w:ascii="Corbel" w:hAnsi="Corbel"/>
                <w:color w:val="000000"/>
                <w:sz w:val="24"/>
                <w:szCs w:val="24"/>
              </w:rPr>
              <w:t>rzedsiębiorstwo w otoczeniu</w:t>
            </w: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A96DB0">
              <w:rPr>
                <w:rFonts w:ascii="Corbel" w:hAnsi="Corbel"/>
                <w:color w:val="000000"/>
                <w:sz w:val="24"/>
                <w:szCs w:val="24"/>
              </w:rPr>
              <w:t>–</w:t>
            </w: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zastosowanie wybranych metod analizy otoczenia w procesie rozwoju przedsiębiorstwa (PEST, SWOT, 5 sił Portera)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3FFC487A" w14:paraId="405D2B61" w14:textId="77777777" w:rsidTr="3FFC487A">
        <w:tc>
          <w:tcPr>
            <w:tcW w:w="9520" w:type="dxa"/>
          </w:tcPr>
          <w:p w14:paraId="4B1F1F29" w14:textId="45D2189C" w:rsidR="274DBC76" w:rsidRDefault="274DBC76" w:rsidP="3FFC487A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3FFC487A">
              <w:rPr>
                <w:rFonts w:ascii="Corbel" w:hAnsi="Corbel"/>
                <w:sz w:val="24"/>
                <w:szCs w:val="24"/>
              </w:rPr>
              <w:t>Sektor przedsiębiorstw w polskiej gospodarce (liczebność, struktura wg klas wielkości i sektorów, udział w PKB, zatrudnieniu, inwestycjach, innowacyjność, zmiany w czasie).</w:t>
            </w:r>
          </w:p>
        </w:tc>
      </w:tr>
      <w:tr w:rsidR="005E77EA" w:rsidRPr="00BF133C" w14:paraId="4BAC9760" w14:textId="77777777" w:rsidTr="3FFC487A">
        <w:tc>
          <w:tcPr>
            <w:tcW w:w="9520" w:type="dxa"/>
          </w:tcPr>
          <w:p w14:paraId="5D8ED5CA" w14:textId="1CD1901D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Identyfikacja elementów przedsiębiorstwa przyszłości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8C41DB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C749AC" w14:textId="367AF246" w:rsidR="0085747A" w:rsidRPr="00BF133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3.4</w:t>
      </w:r>
      <w:r w:rsidR="00866B48">
        <w:rPr>
          <w:rFonts w:ascii="Corbel" w:hAnsi="Corbel"/>
          <w:smallCaps w:val="0"/>
          <w:szCs w:val="24"/>
        </w:rPr>
        <w:t>.</w:t>
      </w:r>
      <w:r w:rsidRPr="00BF133C">
        <w:rPr>
          <w:rFonts w:ascii="Corbel" w:hAnsi="Corbel"/>
          <w:smallCaps w:val="0"/>
          <w:szCs w:val="24"/>
        </w:rPr>
        <w:t xml:space="preserve"> Metody dydaktyczne</w:t>
      </w:r>
    </w:p>
    <w:p w14:paraId="1F622088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C4A90A" w14:textId="60415320" w:rsidR="00153C41" w:rsidRPr="00BF133C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BF133C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>ykład</w:t>
      </w:r>
      <w:r w:rsidRPr="00BF133C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 xml:space="preserve">informacyjny i 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>problemowy</w:t>
      </w:r>
      <w:r w:rsidR="00923D7D" w:rsidRPr="00BF133C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 xml:space="preserve">z wykorzystaniem 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>prezentacj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>i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 xml:space="preserve"> multimedialn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>ej</w:t>
      </w:r>
      <w:r w:rsidR="00A96DB0">
        <w:rPr>
          <w:rFonts w:ascii="Corbel" w:hAnsi="Corbel"/>
          <w:b w:val="0"/>
          <w:iCs/>
          <w:smallCaps w:val="0"/>
          <w:szCs w:val="24"/>
        </w:rPr>
        <w:t>.</w:t>
      </w:r>
    </w:p>
    <w:p w14:paraId="4E59A312" w14:textId="0ECC87C9" w:rsidR="00A96DB0" w:rsidRDefault="00153C41" w:rsidP="00503055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BF133C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BF133C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BF133C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BF133C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BF133C">
        <w:rPr>
          <w:rFonts w:ascii="Corbel" w:hAnsi="Corbel"/>
          <w:b w:val="0"/>
          <w:iCs/>
          <w:smallCaps w:val="0"/>
          <w:szCs w:val="24"/>
        </w:rPr>
        <w:t xml:space="preserve">praca </w:t>
      </w:r>
      <w:r w:rsidR="00AD19AF" w:rsidRPr="00BF133C">
        <w:rPr>
          <w:rFonts w:ascii="Corbel" w:hAnsi="Corbel"/>
          <w:b w:val="0"/>
          <w:iCs/>
          <w:smallCaps w:val="0"/>
          <w:szCs w:val="24"/>
        </w:rPr>
        <w:t>indywidualna i zespołowa</w:t>
      </w:r>
      <w:r w:rsidR="00503055" w:rsidRPr="00BF133C">
        <w:rPr>
          <w:rFonts w:ascii="Corbel" w:hAnsi="Corbel"/>
          <w:b w:val="0"/>
          <w:iCs/>
          <w:smallCaps w:val="0"/>
          <w:szCs w:val="24"/>
        </w:rPr>
        <w:t>; wykorzystanie prezentacji multimedialnej</w:t>
      </w:r>
      <w:r w:rsidR="00A96DB0">
        <w:rPr>
          <w:rFonts w:ascii="Corbel" w:hAnsi="Corbel"/>
          <w:b w:val="0"/>
          <w:iCs/>
          <w:smallCaps w:val="0"/>
          <w:szCs w:val="24"/>
        </w:rPr>
        <w:t>.</w:t>
      </w:r>
    </w:p>
    <w:p w14:paraId="7B6E0BBE" w14:textId="745E1049" w:rsidR="00503055" w:rsidRPr="00BF133C" w:rsidRDefault="00A96DB0" w:rsidP="00503055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>Możliwość wykorzystania</w:t>
      </w:r>
      <w:r w:rsidR="00503055" w:rsidRPr="00BF133C">
        <w:rPr>
          <w:rFonts w:ascii="Corbel" w:hAnsi="Corbel"/>
          <w:b w:val="0"/>
          <w:iCs/>
          <w:smallCaps w:val="0"/>
          <w:szCs w:val="24"/>
        </w:rPr>
        <w:t xml:space="preserve"> metod kształcenia </w:t>
      </w:r>
      <w:r>
        <w:rPr>
          <w:rFonts w:ascii="Corbel" w:hAnsi="Corbel"/>
          <w:b w:val="0"/>
          <w:iCs/>
          <w:smallCaps w:val="0"/>
          <w:szCs w:val="24"/>
        </w:rPr>
        <w:t xml:space="preserve">w formie zdalnej </w:t>
      </w:r>
      <w:r w:rsidR="00503055" w:rsidRPr="00BF133C">
        <w:rPr>
          <w:rFonts w:ascii="Corbel" w:hAnsi="Corbel"/>
          <w:b w:val="0"/>
          <w:iCs/>
          <w:smallCaps w:val="0"/>
          <w:szCs w:val="24"/>
        </w:rPr>
        <w:t>– platformy MS Teams</w:t>
      </w:r>
      <w:r>
        <w:rPr>
          <w:rFonts w:ascii="Corbel" w:hAnsi="Corbel"/>
          <w:b w:val="0"/>
          <w:iCs/>
          <w:smallCaps w:val="0"/>
          <w:szCs w:val="24"/>
        </w:rPr>
        <w:t>.</w:t>
      </w:r>
    </w:p>
    <w:p w14:paraId="302354D8" w14:textId="47C57574" w:rsidR="0085747A" w:rsidRPr="00BF133C" w:rsidRDefault="0085747A" w:rsidP="00942A4C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</w:p>
    <w:p w14:paraId="5F2A6577" w14:textId="77777777" w:rsidR="0085747A" w:rsidRPr="00BF133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 xml:space="preserve">4. </w:t>
      </w:r>
      <w:r w:rsidR="0085747A" w:rsidRPr="00BF133C">
        <w:rPr>
          <w:rFonts w:ascii="Corbel" w:hAnsi="Corbel"/>
          <w:smallCaps w:val="0"/>
          <w:szCs w:val="24"/>
        </w:rPr>
        <w:t>METODY I KRYTERIA OCENY</w:t>
      </w:r>
    </w:p>
    <w:p w14:paraId="78837D10" w14:textId="77777777" w:rsidR="00923D7D" w:rsidRPr="00BF133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61D229" w14:textId="2E957374" w:rsidR="0085747A" w:rsidRPr="00BF133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4.1</w:t>
      </w:r>
      <w:r w:rsidR="00866B48">
        <w:rPr>
          <w:rFonts w:ascii="Corbel" w:hAnsi="Corbel"/>
          <w:smallCaps w:val="0"/>
          <w:szCs w:val="24"/>
        </w:rPr>
        <w:t>.</w:t>
      </w:r>
      <w:r w:rsidRPr="00BF133C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F133C">
        <w:rPr>
          <w:rFonts w:ascii="Corbel" w:hAnsi="Corbel"/>
          <w:smallCaps w:val="0"/>
          <w:szCs w:val="24"/>
        </w:rPr>
        <w:t>uczenia się</w:t>
      </w:r>
    </w:p>
    <w:p w14:paraId="2EC858C5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F133C" w14:paraId="757F83A8" w14:textId="77777777" w:rsidTr="11133386">
        <w:tc>
          <w:tcPr>
            <w:tcW w:w="1985" w:type="dxa"/>
            <w:vAlign w:val="center"/>
          </w:tcPr>
          <w:p w14:paraId="57024A4B" w14:textId="77777777" w:rsidR="0085747A" w:rsidRPr="00BF133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0DE8F917" w14:textId="77777777" w:rsidR="0085747A" w:rsidRPr="00BF133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A892AA" w14:textId="77777777" w:rsidR="0085747A" w:rsidRPr="00BF133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F13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70F5D27" w14:textId="77777777" w:rsidR="00923D7D" w:rsidRPr="00BF13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754907" w14:textId="77777777" w:rsidR="0085747A" w:rsidRPr="00BF13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F133C" w14:paraId="73F2B55A" w14:textId="77777777" w:rsidTr="11133386">
        <w:tc>
          <w:tcPr>
            <w:tcW w:w="1985" w:type="dxa"/>
          </w:tcPr>
          <w:p w14:paraId="37EAB673" w14:textId="7766D2BC" w:rsidR="0085747A" w:rsidRPr="00BF133C" w:rsidRDefault="002420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AD72A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5747A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42661B57" w14:textId="6659145C" w:rsidR="0085747A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gzamin </w:t>
            </w:r>
            <w:r w:rsidR="00595D88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pisemny, </w:t>
            </w:r>
            <w:r w:rsidR="00515F6D" w:rsidRPr="00BF133C">
              <w:rPr>
                <w:rFonts w:ascii="Corbel" w:hAnsi="Corbel"/>
                <w:b w:val="0"/>
                <w:smallCaps w:val="0"/>
                <w:szCs w:val="24"/>
              </w:rPr>
              <w:t>prace indywidualne i zespołowe</w:t>
            </w:r>
          </w:p>
        </w:tc>
        <w:tc>
          <w:tcPr>
            <w:tcW w:w="2126" w:type="dxa"/>
          </w:tcPr>
          <w:p w14:paraId="6233AFF8" w14:textId="69EF6B4E" w:rsidR="0085747A" w:rsidRPr="00AD72A9" w:rsidRDefault="5077FA30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w, ćw.</w:t>
            </w:r>
          </w:p>
        </w:tc>
      </w:tr>
      <w:tr w:rsidR="0085747A" w:rsidRPr="00BF133C" w14:paraId="249140A2" w14:textId="77777777" w:rsidTr="11133386">
        <w:tc>
          <w:tcPr>
            <w:tcW w:w="1985" w:type="dxa"/>
          </w:tcPr>
          <w:p w14:paraId="41242BFD" w14:textId="3EAF6DA8" w:rsidR="0085747A" w:rsidRPr="00BF133C" w:rsidRDefault="0085747A" w:rsidP="00AD7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3B87123" w14:textId="73C4A5D8" w:rsidR="0085747A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gzamin </w:t>
            </w:r>
            <w:r w:rsidR="00595D88" w:rsidRPr="00BF133C">
              <w:rPr>
                <w:rFonts w:ascii="Corbel" w:hAnsi="Corbel"/>
                <w:b w:val="0"/>
                <w:smallCaps w:val="0"/>
                <w:szCs w:val="24"/>
              </w:rPr>
              <w:t>pisemny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>, prace indywidualne i zespołowe</w:t>
            </w:r>
          </w:p>
        </w:tc>
        <w:tc>
          <w:tcPr>
            <w:tcW w:w="2126" w:type="dxa"/>
          </w:tcPr>
          <w:p w14:paraId="75D91897" w14:textId="7F20D49E" w:rsidR="0085747A" w:rsidRPr="00BF133C" w:rsidRDefault="00AD72A9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w, ćw.</w:t>
            </w:r>
          </w:p>
        </w:tc>
      </w:tr>
      <w:tr w:rsidR="005A5F1F" w:rsidRPr="00BF133C" w14:paraId="1E21B2C0" w14:textId="77777777" w:rsidTr="11133386">
        <w:tc>
          <w:tcPr>
            <w:tcW w:w="1985" w:type="dxa"/>
          </w:tcPr>
          <w:p w14:paraId="4CAF7363" w14:textId="6B0EAD81" w:rsidR="005A5F1F" w:rsidRPr="00BF133C" w:rsidRDefault="005A5F1F" w:rsidP="00AD7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1EA7C34" w14:textId="64EC00A9" w:rsidR="005A5F1F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>race indywidualne i zespołowe, obserwacja w trakcie zajęć</w:t>
            </w:r>
          </w:p>
        </w:tc>
        <w:tc>
          <w:tcPr>
            <w:tcW w:w="2126" w:type="dxa"/>
          </w:tcPr>
          <w:p w14:paraId="1BAB8533" w14:textId="7FD2841F" w:rsidR="005A5F1F" w:rsidRPr="00AD72A9" w:rsidRDefault="5077FA30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  <w:tr w:rsidR="005A5F1F" w:rsidRPr="00BF133C" w14:paraId="08C55302" w14:textId="77777777" w:rsidTr="11133386">
        <w:tc>
          <w:tcPr>
            <w:tcW w:w="1985" w:type="dxa"/>
          </w:tcPr>
          <w:p w14:paraId="4FA03BCF" w14:textId="2D232826" w:rsidR="005A5F1F" w:rsidRPr="00BF133C" w:rsidRDefault="005A5F1F" w:rsidP="00AD7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12346FF" w14:textId="1E2A2EBC" w:rsidR="005A5F1F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>race indywidualne i zespołowe, obserwacja w trakcie zajęć</w:t>
            </w:r>
          </w:p>
        </w:tc>
        <w:tc>
          <w:tcPr>
            <w:tcW w:w="2126" w:type="dxa"/>
          </w:tcPr>
          <w:p w14:paraId="51677376" w14:textId="59C946A4" w:rsidR="005A5F1F" w:rsidRPr="00BF133C" w:rsidRDefault="00AD72A9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</w:tbl>
    <w:p w14:paraId="7369505A" w14:textId="77777777" w:rsidR="00923D7D" w:rsidRPr="00BF133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42B" w14:textId="5FA741D5" w:rsidR="0085747A" w:rsidRPr="00BF133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4.2</w:t>
      </w:r>
      <w:r w:rsidR="00866B48">
        <w:rPr>
          <w:rFonts w:ascii="Corbel" w:hAnsi="Corbel"/>
          <w:smallCaps w:val="0"/>
          <w:szCs w:val="24"/>
        </w:rPr>
        <w:t>.</w:t>
      </w:r>
      <w:r w:rsidRPr="00BF133C">
        <w:rPr>
          <w:rFonts w:ascii="Corbel" w:hAnsi="Corbel"/>
          <w:smallCaps w:val="0"/>
          <w:szCs w:val="24"/>
        </w:rPr>
        <w:t xml:space="preserve"> </w:t>
      </w:r>
      <w:r w:rsidR="0085747A" w:rsidRPr="00BF133C">
        <w:rPr>
          <w:rFonts w:ascii="Corbel" w:hAnsi="Corbel"/>
          <w:smallCaps w:val="0"/>
          <w:szCs w:val="24"/>
        </w:rPr>
        <w:t>Warunki zaliczenia przedmiotu (kryteria oceniania)</w:t>
      </w:r>
    </w:p>
    <w:p w14:paraId="710CF8AE" w14:textId="77777777" w:rsidR="00923D7D" w:rsidRPr="00BF133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64837BA3" w14:textId="77777777" w:rsidTr="11133386">
        <w:tc>
          <w:tcPr>
            <w:tcW w:w="9670" w:type="dxa"/>
          </w:tcPr>
          <w:p w14:paraId="02F99479" w14:textId="77777777" w:rsidR="00CB136A" w:rsidRPr="00BF133C" w:rsidRDefault="00CB136A" w:rsidP="00CB13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 xml:space="preserve">Egzamin pisemny w formie testu (pytania zamknięte i otwarte, Tak/Nie) - obejmuje problematykę wykładów i ćwiczeń. Podstawą uzyskania pozytywnego wyniku jest udzielenie poprawnych odpowiedzi na 51% pytań.  </w:t>
            </w:r>
          </w:p>
          <w:p w14:paraId="30195703" w14:textId="43B9DDDB" w:rsidR="0085747A" w:rsidRPr="00BF133C" w:rsidRDefault="5A8EF15B" w:rsidP="111333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O</w:t>
            </w:r>
            <w:r w:rsidR="15161633" w:rsidRPr="11133386">
              <w:rPr>
                <w:rFonts w:ascii="Corbel" w:hAnsi="Corbel"/>
                <w:b w:val="0"/>
                <w:smallCaps w:val="0"/>
              </w:rPr>
              <w:t>cen</w:t>
            </w:r>
            <w:r w:rsidR="78021703" w:rsidRPr="11133386">
              <w:rPr>
                <w:rFonts w:ascii="Corbel" w:hAnsi="Corbel"/>
                <w:b w:val="0"/>
                <w:smallCaps w:val="0"/>
              </w:rPr>
              <w:t xml:space="preserve">a </w:t>
            </w:r>
            <w:r w:rsidR="15161633" w:rsidRPr="11133386">
              <w:rPr>
                <w:rFonts w:ascii="Corbel" w:hAnsi="Corbel"/>
                <w:b w:val="0"/>
                <w:smallCaps w:val="0"/>
              </w:rPr>
              <w:t xml:space="preserve">z zaliczenia </w:t>
            </w:r>
            <w:r w:rsidR="7795B953" w:rsidRPr="11133386">
              <w:rPr>
                <w:rFonts w:ascii="Corbel" w:hAnsi="Corbel"/>
                <w:b w:val="0"/>
                <w:smallCaps w:val="0"/>
              </w:rPr>
              <w:t xml:space="preserve">ćwiczeń </w:t>
            </w:r>
            <w:r w:rsidR="5C3C96D7" w:rsidRPr="11133386">
              <w:rPr>
                <w:rFonts w:ascii="Corbel" w:hAnsi="Corbel"/>
                <w:b w:val="0"/>
                <w:smallCaps w:val="0"/>
              </w:rPr>
              <w:t xml:space="preserve">ustalana jest </w:t>
            </w:r>
            <w:r w:rsidR="15161633" w:rsidRPr="11133386">
              <w:rPr>
                <w:rFonts w:ascii="Corbel" w:hAnsi="Corbel"/>
                <w:b w:val="0"/>
                <w:smallCaps w:val="0"/>
              </w:rPr>
              <w:t xml:space="preserve">na podstawie ocen cząstkowych otrzymywanych w trakcie semestru za określone prace </w:t>
            </w:r>
            <w:r w:rsidR="27306D66" w:rsidRPr="11133386">
              <w:rPr>
                <w:rFonts w:ascii="Corbel" w:hAnsi="Corbel"/>
                <w:b w:val="0"/>
                <w:smallCaps w:val="0"/>
              </w:rPr>
              <w:t xml:space="preserve">indywidualne i </w:t>
            </w:r>
            <w:r w:rsidR="3C193249" w:rsidRPr="11133386">
              <w:rPr>
                <w:rFonts w:ascii="Corbel" w:hAnsi="Corbel"/>
                <w:b w:val="0"/>
                <w:smallCaps w:val="0"/>
              </w:rPr>
              <w:t>zespołowe o</w:t>
            </w:r>
            <w:r w:rsidR="27306D66" w:rsidRPr="11133386">
              <w:rPr>
                <w:rFonts w:ascii="Corbel" w:hAnsi="Corbel"/>
                <w:b w:val="0"/>
                <w:smallCaps w:val="0"/>
              </w:rPr>
              <w:t xml:space="preserve"> charakterze analitycznym i projektowym</w:t>
            </w:r>
            <w:r w:rsidR="2FCA6CC9" w:rsidRPr="11133386">
              <w:rPr>
                <w:rFonts w:ascii="Corbel" w:hAnsi="Corbel"/>
                <w:b w:val="0"/>
                <w:smallCaps w:val="0"/>
              </w:rPr>
              <w:t>.</w:t>
            </w:r>
          </w:p>
          <w:p w14:paraId="1B2B3B02" w14:textId="79D52350" w:rsidR="00BC7AB8" w:rsidRPr="00BF133C" w:rsidRDefault="00BC7AB8" w:rsidP="00F575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mallCaps w:val="0"/>
              </w:rPr>
              <w:t>Ocena 5,0 z ćwiczeń umożliwia zwiększenie oceny z egzaminu 0 0,5 stopnia.</w:t>
            </w:r>
          </w:p>
        </w:tc>
      </w:tr>
    </w:tbl>
    <w:p w14:paraId="232B1A1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94EA8D" w14:textId="77777777" w:rsidR="009F4610" w:rsidRPr="00BF133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F133C">
        <w:rPr>
          <w:rFonts w:ascii="Corbel" w:hAnsi="Corbel"/>
          <w:b/>
          <w:sz w:val="24"/>
          <w:szCs w:val="24"/>
        </w:rPr>
        <w:t xml:space="preserve">5. </w:t>
      </w:r>
      <w:r w:rsidR="00C61DC5" w:rsidRPr="00BF133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F70947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F133C" w14:paraId="4C7BBDF7" w14:textId="77777777" w:rsidTr="003E1941">
        <w:tc>
          <w:tcPr>
            <w:tcW w:w="4962" w:type="dxa"/>
            <w:vAlign w:val="center"/>
          </w:tcPr>
          <w:p w14:paraId="3E2BAB68" w14:textId="77777777" w:rsidR="0085747A" w:rsidRPr="00BF13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F133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F133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F133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C5B7A9E" w14:textId="1C0B1E37" w:rsidR="0085747A" w:rsidRPr="00BF13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F133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F133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B574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F133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F133C" w14:paraId="4F1517FC" w14:textId="77777777" w:rsidTr="00923D7D">
        <w:tc>
          <w:tcPr>
            <w:tcW w:w="4962" w:type="dxa"/>
          </w:tcPr>
          <w:p w14:paraId="423379E8" w14:textId="77777777" w:rsidR="0085747A" w:rsidRPr="00BF13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G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F133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F133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BF133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BF133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F133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BD89691" w14:textId="1FE7AE19" w:rsidR="0085747A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BF133C" w14:paraId="015EB225" w14:textId="77777777" w:rsidTr="00923D7D">
        <w:tc>
          <w:tcPr>
            <w:tcW w:w="4962" w:type="dxa"/>
          </w:tcPr>
          <w:p w14:paraId="7745FA2E" w14:textId="77777777" w:rsidR="00C61DC5" w:rsidRPr="00BF13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F133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9BBC88" w14:textId="77777777" w:rsidR="00C61DC5" w:rsidRPr="00BF13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B9C9721" w14:textId="4CCD3D26" w:rsidR="00C61DC5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BF133C" w14:paraId="62D212C1" w14:textId="77777777" w:rsidTr="00923D7D">
        <w:tc>
          <w:tcPr>
            <w:tcW w:w="4962" w:type="dxa"/>
          </w:tcPr>
          <w:p w14:paraId="720482D1" w14:textId="60B8B93D" w:rsidR="00C61DC5" w:rsidRPr="00BF133C" w:rsidRDefault="00C61DC5" w:rsidP="005030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03055" w:rsidRPr="00BF133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F133C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595D88" w:rsidRPr="00BF133C">
              <w:rPr>
                <w:rFonts w:ascii="Corbel" w:hAnsi="Corbel"/>
                <w:sz w:val="24"/>
                <w:szCs w:val="24"/>
              </w:rPr>
              <w:t>studiowanie literatury</w:t>
            </w:r>
            <w:r w:rsidR="00503055" w:rsidRPr="00BF133C">
              <w:rPr>
                <w:rFonts w:ascii="Corbel" w:hAnsi="Corbel"/>
                <w:sz w:val="24"/>
                <w:szCs w:val="24"/>
              </w:rPr>
              <w:t>, wykonanie prac indywidualnych i zespołowych</w:t>
            </w:r>
            <w:r w:rsidRPr="00BF133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21B77DC" w14:textId="0B35A723" w:rsidR="00C61DC5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BF133C" w14:paraId="0ED1E3A2" w14:textId="77777777" w:rsidTr="00923D7D">
        <w:tc>
          <w:tcPr>
            <w:tcW w:w="4962" w:type="dxa"/>
          </w:tcPr>
          <w:p w14:paraId="30265C2B" w14:textId="77777777" w:rsidR="0085747A" w:rsidRPr="00BF13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AAAA03B" w14:textId="6E6D5784" w:rsidR="0085747A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BF133C" w14:paraId="787FC3A4" w14:textId="77777777" w:rsidTr="00923D7D">
        <w:tc>
          <w:tcPr>
            <w:tcW w:w="4962" w:type="dxa"/>
          </w:tcPr>
          <w:p w14:paraId="25167C6B" w14:textId="77777777" w:rsidR="0085747A" w:rsidRPr="00BF13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F133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AFE20C" w14:textId="160EABEF" w:rsidR="0085747A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8817040" w14:textId="77777777" w:rsidR="0085747A" w:rsidRPr="00BF133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F133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F133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BC22E2" w14:textId="77777777" w:rsidR="003E1941" w:rsidRPr="00BF133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33DEC" w14:textId="77777777" w:rsidR="0085747A" w:rsidRPr="00BF133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 xml:space="preserve">6. </w:t>
      </w:r>
      <w:r w:rsidR="0085747A" w:rsidRPr="00BF133C">
        <w:rPr>
          <w:rFonts w:ascii="Corbel" w:hAnsi="Corbel"/>
          <w:smallCaps w:val="0"/>
          <w:szCs w:val="24"/>
        </w:rPr>
        <w:t>PRAKTYKI ZAWO</w:t>
      </w:r>
      <w:r w:rsidR="009D3F3B" w:rsidRPr="00BF133C">
        <w:rPr>
          <w:rFonts w:ascii="Corbel" w:hAnsi="Corbel"/>
          <w:smallCaps w:val="0"/>
          <w:szCs w:val="24"/>
        </w:rPr>
        <w:t>DOWE W RAMACH PRZEDMIOTU</w:t>
      </w:r>
    </w:p>
    <w:p w14:paraId="7FBB7074" w14:textId="77777777" w:rsidR="0085747A" w:rsidRPr="00BF133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BF133C" w14:paraId="70AA2132" w14:textId="77777777" w:rsidTr="002B5749">
        <w:trPr>
          <w:trHeight w:val="397"/>
        </w:trPr>
        <w:tc>
          <w:tcPr>
            <w:tcW w:w="2359" w:type="pct"/>
          </w:tcPr>
          <w:p w14:paraId="54D61DA8" w14:textId="77777777" w:rsidR="0085747A" w:rsidRPr="00BF13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53C9843" w14:textId="6B6A97DB" w:rsidR="0085747A" w:rsidRPr="00BF133C" w:rsidRDefault="00AD72A9" w:rsidP="00AD72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F133C" w14:paraId="2E6995F5" w14:textId="77777777" w:rsidTr="002B5749">
        <w:trPr>
          <w:trHeight w:val="397"/>
        </w:trPr>
        <w:tc>
          <w:tcPr>
            <w:tcW w:w="2359" w:type="pct"/>
          </w:tcPr>
          <w:p w14:paraId="49C879B8" w14:textId="77777777" w:rsidR="0085747A" w:rsidRPr="00BF13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F259BE" w14:textId="78934B7F" w:rsidR="0085747A" w:rsidRPr="00BF133C" w:rsidRDefault="00AD72A9" w:rsidP="00AD72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AA99DE" w14:textId="77777777" w:rsidR="003E1941" w:rsidRPr="00BF133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DDA686" w14:textId="77777777" w:rsidR="0085747A" w:rsidRPr="00BF13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 xml:space="preserve">7. </w:t>
      </w:r>
      <w:r w:rsidR="0085747A" w:rsidRPr="00BF133C">
        <w:rPr>
          <w:rFonts w:ascii="Corbel" w:hAnsi="Corbel"/>
          <w:smallCaps w:val="0"/>
          <w:szCs w:val="24"/>
        </w:rPr>
        <w:t>LITERATURA</w:t>
      </w:r>
    </w:p>
    <w:p w14:paraId="6C4A4A74" w14:textId="77777777" w:rsidR="00675843" w:rsidRPr="00BF13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BF133C" w14:paraId="0A3031F7" w14:textId="77777777" w:rsidTr="002B5749">
        <w:trPr>
          <w:trHeight w:val="397"/>
        </w:trPr>
        <w:tc>
          <w:tcPr>
            <w:tcW w:w="5000" w:type="pct"/>
          </w:tcPr>
          <w:p w14:paraId="4844A416" w14:textId="77777777" w:rsidR="00956B1B" w:rsidRPr="00BF133C" w:rsidRDefault="0085747A" w:rsidP="00956B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956B1B" w:rsidRPr="00BF133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</w:t>
            </w:r>
          </w:p>
          <w:p w14:paraId="3216AEC3" w14:textId="2D179FEB" w:rsidR="00956B1B" w:rsidRPr="00BF133C" w:rsidRDefault="00956B1B" w:rsidP="0093371B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Wojtysiak-Kotlarski M., Teoria przedsiębiorstwa a koncepcje zarządzania i praktyka biznesu, Szkoła Główna Handlowa w Warszawie - Oficyna Wydawnicza, Warszawa 2011</w:t>
            </w: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7F6CF392" w14:textId="77777777" w:rsidR="0085747A" w:rsidRPr="0093371B" w:rsidRDefault="007C39DC" w:rsidP="0093371B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Teoria przedsiębiorstwa, red. S. Kasiewicz, H. Możaryn, </w:t>
            </w: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Szkoła Główna Handlowa w Warszawie - Oficyna Wydawnicza, Warszawa 2004</w:t>
            </w: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791733EE" w14:textId="33BF4299" w:rsidR="0093371B" w:rsidRPr="00BF133C" w:rsidRDefault="0093371B" w:rsidP="0093371B">
            <w:pPr>
              <w:pStyle w:val="Tekstpodstawowy"/>
              <w:numPr>
                <w:ilvl w:val="0"/>
                <w:numId w:val="7"/>
              </w:numPr>
              <w:spacing w:line="240" w:lineRule="auto"/>
              <w:ind w:left="426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93371B">
              <w:rPr>
                <w:rFonts w:ascii="Corbel" w:hAnsi="Corbel"/>
                <w:bCs/>
                <w:sz w:val="24"/>
                <w:szCs w:val="24"/>
              </w:rPr>
              <w:t xml:space="preserve">Kaliszczak L., Sieradzka K., 2018, Zachowania przedsiębiorcze – współczesne wyzwania, Wyd. Instytut Naukowo-Wydawniczy „Spatium”, Radom, </w:t>
            </w:r>
            <w:r>
              <w:rPr>
                <w:rFonts w:ascii="Corbel" w:hAnsi="Corbel"/>
                <w:bCs/>
                <w:sz w:val="24"/>
                <w:szCs w:val="24"/>
              </w:rPr>
              <w:t>rozdz. I, II.</w:t>
            </w:r>
            <w:r w:rsidRPr="0093371B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BF133C" w14:paraId="034894CA" w14:textId="77777777" w:rsidTr="002B5749">
        <w:trPr>
          <w:trHeight w:val="397"/>
        </w:trPr>
        <w:tc>
          <w:tcPr>
            <w:tcW w:w="5000" w:type="pct"/>
          </w:tcPr>
          <w:p w14:paraId="561F4CF3" w14:textId="77777777" w:rsidR="0085747A" w:rsidRPr="00BF13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D437A8D" w14:textId="045CDCF0" w:rsidR="00070C2A" w:rsidRPr="00736E42" w:rsidRDefault="00070C2A" w:rsidP="00736E42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Przedsiębiorcy i ich działalność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red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Powałowski, H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Wolska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Wydawnictwo C. H. Beck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Warszawa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2019.</w:t>
            </w:r>
          </w:p>
          <w:p w14:paraId="577B5898" w14:textId="1F27EE4A" w:rsidR="0075055C" w:rsidRPr="00736E42" w:rsidRDefault="0075055C" w:rsidP="00D83FF4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Przedsiębiorcze aspekty rozwoju organizacji i biznesu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red. A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 Chodyński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Krakowskie To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warzystwo Edukacyjne - Oficyna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Wydawnicza AFM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na zlec. Krakowskiej Akademii im. Andrzeja Frycza Modrzewskiego, 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Kraków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2011.</w:t>
            </w:r>
          </w:p>
          <w:p w14:paraId="2D90736E" w14:textId="700EE92F" w:rsidR="00736E42" w:rsidRPr="00736E42" w:rsidRDefault="00736E42" w:rsidP="00D83FF4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ind w:left="426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6E42">
              <w:rPr>
                <w:rFonts w:ascii="Corbel" w:hAnsi="Corbel"/>
                <w:sz w:val="24"/>
                <w:szCs w:val="24"/>
              </w:rPr>
              <w:t xml:space="preserve">Kaliszczak L., Warunki stymulowania twórczości, innowacyjności i przedsiębiorczości – wyzwania wobec przywódców współczesnych przedsiębiorstw, "Management", red. J. Stankiewicz, CD-ROM, </w:t>
            </w:r>
            <w:r w:rsidR="009919DC" w:rsidRPr="00736E42">
              <w:rPr>
                <w:rFonts w:ascii="Corbel" w:hAnsi="Corbel"/>
                <w:sz w:val="24"/>
                <w:szCs w:val="24"/>
              </w:rPr>
              <w:t>2012,</w:t>
            </w:r>
            <w:r w:rsidR="009919D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6E42">
              <w:rPr>
                <w:rFonts w:ascii="Corbel" w:hAnsi="Corbel"/>
                <w:sz w:val="24"/>
                <w:szCs w:val="24"/>
              </w:rPr>
              <w:t>s. 367-378.</w:t>
            </w:r>
          </w:p>
          <w:p w14:paraId="3202AF3D" w14:textId="77777777" w:rsidR="000D5913" w:rsidRPr="00736E42" w:rsidRDefault="000D5913" w:rsidP="00D83FF4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36E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Gruszecki T., Współczesne teorie przedsiębiorstwa, Warszawa 2002.</w:t>
            </w:r>
          </w:p>
          <w:p w14:paraId="75F997FC" w14:textId="5445D2C4" w:rsidR="000D5913" w:rsidRPr="00BF133C" w:rsidRDefault="000D5913" w:rsidP="00D83FF4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36E42">
              <w:rPr>
                <w:rFonts w:ascii="Corbel" w:hAnsi="Corbel"/>
                <w:b w:val="0"/>
                <w:smallCaps w:val="0"/>
                <w:szCs w:val="24"/>
              </w:rPr>
              <w:t>Zbiegień-Maciąg L., Kultura w organizacji</w:t>
            </w:r>
            <w:r w:rsidR="00AD72A9" w:rsidRPr="00736E4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smallCaps w:val="0"/>
                <w:szCs w:val="24"/>
              </w:rPr>
              <w:t xml:space="preserve"> PWN</w:t>
            </w:r>
            <w:r w:rsidR="00AD72A9" w:rsidRPr="00736E4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smallCaps w:val="0"/>
                <w:szCs w:val="24"/>
              </w:rPr>
              <w:t xml:space="preserve"> Warszawa 2002.</w:t>
            </w:r>
          </w:p>
        </w:tc>
      </w:tr>
    </w:tbl>
    <w:p w14:paraId="1280AEC6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6159AD" w14:textId="77777777" w:rsidR="00A96DB0" w:rsidRPr="00BF133C" w:rsidRDefault="00A96DB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C5952B" w14:textId="77777777" w:rsidR="0085747A" w:rsidRPr="00BF133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F133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F133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8849AF" w14:textId="77777777" w:rsidR="005217F3" w:rsidRDefault="005217F3" w:rsidP="00C16ABF">
      <w:pPr>
        <w:spacing w:after="0" w:line="240" w:lineRule="auto"/>
      </w:pPr>
      <w:r>
        <w:separator/>
      </w:r>
    </w:p>
  </w:endnote>
  <w:endnote w:type="continuationSeparator" w:id="0">
    <w:p w14:paraId="63F2F898" w14:textId="77777777" w:rsidR="005217F3" w:rsidRDefault="005217F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9A4C64" w14:textId="77777777" w:rsidR="005217F3" w:rsidRDefault="005217F3" w:rsidP="00C16ABF">
      <w:pPr>
        <w:spacing w:after="0" w:line="240" w:lineRule="auto"/>
      </w:pPr>
      <w:r>
        <w:separator/>
      </w:r>
    </w:p>
  </w:footnote>
  <w:footnote w:type="continuationSeparator" w:id="0">
    <w:p w14:paraId="35FAAC17" w14:textId="77777777" w:rsidR="005217F3" w:rsidRDefault="005217F3" w:rsidP="00C16ABF">
      <w:pPr>
        <w:spacing w:after="0" w:line="240" w:lineRule="auto"/>
      </w:pPr>
      <w:r>
        <w:continuationSeparator/>
      </w:r>
    </w:p>
  </w:footnote>
  <w:footnote w:id="1">
    <w:p w14:paraId="0F229F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4327FD"/>
    <w:multiLevelType w:val="hybridMultilevel"/>
    <w:tmpl w:val="B0DA1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D710E"/>
    <w:multiLevelType w:val="hybridMultilevel"/>
    <w:tmpl w:val="3CCCECC4"/>
    <w:lvl w:ilvl="0" w:tplc="B55050B2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9F7728"/>
    <w:multiLevelType w:val="hybridMultilevel"/>
    <w:tmpl w:val="22BAB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73568"/>
    <w:multiLevelType w:val="hybridMultilevel"/>
    <w:tmpl w:val="21B80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31767"/>
    <w:multiLevelType w:val="hybridMultilevel"/>
    <w:tmpl w:val="90E8892A"/>
    <w:lvl w:ilvl="0" w:tplc="7D5A8760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DE2108"/>
    <w:multiLevelType w:val="hybridMultilevel"/>
    <w:tmpl w:val="50F88892"/>
    <w:lvl w:ilvl="0" w:tplc="EC9255F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C2A"/>
    <w:rsid w:val="00070ED6"/>
    <w:rsid w:val="0007108B"/>
    <w:rsid w:val="000742DC"/>
    <w:rsid w:val="00084C12"/>
    <w:rsid w:val="00094509"/>
    <w:rsid w:val="0009462C"/>
    <w:rsid w:val="00094B12"/>
    <w:rsid w:val="00096C46"/>
    <w:rsid w:val="000A296F"/>
    <w:rsid w:val="000A2A28"/>
    <w:rsid w:val="000A3CDF"/>
    <w:rsid w:val="000A4BE1"/>
    <w:rsid w:val="000B192D"/>
    <w:rsid w:val="000B28EE"/>
    <w:rsid w:val="000B3E37"/>
    <w:rsid w:val="000D04B0"/>
    <w:rsid w:val="000D5913"/>
    <w:rsid w:val="000F1C57"/>
    <w:rsid w:val="000F30F9"/>
    <w:rsid w:val="000F5615"/>
    <w:rsid w:val="00124BFF"/>
    <w:rsid w:val="0012560E"/>
    <w:rsid w:val="00127108"/>
    <w:rsid w:val="00134B13"/>
    <w:rsid w:val="00146BC0"/>
    <w:rsid w:val="00153C41"/>
    <w:rsid w:val="00154381"/>
    <w:rsid w:val="00163BEC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770C"/>
    <w:rsid w:val="001F2CA2"/>
    <w:rsid w:val="002144C0"/>
    <w:rsid w:val="00215FA7"/>
    <w:rsid w:val="00220435"/>
    <w:rsid w:val="0022477D"/>
    <w:rsid w:val="002278A9"/>
    <w:rsid w:val="002336F9"/>
    <w:rsid w:val="0024028F"/>
    <w:rsid w:val="002420B7"/>
    <w:rsid w:val="00244ABC"/>
    <w:rsid w:val="0025158C"/>
    <w:rsid w:val="0026152D"/>
    <w:rsid w:val="00281FF2"/>
    <w:rsid w:val="002857DE"/>
    <w:rsid w:val="00291567"/>
    <w:rsid w:val="002923BA"/>
    <w:rsid w:val="002A22BF"/>
    <w:rsid w:val="002A2389"/>
    <w:rsid w:val="002A671D"/>
    <w:rsid w:val="002B4D55"/>
    <w:rsid w:val="002B5749"/>
    <w:rsid w:val="002B5EA0"/>
    <w:rsid w:val="002B6119"/>
    <w:rsid w:val="002B7F9F"/>
    <w:rsid w:val="002C1F06"/>
    <w:rsid w:val="002D3375"/>
    <w:rsid w:val="002D73D4"/>
    <w:rsid w:val="002E707F"/>
    <w:rsid w:val="002F02A3"/>
    <w:rsid w:val="002F4ABE"/>
    <w:rsid w:val="002F7BB1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3DB"/>
    <w:rsid w:val="00363F78"/>
    <w:rsid w:val="00391FDB"/>
    <w:rsid w:val="003A0A5B"/>
    <w:rsid w:val="003A1176"/>
    <w:rsid w:val="003C0BAE"/>
    <w:rsid w:val="003D18A9"/>
    <w:rsid w:val="003D660E"/>
    <w:rsid w:val="003D6CE2"/>
    <w:rsid w:val="003E1941"/>
    <w:rsid w:val="003E2FE6"/>
    <w:rsid w:val="003E49D5"/>
    <w:rsid w:val="003F205D"/>
    <w:rsid w:val="003F2E7E"/>
    <w:rsid w:val="003F38C0"/>
    <w:rsid w:val="003F6E1D"/>
    <w:rsid w:val="00414E3C"/>
    <w:rsid w:val="0042244A"/>
    <w:rsid w:val="0042745A"/>
    <w:rsid w:val="00431D5C"/>
    <w:rsid w:val="004362C6"/>
    <w:rsid w:val="0043634A"/>
    <w:rsid w:val="00437FA2"/>
    <w:rsid w:val="00445970"/>
    <w:rsid w:val="00461EFC"/>
    <w:rsid w:val="004652C2"/>
    <w:rsid w:val="004706D1"/>
    <w:rsid w:val="00471326"/>
    <w:rsid w:val="00471825"/>
    <w:rsid w:val="0047598D"/>
    <w:rsid w:val="004840FD"/>
    <w:rsid w:val="00490F7D"/>
    <w:rsid w:val="00491678"/>
    <w:rsid w:val="004968E2"/>
    <w:rsid w:val="004A3EEA"/>
    <w:rsid w:val="004A4D1F"/>
    <w:rsid w:val="004B73E7"/>
    <w:rsid w:val="004D5282"/>
    <w:rsid w:val="004F1551"/>
    <w:rsid w:val="004F55A3"/>
    <w:rsid w:val="00503055"/>
    <w:rsid w:val="0050496F"/>
    <w:rsid w:val="00504B11"/>
    <w:rsid w:val="00513B6F"/>
    <w:rsid w:val="00515F6D"/>
    <w:rsid w:val="00517C63"/>
    <w:rsid w:val="005217F3"/>
    <w:rsid w:val="005363C4"/>
    <w:rsid w:val="00536BDE"/>
    <w:rsid w:val="00543ACC"/>
    <w:rsid w:val="0056696D"/>
    <w:rsid w:val="0059484D"/>
    <w:rsid w:val="00595D88"/>
    <w:rsid w:val="005A0855"/>
    <w:rsid w:val="005A133C"/>
    <w:rsid w:val="005A3196"/>
    <w:rsid w:val="005A5F1F"/>
    <w:rsid w:val="005C080F"/>
    <w:rsid w:val="005C55E5"/>
    <w:rsid w:val="005C696A"/>
    <w:rsid w:val="005C76D1"/>
    <w:rsid w:val="005E6E85"/>
    <w:rsid w:val="005E77EA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841"/>
    <w:rsid w:val="006B128B"/>
    <w:rsid w:val="006D050F"/>
    <w:rsid w:val="006D6139"/>
    <w:rsid w:val="006E5D65"/>
    <w:rsid w:val="006F1282"/>
    <w:rsid w:val="006F1FBC"/>
    <w:rsid w:val="006F29C3"/>
    <w:rsid w:val="006F31E2"/>
    <w:rsid w:val="00702A0B"/>
    <w:rsid w:val="00706544"/>
    <w:rsid w:val="007072BA"/>
    <w:rsid w:val="0071620A"/>
    <w:rsid w:val="00721904"/>
    <w:rsid w:val="00724677"/>
    <w:rsid w:val="00725459"/>
    <w:rsid w:val="007327BD"/>
    <w:rsid w:val="00734608"/>
    <w:rsid w:val="00735401"/>
    <w:rsid w:val="00736E42"/>
    <w:rsid w:val="00745302"/>
    <w:rsid w:val="007461D6"/>
    <w:rsid w:val="00746EC8"/>
    <w:rsid w:val="0075055C"/>
    <w:rsid w:val="007630D8"/>
    <w:rsid w:val="00763BF1"/>
    <w:rsid w:val="00766FD4"/>
    <w:rsid w:val="007810C6"/>
    <w:rsid w:val="0078168C"/>
    <w:rsid w:val="00787C2A"/>
    <w:rsid w:val="00790E27"/>
    <w:rsid w:val="00791175"/>
    <w:rsid w:val="007A4022"/>
    <w:rsid w:val="007A505A"/>
    <w:rsid w:val="007A6E6E"/>
    <w:rsid w:val="007C3299"/>
    <w:rsid w:val="007C39DC"/>
    <w:rsid w:val="007C3BCC"/>
    <w:rsid w:val="007C4546"/>
    <w:rsid w:val="007D6E56"/>
    <w:rsid w:val="007E25A7"/>
    <w:rsid w:val="007F4155"/>
    <w:rsid w:val="0080177D"/>
    <w:rsid w:val="00811888"/>
    <w:rsid w:val="0081554D"/>
    <w:rsid w:val="0081707E"/>
    <w:rsid w:val="008449B3"/>
    <w:rsid w:val="008552A2"/>
    <w:rsid w:val="0085747A"/>
    <w:rsid w:val="00866B48"/>
    <w:rsid w:val="008748CC"/>
    <w:rsid w:val="008761C0"/>
    <w:rsid w:val="00884922"/>
    <w:rsid w:val="00885F64"/>
    <w:rsid w:val="008917F9"/>
    <w:rsid w:val="008A45F7"/>
    <w:rsid w:val="008B085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32F"/>
    <w:rsid w:val="00916188"/>
    <w:rsid w:val="00923D7D"/>
    <w:rsid w:val="00932562"/>
    <w:rsid w:val="0093371B"/>
    <w:rsid w:val="0093628B"/>
    <w:rsid w:val="009372FB"/>
    <w:rsid w:val="00940065"/>
    <w:rsid w:val="00942A4C"/>
    <w:rsid w:val="009508DF"/>
    <w:rsid w:val="00950DAC"/>
    <w:rsid w:val="00954A07"/>
    <w:rsid w:val="00956B1B"/>
    <w:rsid w:val="00962720"/>
    <w:rsid w:val="00984B23"/>
    <w:rsid w:val="00991867"/>
    <w:rsid w:val="009919DC"/>
    <w:rsid w:val="00997F14"/>
    <w:rsid w:val="009A78D9"/>
    <w:rsid w:val="009C1D55"/>
    <w:rsid w:val="009C3E31"/>
    <w:rsid w:val="009C54AE"/>
    <w:rsid w:val="009C788E"/>
    <w:rsid w:val="009D3F3B"/>
    <w:rsid w:val="009E0543"/>
    <w:rsid w:val="009E3B41"/>
    <w:rsid w:val="009F3C5C"/>
    <w:rsid w:val="009F4610"/>
    <w:rsid w:val="00A00086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3DE1"/>
    <w:rsid w:val="00A84C85"/>
    <w:rsid w:val="00A96DB0"/>
    <w:rsid w:val="00A97DE1"/>
    <w:rsid w:val="00AB053C"/>
    <w:rsid w:val="00AC6593"/>
    <w:rsid w:val="00AD1146"/>
    <w:rsid w:val="00AD19AF"/>
    <w:rsid w:val="00AD27D3"/>
    <w:rsid w:val="00AD66D6"/>
    <w:rsid w:val="00AD72A9"/>
    <w:rsid w:val="00AE1160"/>
    <w:rsid w:val="00AE203C"/>
    <w:rsid w:val="00AE2E74"/>
    <w:rsid w:val="00AE5FCB"/>
    <w:rsid w:val="00AF1B20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2FE"/>
    <w:rsid w:val="00B90885"/>
    <w:rsid w:val="00B96F8A"/>
    <w:rsid w:val="00BA561D"/>
    <w:rsid w:val="00BB520A"/>
    <w:rsid w:val="00BC797F"/>
    <w:rsid w:val="00BC7AB8"/>
    <w:rsid w:val="00BD3869"/>
    <w:rsid w:val="00BD66E9"/>
    <w:rsid w:val="00BD6FF4"/>
    <w:rsid w:val="00BD78F3"/>
    <w:rsid w:val="00BF133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36A"/>
    <w:rsid w:val="00CC550C"/>
    <w:rsid w:val="00CD6897"/>
    <w:rsid w:val="00CE3A44"/>
    <w:rsid w:val="00CE5BAC"/>
    <w:rsid w:val="00CF25BE"/>
    <w:rsid w:val="00CF78ED"/>
    <w:rsid w:val="00D02B25"/>
    <w:rsid w:val="00D02EBA"/>
    <w:rsid w:val="00D126C2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FF4"/>
    <w:rsid w:val="00D8678B"/>
    <w:rsid w:val="00DA2114"/>
    <w:rsid w:val="00DA50A0"/>
    <w:rsid w:val="00DA6057"/>
    <w:rsid w:val="00DC6D0C"/>
    <w:rsid w:val="00DD690B"/>
    <w:rsid w:val="00DE09C0"/>
    <w:rsid w:val="00DE2A00"/>
    <w:rsid w:val="00DE4A14"/>
    <w:rsid w:val="00DF320D"/>
    <w:rsid w:val="00DF71C8"/>
    <w:rsid w:val="00E0683E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4EA"/>
    <w:rsid w:val="00F070AB"/>
    <w:rsid w:val="00F17567"/>
    <w:rsid w:val="00F27A7B"/>
    <w:rsid w:val="00F526AF"/>
    <w:rsid w:val="00F537DB"/>
    <w:rsid w:val="00F56FCB"/>
    <w:rsid w:val="00F575C1"/>
    <w:rsid w:val="00F617C3"/>
    <w:rsid w:val="00F7066B"/>
    <w:rsid w:val="00F83B28"/>
    <w:rsid w:val="00F974DA"/>
    <w:rsid w:val="00FA1F87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81F55D"/>
    <w:rsid w:val="02CAC1D0"/>
    <w:rsid w:val="07E7E424"/>
    <w:rsid w:val="09AD4D70"/>
    <w:rsid w:val="09B0B207"/>
    <w:rsid w:val="0B00B5C3"/>
    <w:rsid w:val="0EEAC679"/>
    <w:rsid w:val="10C54B59"/>
    <w:rsid w:val="110D2AB9"/>
    <w:rsid w:val="11133386"/>
    <w:rsid w:val="115C9DE9"/>
    <w:rsid w:val="1366ED9F"/>
    <w:rsid w:val="15161633"/>
    <w:rsid w:val="168660AD"/>
    <w:rsid w:val="17886957"/>
    <w:rsid w:val="1D19E6D6"/>
    <w:rsid w:val="1D788032"/>
    <w:rsid w:val="1E683E86"/>
    <w:rsid w:val="1EC68FA8"/>
    <w:rsid w:val="1EDA0026"/>
    <w:rsid w:val="234108B6"/>
    <w:rsid w:val="23BEDEF1"/>
    <w:rsid w:val="24229FA6"/>
    <w:rsid w:val="27306D66"/>
    <w:rsid w:val="27400BF4"/>
    <w:rsid w:val="274DBC76"/>
    <w:rsid w:val="2A86D809"/>
    <w:rsid w:val="2F963920"/>
    <w:rsid w:val="2FCA6CC9"/>
    <w:rsid w:val="33930210"/>
    <w:rsid w:val="3773C8C9"/>
    <w:rsid w:val="38F3E2EC"/>
    <w:rsid w:val="39A9E5D3"/>
    <w:rsid w:val="3B45B634"/>
    <w:rsid w:val="3C193249"/>
    <w:rsid w:val="3DAE2040"/>
    <w:rsid w:val="3E7CF154"/>
    <w:rsid w:val="3E7D56F6"/>
    <w:rsid w:val="3FFC487A"/>
    <w:rsid w:val="4018C1B5"/>
    <w:rsid w:val="401BAADD"/>
    <w:rsid w:val="4035EE2B"/>
    <w:rsid w:val="4049877E"/>
    <w:rsid w:val="41B4F7B8"/>
    <w:rsid w:val="47118C70"/>
    <w:rsid w:val="4D008DAD"/>
    <w:rsid w:val="4DAEE3F1"/>
    <w:rsid w:val="5077FA30"/>
    <w:rsid w:val="55DD56DA"/>
    <w:rsid w:val="5914F79C"/>
    <w:rsid w:val="5A8EF15B"/>
    <w:rsid w:val="5C3C96D7"/>
    <w:rsid w:val="5DE868BF"/>
    <w:rsid w:val="5E7303E3"/>
    <w:rsid w:val="5EC348E4"/>
    <w:rsid w:val="61A92D16"/>
    <w:rsid w:val="6344FD77"/>
    <w:rsid w:val="64CA332A"/>
    <w:rsid w:val="650B1B91"/>
    <w:rsid w:val="665778C2"/>
    <w:rsid w:val="677622A8"/>
    <w:rsid w:val="67D421E1"/>
    <w:rsid w:val="696FF242"/>
    <w:rsid w:val="6A53285B"/>
    <w:rsid w:val="6BC3D352"/>
    <w:rsid w:val="6E7B6E73"/>
    <w:rsid w:val="74578116"/>
    <w:rsid w:val="7795B953"/>
    <w:rsid w:val="78021703"/>
    <w:rsid w:val="7A573468"/>
    <w:rsid w:val="7DB77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4A60C"/>
  <w15:docId w15:val="{EAD99660-3E95-422D-AA47-EB71AE884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A50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A505A"/>
  </w:style>
  <w:style w:type="character" w:customStyle="1" w:styleId="spellingerror">
    <w:name w:val="spellingerror"/>
    <w:basedOn w:val="Domylnaczcionkaakapitu"/>
    <w:rsid w:val="007A505A"/>
  </w:style>
  <w:style w:type="character" w:customStyle="1" w:styleId="eop">
    <w:name w:val="eop"/>
    <w:basedOn w:val="Domylnaczcionkaakapitu"/>
    <w:rsid w:val="007A5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24ADB-AF51-4224-B7A9-D2092CB58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1D708B-4A9A-4EE6-970B-8E8F45B822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721391-A6B5-4923-BC9C-2E37F37344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7538CD4-87FE-4D82-B433-D2F0551F4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1287</Words>
  <Characters>7726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cp:lastPrinted>2019-02-06T12:12:00Z</cp:lastPrinted>
  <dcterms:created xsi:type="dcterms:W3CDTF">2022-05-25T14:15:00Z</dcterms:created>
  <dcterms:modified xsi:type="dcterms:W3CDTF">2024-01-24T10:14:00Z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