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0A29685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D642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5B422A32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02A5C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511D15EA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D02A5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D02A5C">
        <w:rPr>
          <w:rFonts w:ascii="Corbel" w:hAnsi="Corbel"/>
          <w:sz w:val="20"/>
          <w:szCs w:val="20"/>
        </w:rPr>
        <w:t>7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287572D1" w:rsidR="00D42568" w:rsidRPr="009C54AE" w:rsidRDefault="00D42568" w:rsidP="00BD6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CeDeWu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 xml:space="preserve">Flejterska E., Gracz L., Rosa G., Smalec A., 2008, Marketing partnerski. Wybrane problemy, </w:t>
            </w: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35FA7" w14:textId="77777777" w:rsidR="00640F60" w:rsidRDefault="00640F60" w:rsidP="00C16ABF">
      <w:pPr>
        <w:spacing w:after="0" w:line="240" w:lineRule="auto"/>
      </w:pPr>
      <w:r>
        <w:separator/>
      </w:r>
    </w:p>
  </w:endnote>
  <w:endnote w:type="continuationSeparator" w:id="0">
    <w:p w14:paraId="52638E64" w14:textId="77777777" w:rsidR="00640F60" w:rsidRDefault="00640F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466E2" w14:textId="77777777" w:rsidR="00640F60" w:rsidRDefault="00640F60" w:rsidP="00C16ABF">
      <w:pPr>
        <w:spacing w:after="0" w:line="240" w:lineRule="auto"/>
      </w:pPr>
      <w:r>
        <w:separator/>
      </w:r>
    </w:p>
  </w:footnote>
  <w:footnote w:type="continuationSeparator" w:id="0">
    <w:p w14:paraId="651855B0" w14:textId="77777777" w:rsidR="00640F60" w:rsidRDefault="00640F6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70FC4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0F60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2A03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424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A5C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A5B52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docId w15:val="{0EAC2210-5EC9-4119-9E0C-7E96B320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ACB9F-2894-424F-84D0-910A470C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888</Words>
  <Characters>5330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2017-02-15T21:41:00Z</cp:lastPrinted>
  <dcterms:created xsi:type="dcterms:W3CDTF">2020-12-04T19:56:00Z</dcterms:created>
  <dcterms:modified xsi:type="dcterms:W3CDTF">2024-07-12T08:10:00Z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