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02B9B0D4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828EA" w:rsidRPr="00E960BB">
        <w:rPr>
          <w:rFonts w:ascii="Corbel" w:hAnsi="Corbel"/>
          <w:bCs/>
          <w:i/>
        </w:rPr>
        <w:t xml:space="preserve">Załącznik nr 1.5 do Zarządzenia Rektora UR  nr </w:t>
      </w:r>
      <w:r w:rsidR="004828EA">
        <w:rPr>
          <w:rFonts w:ascii="Corbel" w:hAnsi="Corbel"/>
          <w:bCs/>
          <w:i/>
        </w:rPr>
        <w:t>7</w:t>
      </w:r>
      <w:r w:rsidR="004828EA" w:rsidRPr="00E960BB">
        <w:rPr>
          <w:rFonts w:ascii="Corbel" w:hAnsi="Corbel"/>
          <w:bCs/>
          <w:i/>
        </w:rPr>
        <w:t>/20</w:t>
      </w:r>
      <w:r w:rsidR="004828EA">
        <w:rPr>
          <w:rFonts w:ascii="Corbel" w:hAnsi="Corbel"/>
          <w:bCs/>
          <w:i/>
        </w:rPr>
        <w:t>23</w:t>
      </w:r>
    </w:p>
    <w:p w14:paraId="18AE89D3" w14:textId="77777777" w:rsidR="004828EA" w:rsidRPr="00E960BB" w:rsidRDefault="004828EA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845C072" w14:textId="77777777" w:rsidR="00A66082" w:rsidRDefault="0071620A" w:rsidP="00A6608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618F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618F0">
        <w:rPr>
          <w:rFonts w:ascii="Corbel" w:hAnsi="Corbel"/>
          <w:i/>
          <w:smallCaps/>
          <w:sz w:val="24"/>
          <w:szCs w:val="24"/>
        </w:rPr>
        <w:t xml:space="preserve"> </w:t>
      </w:r>
      <w:r w:rsidR="00A66082">
        <w:rPr>
          <w:rFonts w:ascii="Corbel" w:hAnsi="Corbel"/>
          <w:iCs/>
          <w:smallCaps/>
          <w:sz w:val="24"/>
          <w:szCs w:val="24"/>
        </w:rPr>
        <w:t>2024-202</w:t>
      </w:r>
      <w:r w:rsidR="00A66082">
        <w:rPr>
          <w:rFonts w:ascii="Corbel" w:hAnsi="Corbel"/>
          <w:smallCaps/>
          <w:sz w:val="24"/>
          <w:szCs w:val="24"/>
        </w:rPr>
        <w:t>7</w:t>
      </w:r>
    </w:p>
    <w:p w14:paraId="7715D6DA" w14:textId="7665BE63" w:rsidR="0085747A" w:rsidRPr="00F618F0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14:paraId="6A743604" w14:textId="3C4791D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395EE1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395EE1">
        <w:rPr>
          <w:rFonts w:ascii="Corbel" w:hAnsi="Corbel"/>
          <w:sz w:val="20"/>
          <w:szCs w:val="20"/>
        </w:rPr>
        <w:t>7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EF1DFE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Metody oceny projektów inwestycyjnych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303C70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FiR/I/FiB/C.2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457A1E8" w:rsidR="0085747A" w:rsidRPr="009C54AE" w:rsidRDefault="006B3CF3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DCEBDC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AB2F7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F438D4A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A5C426F" w:rsidR="0085747A" w:rsidRPr="009C54AE" w:rsidRDefault="00941307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B3C8430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554B26" w:rsidR="0085747A" w:rsidRPr="009C54AE" w:rsidRDefault="006D1553" w:rsidP="00ED05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</w:t>
            </w:r>
            <w:r w:rsidR="00ED059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2F15235" w:rsidR="0085747A" w:rsidRPr="009C54AE" w:rsidRDefault="00F834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FA4466" w14:textId="77777777" w:rsidR="00071A8A" w:rsidRDefault="00F8343D" w:rsidP="00071A8A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 w:rsidR="00935A49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</w:p>
          <w:p w14:paraId="6B6685C9" w14:textId="47868071" w:rsidR="0085747A" w:rsidRPr="009C54AE" w:rsidRDefault="00935A49" w:rsidP="00071A8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626E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D626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CCE669E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3EF3016" w:rsidR="00015B8F" w:rsidRPr="009C54AE" w:rsidRDefault="008443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6C680CD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D895489" w:rsidR="00015B8F" w:rsidRPr="009C54AE" w:rsidRDefault="00A660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9*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EFCEDED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20B2C457" w:rsidR="00923D7D" w:rsidRDefault="00A66082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>Uchwała Rd 8.04. 2024 zamiana ćw. na lab.</w:t>
      </w:r>
    </w:p>
    <w:p w14:paraId="05231247" w14:textId="77777777" w:rsidR="00395EE1" w:rsidRPr="009C54AE" w:rsidRDefault="00395EE1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  <w:bookmarkStart w:id="0" w:name="_GoBack"/>
      <w:bookmarkEnd w:id="0"/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780CD167" w:rsidR="0085747A" w:rsidRPr="009C54AE" w:rsidRDefault="00F8343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9D7B94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 xml:space="preserve">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F88C02" w14:textId="74950390" w:rsidR="00F8343D" w:rsidRDefault="00F8343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 w:rsidR="009C4B40" w:rsidRPr="009C54AE">
        <w:rPr>
          <w:rFonts w:ascii="Corbel" w:hAnsi="Corbel"/>
          <w:b w:val="0"/>
          <w:smallCaps w:val="0"/>
          <w:szCs w:val="24"/>
        </w:rPr>
        <w:t>zaliczenie bez oceny</w:t>
      </w:r>
    </w:p>
    <w:p w14:paraId="13B6B21D" w14:textId="6B4C8A32" w:rsidR="009C4B40" w:rsidRPr="009C4B40" w:rsidRDefault="00A6608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Lab.</w:t>
      </w:r>
      <w:r w:rsidR="009C4B40">
        <w:rPr>
          <w:rFonts w:ascii="Corbel" w:hAnsi="Corbel"/>
          <w:b w:val="0"/>
          <w:smallCaps w:val="0"/>
          <w:szCs w:val="24"/>
        </w:rPr>
        <w:t xml:space="preserve"> –</w:t>
      </w:r>
      <w:r w:rsidR="009C4B40"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D1677C2" w:rsidR="0085747A" w:rsidRPr="009C54AE" w:rsidRDefault="009C4B40" w:rsidP="009C4B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C4B40">
              <w:rPr>
                <w:rFonts w:ascii="Corbel" w:hAnsi="Corbel"/>
                <w:b w:val="0"/>
                <w:sz w:val="24"/>
                <w:szCs w:val="24"/>
              </w:rPr>
              <w:t>Student powinien posiadać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 xml:space="preserve"> ekonomiki przedsiębiorstw,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zarządzania finansami przedsiębiorstw, 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>analizy finansowej,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379AED5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Zapoznanie studentów z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E61EA">
              <w:rPr>
                <w:rFonts w:ascii="Corbel" w:hAnsi="Corbel"/>
                <w:b w:val="0"/>
                <w:sz w:val="24"/>
                <w:szCs w:val="24"/>
              </w:rPr>
              <w:t xml:space="preserve"> z zakresu przedsięwzięć gospodarczych. Student ma uzyskać wiedzę o rodzajach, metodach sporządzania i sposobach oceny projektów inwestycyjnych.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81B5BF0" w:rsidR="0085747A" w:rsidRPr="009C54AE" w:rsidRDefault="001E61E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1889DD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Wyjaśnianie zasad finansowania przedsięwzięć gospodarczych.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2AD613A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D8B9393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sytuacji finansowej podmiotu.,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989DCBB" w14:textId="77777777" w:rsidTr="00A40494">
        <w:tc>
          <w:tcPr>
            <w:tcW w:w="1679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40494">
        <w:tc>
          <w:tcPr>
            <w:tcW w:w="1679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20C6502" w14:textId="23905974" w:rsidR="001E61EA" w:rsidRPr="001E61EA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Charakteryzuje istotę procesów zachodzących w przedsiębiorstwach i skutki decyzji inwestycyjnych. Objaśnia analizę, planowanie i wykorzystanie danych przy podejmowaniu decyzji inwestycyjnych.</w:t>
            </w:r>
          </w:p>
        </w:tc>
        <w:tc>
          <w:tcPr>
            <w:tcW w:w="1865" w:type="dxa"/>
          </w:tcPr>
          <w:p w14:paraId="479D0C78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357F1DD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208BD672" w14:textId="724BF881" w:rsidR="0085747A" w:rsidRPr="009C54AE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E61EA">
              <w:rPr>
                <w:rFonts w:ascii="Corbel" w:hAnsi="Corbel"/>
                <w:b w:val="0"/>
                <w:smallCaps w:val="0"/>
                <w:szCs w:val="24"/>
              </w:rPr>
              <w:t>_W13</w:t>
            </w:r>
          </w:p>
        </w:tc>
      </w:tr>
      <w:tr w:rsidR="00A40494" w:rsidRPr="009C54AE" w14:paraId="48B116A6" w14:textId="77777777" w:rsidTr="00A40494">
        <w:tc>
          <w:tcPr>
            <w:tcW w:w="1679" w:type="dxa"/>
          </w:tcPr>
          <w:p w14:paraId="55D5A65C" w14:textId="6EF42C1C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05C0665" w14:textId="0FC53301" w:rsidR="00A40494" w:rsidRPr="001E61EA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Analizuje przedsięwzięcia gospodarcze i na podstawie uzyskanych wyników rekomenduje wybór rozwiązań. Identyfikuje zagrożenia inwestycyjne i wykorzystuje metody finansowe w analizie inwestycji.</w:t>
            </w:r>
          </w:p>
        </w:tc>
        <w:tc>
          <w:tcPr>
            <w:tcW w:w="1865" w:type="dxa"/>
          </w:tcPr>
          <w:p w14:paraId="3B7ED9A4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4F091B1E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266FC48" w14:textId="7F1286F0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50A7413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40494" w:rsidRPr="009C54AE" w14:paraId="32BADA47" w14:textId="77777777" w:rsidTr="00A40494">
        <w:tc>
          <w:tcPr>
            <w:tcW w:w="1679" w:type="dxa"/>
          </w:tcPr>
          <w:p w14:paraId="4CBEB17A" w14:textId="4968240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AAB609F" w14:textId="1B426616" w:rsidR="00A40494" w:rsidRPr="00A40494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Uczestniczy w przygotowywaniu i realizacji projektów społeczno-gospodarczych oraz przedstawia własne interpretacje.</w:t>
            </w:r>
          </w:p>
        </w:tc>
        <w:tc>
          <w:tcPr>
            <w:tcW w:w="1865" w:type="dxa"/>
          </w:tcPr>
          <w:p w14:paraId="2BA6A2A8" w14:textId="2B76512F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35A4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5532AAAA" w14:textId="77777777" w:rsidTr="00935A49">
        <w:tc>
          <w:tcPr>
            <w:tcW w:w="9520" w:type="dxa"/>
          </w:tcPr>
          <w:p w14:paraId="760C695A" w14:textId="442AF48E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935A49" w:rsidRPr="009C54AE" w14:paraId="4AE4DDAB" w14:textId="77777777" w:rsidTr="00935A49">
        <w:tc>
          <w:tcPr>
            <w:tcW w:w="9520" w:type="dxa"/>
          </w:tcPr>
          <w:p w14:paraId="13CA1719" w14:textId="3EF4D203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35A49" w:rsidRPr="009C54AE" w14:paraId="551073A5" w14:textId="77777777" w:rsidTr="00935A49">
        <w:tc>
          <w:tcPr>
            <w:tcW w:w="9520" w:type="dxa"/>
          </w:tcPr>
          <w:p w14:paraId="4918BCD1" w14:textId="5129A28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935A49" w:rsidRPr="009C54AE" w14:paraId="091A1067" w14:textId="77777777" w:rsidTr="00935A49">
        <w:tc>
          <w:tcPr>
            <w:tcW w:w="9520" w:type="dxa"/>
          </w:tcPr>
          <w:p w14:paraId="44EB11E3" w14:textId="454D8616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935A49" w:rsidRPr="009C54AE" w14:paraId="3613B1EA" w14:textId="77777777" w:rsidTr="00935A49">
        <w:tc>
          <w:tcPr>
            <w:tcW w:w="9520" w:type="dxa"/>
          </w:tcPr>
          <w:p w14:paraId="758623AE" w14:textId="4A1DE0C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lastRenderedPageBreak/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1968D5D" w14:textId="77777777" w:rsidTr="00935A49">
        <w:tc>
          <w:tcPr>
            <w:tcW w:w="9520" w:type="dxa"/>
          </w:tcPr>
          <w:p w14:paraId="22F379DB" w14:textId="7745ADAD" w:rsidR="00935A49" w:rsidRPr="009C54AE" w:rsidRDefault="00935A49" w:rsidP="00935A4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35A4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1C230FF5" w14:textId="77777777" w:rsidTr="00935A49">
        <w:tc>
          <w:tcPr>
            <w:tcW w:w="9520" w:type="dxa"/>
          </w:tcPr>
          <w:p w14:paraId="59B5524C" w14:textId="11832123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935A49" w:rsidRPr="009C54AE" w14:paraId="7BDBAFB0" w14:textId="77777777" w:rsidTr="00935A49">
        <w:tc>
          <w:tcPr>
            <w:tcW w:w="9520" w:type="dxa"/>
          </w:tcPr>
          <w:p w14:paraId="0827D9D0" w14:textId="6E9AF9A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935A49" w:rsidRPr="009C54AE" w14:paraId="52C24D11" w14:textId="77777777" w:rsidTr="00935A49">
        <w:tc>
          <w:tcPr>
            <w:tcW w:w="9520" w:type="dxa"/>
          </w:tcPr>
          <w:p w14:paraId="35EFFCCE" w14:textId="4A696A5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 w procesie budżetowania kapitałowego</w:t>
            </w:r>
            <w:r w:rsidRPr="00FF60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AC03D2B" w14:textId="77777777" w:rsidTr="00935A49">
        <w:tc>
          <w:tcPr>
            <w:tcW w:w="9520" w:type="dxa"/>
          </w:tcPr>
          <w:p w14:paraId="6561F9FD" w14:textId="4922703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finansowych metod oceny inwestycji – statycznych i dynamicznych.</w:t>
            </w:r>
          </w:p>
        </w:tc>
      </w:tr>
      <w:tr w:rsidR="00935A49" w:rsidRPr="009C54AE" w14:paraId="711DB32E" w14:textId="77777777" w:rsidTr="00935A49">
        <w:tc>
          <w:tcPr>
            <w:tcW w:w="9520" w:type="dxa"/>
          </w:tcPr>
          <w:p w14:paraId="22214340" w14:textId="4936CBB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952FF" w14:textId="77777777" w:rsidR="009C0965" w:rsidRPr="009C54AE" w:rsidRDefault="009C0965" w:rsidP="009C09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BD1C4BE" w14:textId="7EB276D3" w:rsidR="009C0965" w:rsidRDefault="00A66082" w:rsidP="009C096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Lab.</w:t>
      </w:r>
      <w:r w:rsidR="009C0965" w:rsidRPr="001101F0">
        <w:rPr>
          <w:rFonts w:ascii="Corbel" w:hAnsi="Corbel"/>
          <w:b w:val="0"/>
          <w:smallCaps w:val="0"/>
          <w:szCs w:val="24"/>
        </w:rPr>
        <w:t xml:space="preserve">: </w:t>
      </w:r>
      <w:r w:rsidR="009C0965">
        <w:rPr>
          <w:rFonts w:ascii="Corbel" w:hAnsi="Corbel"/>
          <w:b w:val="0"/>
          <w:smallCaps w:val="0"/>
          <w:szCs w:val="24"/>
        </w:rPr>
        <w:t>prezentacja multimedialna, analiza studium przypadku,</w:t>
      </w:r>
      <w:r w:rsidR="009C0965" w:rsidRPr="00FA3F36">
        <w:rPr>
          <w:rFonts w:ascii="Corbel" w:hAnsi="Corbel"/>
          <w:b w:val="0"/>
          <w:smallCaps w:val="0"/>
          <w:szCs w:val="24"/>
        </w:rPr>
        <w:t xml:space="preserve"> </w:t>
      </w:r>
      <w:r w:rsidR="009C0965">
        <w:rPr>
          <w:rFonts w:ascii="Corbel" w:hAnsi="Corbel"/>
          <w:b w:val="0"/>
          <w:smallCaps w:val="0"/>
          <w:szCs w:val="24"/>
        </w:rPr>
        <w:t>rozwiązywanie zadań, praca samodzielna i w grupach, zastosowanie</w:t>
      </w:r>
      <w:r w:rsidR="009C0965"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 w:rsidR="009C0965"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D8F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B6D8F" w:rsidRPr="00FB6D8F" w14:paraId="5FC256E6" w14:textId="77777777" w:rsidTr="00FB6D8F">
        <w:tc>
          <w:tcPr>
            <w:tcW w:w="1962" w:type="dxa"/>
          </w:tcPr>
          <w:p w14:paraId="1B521E17" w14:textId="6D36400F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46B751F4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Test, kolokwium, obserwacja w trakcie zajęć</w:t>
            </w:r>
          </w:p>
        </w:tc>
        <w:tc>
          <w:tcPr>
            <w:tcW w:w="2117" w:type="dxa"/>
          </w:tcPr>
          <w:p w14:paraId="4D5562F6" w14:textId="2C45AC2D" w:rsidR="00FB6D8F" w:rsidRPr="00FB6D8F" w:rsidRDefault="00FB6D8F" w:rsidP="00A66082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A66082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FB6D8F" w:rsidRPr="00FB6D8F" w14:paraId="2D84DE03" w14:textId="77777777" w:rsidTr="00FB6D8F">
        <w:tc>
          <w:tcPr>
            <w:tcW w:w="1962" w:type="dxa"/>
          </w:tcPr>
          <w:p w14:paraId="3D8CA619" w14:textId="77777777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4E7E9E60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9C1090B" w14:textId="7ADB27E3" w:rsidR="00FB6D8F" w:rsidRPr="00FB6D8F" w:rsidRDefault="00A66082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FB6D8F" w:rsidRPr="00FB6D8F" w14:paraId="5301930E" w14:textId="77777777" w:rsidTr="00FB6D8F">
        <w:tc>
          <w:tcPr>
            <w:tcW w:w="1962" w:type="dxa"/>
          </w:tcPr>
          <w:p w14:paraId="287D02BD" w14:textId="5D47C59A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EDED903" w14:textId="078A62B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382574" w14:textId="70348F4F" w:rsidR="00FB6D8F" w:rsidRPr="00FB6D8F" w:rsidRDefault="00A66082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07096D6" w14:textId="4452F927" w:rsidR="00FB6D8F" w:rsidRPr="00082B89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test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ponad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50% 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43B7FCB4" w:rsidR="0085747A" w:rsidRPr="009C54AE" w:rsidRDefault="00FB6D8F" w:rsidP="00FB6D8F">
            <w:pPr>
              <w:pStyle w:val="Punktygwne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6E1495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1495" w:rsidRPr="009C54AE" w14:paraId="41D7342E" w14:textId="77777777" w:rsidTr="006E1495">
        <w:tc>
          <w:tcPr>
            <w:tcW w:w="4902" w:type="dxa"/>
          </w:tcPr>
          <w:p w14:paraId="336857A1" w14:textId="28C15529" w:rsidR="006E1495" w:rsidRPr="009C54AE" w:rsidRDefault="006E1495" w:rsidP="004828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03073C98" w:rsidR="006E1495" w:rsidRPr="009C54AE" w:rsidRDefault="00844376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E1495" w:rsidRPr="009C54AE" w14:paraId="14748C99" w14:textId="77777777" w:rsidTr="006E1495">
        <w:tc>
          <w:tcPr>
            <w:tcW w:w="4902" w:type="dxa"/>
          </w:tcPr>
          <w:p w14:paraId="77F9A71E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4F48DA96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6E1495" w:rsidRPr="009C54AE" w14:paraId="41367D30" w14:textId="77777777" w:rsidTr="006E1495">
        <w:tc>
          <w:tcPr>
            <w:tcW w:w="4902" w:type="dxa"/>
          </w:tcPr>
          <w:p w14:paraId="4F573F09" w14:textId="4054F63E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30B77181" w:rsidR="006E1495" w:rsidRPr="009C54AE" w:rsidRDefault="00844376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6E1495" w:rsidRPr="009C54AE" w14:paraId="45A3E8D7" w14:textId="77777777" w:rsidTr="006E1495">
        <w:tc>
          <w:tcPr>
            <w:tcW w:w="4902" w:type="dxa"/>
          </w:tcPr>
          <w:p w14:paraId="626D78EC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CB40CE5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6E1495" w:rsidRPr="009C54AE" w14:paraId="761AF2EE" w14:textId="77777777" w:rsidTr="006E1495">
        <w:tc>
          <w:tcPr>
            <w:tcW w:w="4902" w:type="dxa"/>
          </w:tcPr>
          <w:p w14:paraId="3C28658F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5FE44512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290CD74F" w:rsidR="0085747A" w:rsidRPr="009C54AE" w:rsidRDefault="00D626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CACC504" w:rsidR="0085747A" w:rsidRPr="009C54AE" w:rsidRDefault="00D626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051AAE2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049CB" w14:textId="77777777" w:rsidR="000F2307" w:rsidRPr="000F2307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 M., Cieślik R., Projekty inwestycyjne. Finasowanie, budżetowanie, ocena efektywności, Warszawa 2016.</w:t>
            </w:r>
          </w:p>
          <w:p w14:paraId="50F2B9B2" w14:textId="1501DFFF" w:rsidR="000F2307" w:rsidRPr="009C54AE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4F407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D28BCF" w14:textId="77777777" w:rsid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  <w:p w14:paraId="77EB329E" w14:textId="2B4A74E5" w:rsidR="000F2307" w:rsidRP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 xml:space="preserve">Kordela D., Pawłowski M., Gospodarka finansowa przedsiębiorstwa. Długoterminowe decyzje finansowe, Kraków 2018. </w:t>
            </w:r>
          </w:p>
          <w:p w14:paraId="1F17CF12" w14:textId="77777777" w:rsidR="000F2307" w:rsidRPr="009C54AE" w:rsidRDefault="000F230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5A4D8" w14:textId="77777777" w:rsidR="00FB08EF" w:rsidRDefault="00FB08EF" w:rsidP="00C16ABF">
      <w:pPr>
        <w:spacing w:after="0" w:line="240" w:lineRule="auto"/>
      </w:pPr>
      <w:r>
        <w:separator/>
      </w:r>
    </w:p>
  </w:endnote>
  <w:endnote w:type="continuationSeparator" w:id="0">
    <w:p w14:paraId="2FC1DF46" w14:textId="77777777" w:rsidR="00FB08EF" w:rsidRDefault="00FB08E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D68BEF" w14:textId="77777777" w:rsidR="00FB08EF" w:rsidRDefault="00FB08EF" w:rsidP="00C16ABF">
      <w:pPr>
        <w:spacing w:after="0" w:line="240" w:lineRule="auto"/>
      </w:pPr>
      <w:r>
        <w:separator/>
      </w:r>
    </w:p>
  </w:footnote>
  <w:footnote w:type="continuationSeparator" w:id="0">
    <w:p w14:paraId="58A0AABD" w14:textId="77777777" w:rsidR="00FB08EF" w:rsidRDefault="00FB08E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E026F"/>
    <w:multiLevelType w:val="hybridMultilevel"/>
    <w:tmpl w:val="2954D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B3D"/>
    <w:rsid w:val="00044C82"/>
    <w:rsid w:val="00070ED6"/>
    <w:rsid w:val="00071A8A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30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61EA"/>
    <w:rsid w:val="001F2CA2"/>
    <w:rsid w:val="002144C0"/>
    <w:rsid w:val="00215FA7"/>
    <w:rsid w:val="0022477D"/>
    <w:rsid w:val="002278A9"/>
    <w:rsid w:val="002336F9"/>
    <w:rsid w:val="0024028F"/>
    <w:rsid w:val="00241758"/>
    <w:rsid w:val="00244ABC"/>
    <w:rsid w:val="00245644"/>
    <w:rsid w:val="00247F36"/>
    <w:rsid w:val="002774C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5EE1"/>
    <w:rsid w:val="003A0A5B"/>
    <w:rsid w:val="003A1176"/>
    <w:rsid w:val="003C0BAE"/>
    <w:rsid w:val="003D18A9"/>
    <w:rsid w:val="003D6CE2"/>
    <w:rsid w:val="003D7203"/>
    <w:rsid w:val="003E1941"/>
    <w:rsid w:val="003E2FE6"/>
    <w:rsid w:val="003E49D5"/>
    <w:rsid w:val="003E650A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8EA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45B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148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DB0"/>
    <w:rsid w:val="006B3CF3"/>
    <w:rsid w:val="006D050F"/>
    <w:rsid w:val="006D1553"/>
    <w:rsid w:val="006D6139"/>
    <w:rsid w:val="006E149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E9E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376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A49"/>
    <w:rsid w:val="00941307"/>
    <w:rsid w:val="009508DF"/>
    <w:rsid w:val="00950DAC"/>
    <w:rsid w:val="00954A07"/>
    <w:rsid w:val="00972A2F"/>
    <w:rsid w:val="00984B23"/>
    <w:rsid w:val="00991867"/>
    <w:rsid w:val="0099711E"/>
    <w:rsid w:val="00997F14"/>
    <w:rsid w:val="009A78D9"/>
    <w:rsid w:val="009C0965"/>
    <w:rsid w:val="009C3E31"/>
    <w:rsid w:val="009C4B40"/>
    <w:rsid w:val="009C54AE"/>
    <w:rsid w:val="009C788E"/>
    <w:rsid w:val="009D3F3B"/>
    <w:rsid w:val="009D7B94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0494"/>
    <w:rsid w:val="00A43BF6"/>
    <w:rsid w:val="00A53FA5"/>
    <w:rsid w:val="00A54817"/>
    <w:rsid w:val="00A56046"/>
    <w:rsid w:val="00A601C8"/>
    <w:rsid w:val="00A60799"/>
    <w:rsid w:val="00A66082"/>
    <w:rsid w:val="00A84C85"/>
    <w:rsid w:val="00A97DE1"/>
    <w:rsid w:val="00AB053C"/>
    <w:rsid w:val="00AB2F7A"/>
    <w:rsid w:val="00AD1146"/>
    <w:rsid w:val="00AD27D3"/>
    <w:rsid w:val="00AD66D6"/>
    <w:rsid w:val="00AE1160"/>
    <w:rsid w:val="00AE203C"/>
    <w:rsid w:val="00AE2E74"/>
    <w:rsid w:val="00AE5FCB"/>
    <w:rsid w:val="00AF2C1E"/>
    <w:rsid w:val="00B01714"/>
    <w:rsid w:val="00B06142"/>
    <w:rsid w:val="00B135B1"/>
    <w:rsid w:val="00B16B6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07468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128D"/>
    <w:rsid w:val="00C766DF"/>
    <w:rsid w:val="00C94B98"/>
    <w:rsid w:val="00CA2B96"/>
    <w:rsid w:val="00CA5089"/>
    <w:rsid w:val="00CA56E5"/>
    <w:rsid w:val="00CD6897"/>
    <w:rsid w:val="00CE5BAC"/>
    <w:rsid w:val="00CE6EE0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3F3"/>
    <w:rsid w:val="00D552B2"/>
    <w:rsid w:val="00D608D1"/>
    <w:rsid w:val="00D626E2"/>
    <w:rsid w:val="00D74119"/>
    <w:rsid w:val="00D8075B"/>
    <w:rsid w:val="00D847C1"/>
    <w:rsid w:val="00D8678B"/>
    <w:rsid w:val="00DA2114"/>
    <w:rsid w:val="00DA6057"/>
    <w:rsid w:val="00DC6D0C"/>
    <w:rsid w:val="00DD056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599"/>
    <w:rsid w:val="00ED1749"/>
    <w:rsid w:val="00ED32D2"/>
    <w:rsid w:val="00EE32DE"/>
    <w:rsid w:val="00EE5457"/>
    <w:rsid w:val="00F070AB"/>
    <w:rsid w:val="00F17567"/>
    <w:rsid w:val="00F24E71"/>
    <w:rsid w:val="00F27A7B"/>
    <w:rsid w:val="00F526AF"/>
    <w:rsid w:val="00F5767A"/>
    <w:rsid w:val="00F617C3"/>
    <w:rsid w:val="00F618F0"/>
    <w:rsid w:val="00F7066B"/>
    <w:rsid w:val="00F8343D"/>
    <w:rsid w:val="00F83B28"/>
    <w:rsid w:val="00F84F65"/>
    <w:rsid w:val="00F974DA"/>
    <w:rsid w:val="00FA46E5"/>
    <w:rsid w:val="00FB08EF"/>
    <w:rsid w:val="00FB6D8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D4399-2A2C-41A3-A44E-C25E0A93D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89A905-36B1-4E2E-844E-AFAF730CA1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1DEB29-F70D-45ED-81B5-4CFA89533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876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2019-02-06T12:12:00Z</cp:lastPrinted>
  <dcterms:created xsi:type="dcterms:W3CDTF">2020-10-26T08:48:00Z</dcterms:created>
  <dcterms:modified xsi:type="dcterms:W3CDTF">2024-07-24T08:13:00Z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