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326" w:rsidRPr="009E7CFD" w:rsidRDefault="001D2326" w:rsidP="001D2326">
      <w:pPr>
        <w:spacing w:after="0" w:line="240" w:lineRule="auto"/>
        <w:jc w:val="center"/>
        <w:rPr>
          <w:rFonts w:ascii="Corbel" w:hAnsi="Corbel" w:cs="Corbel"/>
          <w:b/>
          <w:smallCaps/>
          <w:sz w:val="21"/>
          <w:szCs w:val="21"/>
        </w:rPr>
      </w:pPr>
      <w:r w:rsidRPr="009E7CFD">
        <w:rPr>
          <w:rFonts w:ascii="Corbel" w:hAnsi="Corbel" w:cs="Corbel"/>
          <w:b/>
          <w:smallCaps/>
          <w:sz w:val="21"/>
          <w:szCs w:val="21"/>
        </w:rPr>
        <w:t>SYLABUS</w:t>
      </w:r>
    </w:p>
    <w:p w:rsidR="001D2326" w:rsidRPr="009E7CFD" w:rsidRDefault="001D2326" w:rsidP="001D2326">
      <w:pPr>
        <w:spacing w:after="0" w:line="240" w:lineRule="auto"/>
        <w:jc w:val="center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 w:cs="Corbel"/>
          <w:smallCaps/>
          <w:sz w:val="21"/>
          <w:szCs w:val="21"/>
        </w:rPr>
        <w:t>2018-2021</w:t>
      </w:r>
    </w:p>
    <w:p w:rsidR="001D2326" w:rsidRPr="009E7CFD" w:rsidRDefault="001D2326" w:rsidP="001D2326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1D2326" w:rsidRPr="009E7CFD" w:rsidRDefault="001D2326" w:rsidP="001D2326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1. PODSTAWOWE INFORMACJE O PRZEDMIOCIE/MODULE </w:t>
      </w:r>
    </w:p>
    <w:tbl>
      <w:tblPr>
        <w:tblW w:w="9116" w:type="dxa"/>
        <w:tblInd w:w="-49" w:type="dxa"/>
        <w:tblLayout w:type="fixed"/>
        <w:tblLook w:val="0000"/>
      </w:tblPr>
      <w:tblGrid>
        <w:gridCol w:w="2694"/>
        <w:gridCol w:w="6422"/>
      </w:tblGrid>
      <w:tr w:rsidR="001D2326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Metody dyskryminacyjne oceny kondycji finansowej przedsiębiorstwa</w:t>
            </w:r>
          </w:p>
        </w:tc>
      </w:tr>
      <w:tr w:rsidR="001D2326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/I/RP/C.6</w:t>
            </w:r>
          </w:p>
        </w:tc>
      </w:tr>
      <w:tr w:rsidR="001D2326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Wydział Ekonomii</w:t>
            </w:r>
          </w:p>
        </w:tc>
      </w:tr>
      <w:tr w:rsidR="001D2326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 w:cs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1D2326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D2326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I stopień</w:t>
            </w:r>
          </w:p>
        </w:tc>
      </w:tr>
      <w:tr w:rsidR="001D2326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 </w:t>
            </w:r>
          </w:p>
        </w:tc>
      </w:tr>
      <w:tr w:rsidR="001D2326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1D2326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III/6</w:t>
            </w:r>
          </w:p>
        </w:tc>
      </w:tr>
      <w:tr w:rsidR="001D2326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specjalnościowy</w:t>
            </w:r>
          </w:p>
        </w:tc>
      </w:tr>
      <w:tr w:rsidR="001D2326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D2326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dr  hab. Jerzy Kitowski, prof. UR</w:t>
            </w:r>
          </w:p>
        </w:tc>
      </w:tr>
      <w:tr w:rsidR="001D2326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dr  hab. Jerzy Kitowski, prof. UR</w:t>
            </w:r>
          </w:p>
        </w:tc>
      </w:tr>
    </w:tbl>
    <w:p w:rsidR="001D2326" w:rsidRPr="009E7CFD" w:rsidRDefault="001D2326" w:rsidP="001D2326">
      <w:pPr>
        <w:pStyle w:val="Podpunkty"/>
        <w:spacing w:after="280"/>
        <w:ind w:left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* </w:t>
      </w:r>
      <w:r w:rsidRPr="009E7CFD">
        <w:rPr>
          <w:rFonts w:ascii="Corbel" w:hAnsi="Corbel" w:cs="Corbel"/>
          <w:i/>
          <w:sz w:val="21"/>
          <w:szCs w:val="21"/>
        </w:rPr>
        <w:t xml:space="preserve">- </w:t>
      </w:r>
      <w:r w:rsidRPr="009E7CFD">
        <w:rPr>
          <w:rFonts w:ascii="Corbel" w:hAnsi="Corbel" w:cs="Corbel"/>
          <w:b w:val="0"/>
          <w:i/>
          <w:sz w:val="21"/>
          <w:szCs w:val="21"/>
        </w:rPr>
        <w:t>zgodnie z ustaleniami na Wydziale</w:t>
      </w:r>
    </w:p>
    <w:p w:rsidR="001D2326" w:rsidRPr="009E7CFD" w:rsidRDefault="001D2326" w:rsidP="001D2326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9082" w:type="dxa"/>
        <w:tblInd w:w="-15" w:type="dxa"/>
        <w:tblLayout w:type="fixed"/>
        <w:tblLook w:val="000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880"/>
      </w:tblGrid>
      <w:tr w:rsidR="001D2326" w:rsidRPr="009E7CFD" w:rsidTr="002602DC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Semestr</w:t>
            </w:r>
          </w:p>
          <w:p w:rsidR="001D2326" w:rsidRPr="009E7CFD" w:rsidRDefault="001D2326" w:rsidP="002602DC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Inne (jakie?)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 w:cs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 w:cs="Corbel"/>
                <w:b/>
                <w:sz w:val="21"/>
                <w:szCs w:val="21"/>
              </w:rPr>
              <w:t xml:space="preserve"> ECTS</w:t>
            </w:r>
          </w:p>
        </w:tc>
      </w:tr>
      <w:tr w:rsidR="001D2326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</w:tbl>
    <w:p w:rsidR="001D2326" w:rsidRPr="009E7CFD" w:rsidRDefault="001D2326" w:rsidP="001D2326">
      <w:pPr>
        <w:pStyle w:val="Podpunkty"/>
        <w:ind w:left="0"/>
        <w:rPr>
          <w:rFonts w:ascii="Corbel" w:hAnsi="Corbel" w:cs="Corbel"/>
          <w:b w:val="0"/>
          <w:sz w:val="21"/>
          <w:szCs w:val="21"/>
        </w:rPr>
      </w:pPr>
    </w:p>
    <w:p w:rsidR="001D2326" w:rsidRPr="009E7CFD" w:rsidRDefault="001D2326" w:rsidP="001D2326">
      <w:pPr>
        <w:pStyle w:val="Punktygwne"/>
        <w:spacing w:before="0" w:after="0"/>
        <w:ind w:left="284"/>
        <w:rPr>
          <w:rFonts w:ascii="Corbel" w:eastAsia="MS Gothic" w:hAnsi="Corbel" w:cs="Corbel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1D2326" w:rsidRPr="009E7CFD" w:rsidRDefault="001D2326" w:rsidP="001D2326">
      <w:pPr>
        <w:pStyle w:val="Punktygwne"/>
        <w:spacing w:before="0" w:after="0"/>
        <w:rPr>
          <w:rFonts w:ascii="Corbel" w:eastAsia="MS Gothic" w:hAnsi="Corbel" w:cs="MS Gothic"/>
          <w:b w:val="0"/>
          <w:sz w:val="21"/>
          <w:szCs w:val="21"/>
        </w:rPr>
      </w:pPr>
      <w:r w:rsidRPr="009E7CFD">
        <w:rPr>
          <w:rFonts w:ascii="Corbel" w:eastAsia="MS Gothic" w:hAnsi="Corbel" w:cs="Corbel"/>
          <w:sz w:val="21"/>
          <w:szCs w:val="21"/>
        </w:rPr>
        <w:t xml:space="preserve">  x</w:t>
      </w:r>
      <w:r w:rsidRPr="009E7CFD">
        <w:rPr>
          <w:rFonts w:ascii="Corbel" w:hAnsi="Corbel" w:cs="Corbel"/>
          <w:b w:val="0"/>
          <w:smallCaps w:val="0"/>
          <w:sz w:val="21"/>
          <w:szCs w:val="21"/>
        </w:rPr>
        <w:t xml:space="preserve">  zajęcia w formie tradycyjnej </w:t>
      </w:r>
    </w:p>
    <w:p w:rsidR="001D2326" w:rsidRPr="009E7CFD" w:rsidRDefault="001D2326" w:rsidP="001D2326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 w:cs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D2326" w:rsidRPr="009E7CFD" w:rsidRDefault="001D2326" w:rsidP="001D2326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1D2326" w:rsidRPr="009E7CFD" w:rsidRDefault="001D2326" w:rsidP="001D2326">
      <w:pPr>
        <w:pStyle w:val="Punktygwne"/>
        <w:spacing w:before="0" w:after="0"/>
        <w:ind w:left="284"/>
        <w:rPr>
          <w:rFonts w:ascii="Corbel" w:hAnsi="Corbel" w:cs="Corbel"/>
          <w:b w:val="0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 w:cs="Corbel"/>
          <w:b w:val="0"/>
          <w:smallCaps w:val="0"/>
          <w:sz w:val="21"/>
          <w:szCs w:val="21"/>
        </w:rPr>
        <w:t>(egzamin, zaliczenie z oceną, zaliczenie bez oceny)</w:t>
      </w:r>
    </w:p>
    <w:p w:rsidR="001D2326" w:rsidRPr="009E7CFD" w:rsidRDefault="001D2326" w:rsidP="001D2326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 w:val="0"/>
          <w:smallCaps w:val="0"/>
          <w:sz w:val="21"/>
          <w:szCs w:val="21"/>
        </w:rPr>
        <w:t>egzamin</w:t>
      </w:r>
    </w:p>
    <w:p w:rsidR="001D2326" w:rsidRPr="009E7CFD" w:rsidRDefault="001D2326" w:rsidP="001D2326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1D2326" w:rsidRPr="009E7CFD" w:rsidRDefault="001D2326" w:rsidP="001D2326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2.WYMAGANIA WSTĘPNE </w:t>
      </w:r>
    </w:p>
    <w:tbl>
      <w:tblPr>
        <w:tblW w:w="8959" w:type="dxa"/>
        <w:tblInd w:w="108" w:type="dxa"/>
        <w:tblLayout w:type="fixed"/>
        <w:tblLook w:val="0000"/>
      </w:tblPr>
      <w:tblGrid>
        <w:gridCol w:w="8959"/>
      </w:tblGrid>
      <w:tr w:rsidR="001D2326" w:rsidRPr="009E7CFD" w:rsidTr="002602DC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40" w:after="4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Student powinien posiadać wiedzę z finansów przedsiębiorstwa, analizy finansowej oraz z rachunkowości finansowej. Ponadto wymagana jest znajomość aktualnych wydarzeń ze sfery biznesu i gospodarki.</w:t>
            </w:r>
          </w:p>
        </w:tc>
      </w:tr>
    </w:tbl>
    <w:p w:rsidR="001D2326" w:rsidRPr="009E7CFD" w:rsidRDefault="001D2326" w:rsidP="001D2326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1D2326" w:rsidRPr="009E7CFD" w:rsidRDefault="001D2326" w:rsidP="001D2326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1D2326" w:rsidRPr="009E7CFD" w:rsidRDefault="001D2326" w:rsidP="001D2326">
      <w:pPr>
        <w:pStyle w:val="Podpunkty"/>
        <w:rPr>
          <w:rFonts w:ascii="Corbel" w:hAnsi="Corbel" w:cs="Corbel"/>
          <w:b w:val="0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3.1 Cele przedmiotu/modułu </w:t>
      </w:r>
    </w:p>
    <w:tbl>
      <w:tblPr>
        <w:tblW w:w="8959" w:type="dxa"/>
        <w:tblInd w:w="108" w:type="dxa"/>
        <w:tblLayout w:type="fixed"/>
        <w:tblLook w:val="0000"/>
      </w:tblPr>
      <w:tblGrid>
        <w:gridCol w:w="851"/>
        <w:gridCol w:w="8108"/>
      </w:tblGrid>
      <w:tr w:rsidR="001D2326" w:rsidRPr="009E7CFD" w:rsidTr="002602D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Zapoznanie studentów z kategoriami, prawami i metodami oraz narzędziami analizy ekonomiczno-finansowej.</w:t>
            </w:r>
          </w:p>
        </w:tc>
      </w:tr>
      <w:tr w:rsidR="001D2326" w:rsidRPr="009E7CFD" w:rsidTr="002602D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C2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Wypracowanie umiejętności oceny i interpretacji danych mikroekonomicznych, swobodnego posługiwania się podstawowymi terminami analizy finansowej, poprawnego stosowania narzędzi analizy finansowej, interpretacji danych finansowych i wykorzystania </w:t>
            </w: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lastRenderedPageBreak/>
              <w:t>ich w zarządzaniu przedsiębiorstwem.</w:t>
            </w:r>
          </w:p>
        </w:tc>
      </w:tr>
      <w:tr w:rsidR="001D2326" w:rsidRPr="009E7CFD" w:rsidTr="002602D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1D2326" w:rsidRPr="009E7CFD" w:rsidTr="002602D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C4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1D2326" w:rsidRPr="009E7CFD" w:rsidRDefault="001D2326" w:rsidP="001D2326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1D2326" w:rsidRPr="009E7CFD" w:rsidRDefault="001D2326" w:rsidP="001D2326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 w:cs="Corbel"/>
          <w:sz w:val="21"/>
          <w:szCs w:val="21"/>
        </w:rPr>
        <w:t xml:space="preserve"> (</w:t>
      </w:r>
      <w:r w:rsidRPr="009E7CFD">
        <w:rPr>
          <w:rFonts w:ascii="Corbel" w:hAnsi="Corbel" w:cs="Corbel"/>
          <w:i/>
          <w:sz w:val="21"/>
          <w:szCs w:val="21"/>
        </w:rPr>
        <w:t>wypełnia koordynator</w:t>
      </w:r>
      <w:r w:rsidRPr="009E7CFD">
        <w:rPr>
          <w:rFonts w:ascii="Corbel" w:hAnsi="Corbel" w:cs="Corbel"/>
          <w:sz w:val="21"/>
          <w:szCs w:val="21"/>
        </w:rPr>
        <w:t>)</w:t>
      </w:r>
    </w:p>
    <w:tbl>
      <w:tblPr>
        <w:tblW w:w="9101" w:type="dxa"/>
        <w:tblInd w:w="108" w:type="dxa"/>
        <w:tblLayout w:type="fixed"/>
        <w:tblLook w:val="0000"/>
      </w:tblPr>
      <w:tblGrid>
        <w:gridCol w:w="1701"/>
        <w:gridCol w:w="6096"/>
        <w:gridCol w:w="1304"/>
      </w:tblGrid>
      <w:tr w:rsidR="001D2326" w:rsidRPr="009E7CFD" w:rsidTr="002602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1D2326" w:rsidRPr="009E7CFD" w:rsidTr="002602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spacing w:after="0" w:line="240" w:lineRule="auto"/>
              <w:rPr>
                <w:rFonts w:ascii="Corbel" w:hAnsi="Corbel"/>
                <w:color w:val="00000A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Zna i rozumie podstawowe kategorie, charakterystyki i narzędzia analizy finansowej wykorzystywane w ocenie przedsiębiorstwa, wzajemne powiązania i zależności pomiędzy zjawiskami finansowymi zachodzącymi w przedsiębiorstwie. Ocenia konsekwencje podejmowanych decyzji.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Default"/>
              <w:jc w:val="center"/>
              <w:rPr>
                <w:rFonts w:ascii="Corbel" w:hAnsi="Corbel" w:cs="Times New Roman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00000A"/>
                <w:sz w:val="21"/>
                <w:szCs w:val="21"/>
              </w:rPr>
              <w:t>K_W07</w:t>
            </w:r>
          </w:p>
          <w:p w:rsidR="001D2326" w:rsidRPr="009E7CFD" w:rsidRDefault="001D2326" w:rsidP="002602DC">
            <w:pPr>
              <w:pStyle w:val="Default"/>
              <w:jc w:val="center"/>
              <w:rPr>
                <w:rFonts w:ascii="Corbel" w:hAnsi="Corbel" w:cs="Times New Roman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00000A"/>
                <w:sz w:val="21"/>
                <w:szCs w:val="21"/>
              </w:rPr>
              <w:t>K_W08</w:t>
            </w:r>
          </w:p>
          <w:p w:rsidR="001D2326" w:rsidRPr="009E7CFD" w:rsidRDefault="001D2326" w:rsidP="002602DC">
            <w:pPr>
              <w:pStyle w:val="Default"/>
              <w:jc w:val="center"/>
              <w:rPr>
                <w:rFonts w:ascii="Corbel" w:hAnsi="Corbel" w:cs="Times New Roman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00000A"/>
                <w:sz w:val="21"/>
                <w:szCs w:val="21"/>
              </w:rPr>
              <w:t>K_W11</w:t>
            </w:r>
          </w:p>
          <w:p w:rsidR="001D2326" w:rsidRPr="009E7CFD" w:rsidRDefault="001D2326" w:rsidP="002602DC">
            <w:pPr>
              <w:pStyle w:val="Default"/>
              <w:jc w:val="center"/>
              <w:rPr>
                <w:rFonts w:ascii="Corbel" w:hAnsi="Corbel" w:cs="Times New Roman"/>
                <w:color w:val="00000A"/>
                <w:sz w:val="21"/>
                <w:szCs w:val="21"/>
              </w:rPr>
            </w:pPr>
          </w:p>
        </w:tc>
      </w:tr>
      <w:tr w:rsidR="001D2326" w:rsidRPr="009E7CFD" w:rsidTr="002602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rPr>
                <w:rFonts w:ascii="Corbel" w:hAnsi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Wykorzystuje wiedzę teoretyczną dotyczącą finansów przedsiębiorstw i przewiduje konsekwencje zmian w otoczeniu dla sytuacji finansowej  przedsiębiorstw. Przedstawia opinię na temat powiązań finansowych występujących w jednostkach, potrafi pozyskiwać i analizować dane finansowe oraz wykorzystać zdobytą wiedzę na temat kondycji finansowej podmiotu w procesie poszukiwania optymalnych sposobów  poprawy.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Default"/>
              <w:jc w:val="center"/>
              <w:rPr>
                <w:rFonts w:ascii="Corbel" w:hAnsi="Corbel" w:cs="Times New Roman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00000A"/>
                <w:sz w:val="21"/>
                <w:szCs w:val="21"/>
              </w:rPr>
              <w:t>K_U01</w:t>
            </w:r>
          </w:p>
          <w:p w:rsidR="001D2326" w:rsidRPr="009E7CFD" w:rsidRDefault="001D2326" w:rsidP="002602DC">
            <w:pPr>
              <w:pStyle w:val="Default"/>
              <w:jc w:val="center"/>
              <w:rPr>
                <w:rFonts w:ascii="Corbel" w:hAnsi="Corbel" w:cs="Times New Roman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00000A"/>
                <w:sz w:val="21"/>
                <w:szCs w:val="21"/>
              </w:rPr>
              <w:t>K_U08</w:t>
            </w:r>
          </w:p>
          <w:p w:rsidR="001D2326" w:rsidRPr="009E7CFD" w:rsidRDefault="001D2326" w:rsidP="002602DC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00000A"/>
                <w:sz w:val="21"/>
                <w:szCs w:val="21"/>
              </w:rPr>
              <w:t>K_U09</w:t>
            </w:r>
          </w:p>
        </w:tc>
      </w:tr>
      <w:tr w:rsidR="001D2326" w:rsidRPr="009E7CFD" w:rsidTr="002602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rPr>
                <w:rFonts w:ascii="Corbel" w:hAnsi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Zachowuje krytycyzm i niezależność myślenia w ocenie analizowanych problemów, potrafi myśleć i działać w sposób przedsiębiorczy, prawidłowo identyfikuje i rozstrzyga dylematy związane z podejmowaniem decyzji w obszarze gospodarki finansowej przedsiębiorstwa.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Default"/>
              <w:jc w:val="center"/>
              <w:rPr>
                <w:rFonts w:ascii="Corbel" w:hAnsi="Corbel" w:cs="Times New Roman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00000A"/>
                <w:sz w:val="21"/>
                <w:szCs w:val="21"/>
              </w:rPr>
              <w:t>K_K04</w:t>
            </w:r>
          </w:p>
          <w:p w:rsidR="001D2326" w:rsidRPr="009E7CFD" w:rsidRDefault="001D2326" w:rsidP="002602DC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00000A"/>
                <w:sz w:val="21"/>
                <w:szCs w:val="21"/>
              </w:rPr>
              <w:t>K_K06</w:t>
            </w:r>
          </w:p>
        </w:tc>
      </w:tr>
    </w:tbl>
    <w:p w:rsidR="001D2326" w:rsidRPr="009E7CFD" w:rsidRDefault="001D2326" w:rsidP="001D2326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1D2326" w:rsidRPr="009E7CFD" w:rsidRDefault="001D2326" w:rsidP="001D2326">
      <w:pPr>
        <w:pStyle w:val="Akapitzlist"/>
        <w:spacing w:after="0" w:line="240" w:lineRule="auto"/>
        <w:ind w:left="426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 w:cs="Corbel"/>
          <w:sz w:val="21"/>
          <w:szCs w:val="21"/>
        </w:rPr>
        <w:t>(</w:t>
      </w:r>
      <w:r w:rsidRPr="009E7CFD">
        <w:rPr>
          <w:rFonts w:ascii="Corbel" w:hAnsi="Corbel" w:cs="Corbel"/>
          <w:i/>
          <w:sz w:val="21"/>
          <w:szCs w:val="21"/>
        </w:rPr>
        <w:t>wypełnia koordynator)</w:t>
      </w:r>
    </w:p>
    <w:p w:rsidR="001D2326" w:rsidRPr="009E7CFD" w:rsidRDefault="001D2326" w:rsidP="001D2326">
      <w:pPr>
        <w:pStyle w:val="Akapitzlist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Problematyka wykładu </w:t>
      </w:r>
    </w:p>
    <w:tbl>
      <w:tblPr>
        <w:tblW w:w="9101" w:type="dxa"/>
        <w:tblInd w:w="108" w:type="dxa"/>
        <w:tblLayout w:type="fixed"/>
        <w:tblLook w:val="0000"/>
      </w:tblPr>
      <w:tblGrid>
        <w:gridCol w:w="9101"/>
      </w:tblGrid>
      <w:tr w:rsidR="001D2326" w:rsidRPr="009E7CFD" w:rsidTr="002602DC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1D2326" w:rsidRPr="009E7CFD" w:rsidTr="002602DC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Miejsce metod dyskryminacyjnych w klasyfikacji syntetycznych metod oceny kondycji finansowej przedsiębiorstwa.</w:t>
            </w:r>
          </w:p>
        </w:tc>
      </w:tr>
      <w:tr w:rsidR="001D2326" w:rsidRPr="009E7CFD" w:rsidTr="002602DC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Metodyczne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1D2326" w:rsidRPr="009E7CFD" w:rsidTr="002602DC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Metoda E.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Altmana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i jej modyfikacje.</w:t>
            </w:r>
          </w:p>
        </w:tc>
      </w:tr>
      <w:tr w:rsidR="001D2326" w:rsidRPr="009E7CFD" w:rsidTr="002602DC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Metoda O. Jacobsa (E. Mączyńskiej). Modele dyskryminacyjne INE PAN.</w:t>
            </w:r>
          </w:p>
        </w:tc>
      </w:tr>
      <w:tr w:rsidR="001D2326" w:rsidRPr="009E7CFD" w:rsidTr="002602DC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Metoda J. Gajdki i D.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Stosa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oraz jej modyfikacje.</w:t>
            </w:r>
          </w:p>
        </w:tc>
      </w:tr>
      <w:tr w:rsidR="001D2326" w:rsidRPr="009E7CFD" w:rsidTr="002602DC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Metoda A. Hołdy oraz jej modyfikacje.</w:t>
            </w:r>
          </w:p>
        </w:tc>
      </w:tr>
      <w:tr w:rsidR="001D2326" w:rsidRPr="009E7CFD" w:rsidTr="002602DC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Modele dyskryminacyjne uwzględniające specyfikę branżową badanego przedsiębiorstwa (modele R. Jagiełło oraz F. Wysockiego i A. Kozera)</w:t>
            </w:r>
          </w:p>
        </w:tc>
      </w:tr>
      <w:tr w:rsidR="001D2326" w:rsidRPr="009E7CFD" w:rsidTr="002602DC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Modele dyskryminacyjne uwzględniające uwarunkowania makroekonomiczne oraz regionalne działalności przedsiębiorstwa (metoda M.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Kasjaniuk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). Weryfikacja wiarygodności diagnostycznej modeli dyskryminacyjnych. </w:t>
            </w:r>
          </w:p>
        </w:tc>
      </w:tr>
    </w:tbl>
    <w:p w:rsidR="001D2326" w:rsidRPr="009E7CFD" w:rsidRDefault="001D2326" w:rsidP="001D2326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1D2326" w:rsidRPr="009E7CFD" w:rsidRDefault="001D2326" w:rsidP="001D2326">
      <w:pPr>
        <w:pStyle w:val="Akapitzlist"/>
        <w:numPr>
          <w:ilvl w:val="0"/>
          <w:numId w:val="2"/>
        </w:numPr>
        <w:suppressAutoHyphens/>
        <w:spacing w:after="0" w:line="240" w:lineRule="auto"/>
        <w:ind w:left="1077" w:hanging="357"/>
        <w:contextualSpacing w:val="0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Problematyka ćwiczeń audytoryjnych </w:t>
      </w:r>
    </w:p>
    <w:tbl>
      <w:tblPr>
        <w:tblW w:w="9101" w:type="dxa"/>
        <w:tblInd w:w="108" w:type="dxa"/>
        <w:tblLayout w:type="fixed"/>
        <w:tblLook w:val="0000"/>
      </w:tblPr>
      <w:tblGrid>
        <w:gridCol w:w="9101"/>
      </w:tblGrid>
      <w:tr w:rsidR="001D2326" w:rsidRPr="009E7CFD" w:rsidTr="002602DC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1D2326" w:rsidRPr="009E7CFD" w:rsidTr="002602DC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Praktyczne aspekty konwersji bilansu oraz rachunku zysków i strat do celów analitycznych. Analiza </w:t>
            </w:r>
            <w:r w:rsidRPr="009E7CFD">
              <w:rPr>
                <w:rFonts w:ascii="Corbel" w:hAnsi="Corbel" w:cs="Corbel"/>
                <w:sz w:val="21"/>
                <w:szCs w:val="21"/>
              </w:rPr>
              <w:lastRenderedPageBreak/>
              <w:t>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1D2326" w:rsidRPr="009E7CFD" w:rsidTr="002602DC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lastRenderedPageBreak/>
              <w:t xml:space="preserve">Kontrowersje związane z zastosowaniem metody E.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Altmana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 w polskich uwarunkowaniach gospodarczych.</w:t>
            </w:r>
          </w:p>
        </w:tc>
      </w:tr>
      <w:tr w:rsidR="001D2326" w:rsidRPr="009E7CFD" w:rsidTr="002602DC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Zastosowanie metody O. Jacobsa (E. Mączyńskiej). Modele dyskryminacyjne INE PAN.</w:t>
            </w:r>
          </w:p>
        </w:tc>
      </w:tr>
      <w:tr w:rsidR="001D2326" w:rsidRPr="009E7CFD" w:rsidTr="002602DC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Zastosowanie metody  J. Gajdki i D.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Stosa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</w:tr>
      <w:tr w:rsidR="001D2326" w:rsidRPr="009E7CFD" w:rsidTr="002602DC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Zastosowanie metody  A. Hołdy oraz jej modyfikacji.</w:t>
            </w:r>
          </w:p>
        </w:tc>
      </w:tr>
      <w:tr w:rsidR="001D2326" w:rsidRPr="009E7CFD" w:rsidTr="002602DC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Zastosowanie metod dyskryminacyjnych uwzględniających specyfikę branżową badanego przedsiębiorstwa (modele R. Jagiełło oraz F. Wysockiego i A. Kozera)</w:t>
            </w:r>
          </w:p>
        </w:tc>
      </w:tr>
      <w:tr w:rsidR="001D2326" w:rsidRPr="009E7CFD" w:rsidTr="002602DC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Zastosowanie metod dyskryminacyjnych uwzględniających uwarunkowania makroekonomiczne oraz regionalne działalności przedsiębiorstwa (metoda M.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Kasjaniuk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). Weryfikacja wiarygodności diagnostycznej modeli dyskryminacyjnych. </w:t>
            </w:r>
          </w:p>
        </w:tc>
      </w:tr>
    </w:tbl>
    <w:p w:rsidR="001D2326" w:rsidRPr="009E7CFD" w:rsidRDefault="001D2326" w:rsidP="001D2326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1D2326" w:rsidRPr="009E7CFD" w:rsidRDefault="001D2326" w:rsidP="001D2326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>3.4 Metody dydaktyczne</w:t>
      </w:r>
    </w:p>
    <w:p w:rsidR="001D2326" w:rsidRPr="009E7CFD" w:rsidRDefault="001D2326" w:rsidP="001D2326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  <w:r w:rsidRPr="009E7CFD">
        <w:rPr>
          <w:rFonts w:ascii="Corbel" w:hAnsi="Corbel" w:cs="Corbel"/>
          <w:b w:val="0"/>
          <w:smallCaps w:val="0"/>
          <w:sz w:val="21"/>
          <w:szCs w:val="21"/>
        </w:rPr>
        <w:t>Wykład z prezentacją multimedialną.</w:t>
      </w:r>
    </w:p>
    <w:p w:rsidR="001D2326" w:rsidRPr="009E7CFD" w:rsidRDefault="001D2326" w:rsidP="001D2326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b w:val="0"/>
          <w:smallCaps w:val="0"/>
          <w:sz w:val="21"/>
          <w:szCs w:val="21"/>
        </w:rPr>
        <w:t>Ćwiczenia: dyskusja, analiza i interpretacja danych sprawozdań finansowych oraz tekstów źródłowych, rozwiązywanie zadań i praca w grupach.</w:t>
      </w:r>
    </w:p>
    <w:p w:rsidR="001D2326" w:rsidRPr="009E7CFD" w:rsidRDefault="001D2326" w:rsidP="001D2326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D2326" w:rsidRPr="009E7CFD" w:rsidRDefault="001D2326" w:rsidP="001D232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1D2326" w:rsidRPr="009E7CFD" w:rsidRDefault="001D2326" w:rsidP="001D2326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9101" w:type="dxa"/>
        <w:tblInd w:w="108" w:type="dxa"/>
        <w:tblLayout w:type="fixed"/>
        <w:tblLook w:val="0000"/>
      </w:tblPr>
      <w:tblGrid>
        <w:gridCol w:w="1843"/>
        <w:gridCol w:w="5274"/>
        <w:gridCol w:w="1984"/>
      </w:tblGrid>
      <w:tr w:rsidR="001D2326" w:rsidRPr="009E7CFD" w:rsidTr="002602D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D2326" w:rsidRPr="009E7CFD" w:rsidRDefault="001D2326" w:rsidP="002602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1D2326" w:rsidRPr="009E7CFD" w:rsidTr="002602D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1D2326" w:rsidRPr="009E7CFD" w:rsidTr="002602D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1D2326" w:rsidRPr="009E7CFD" w:rsidTr="002602D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1D2326" w:rsidRPr="009E7CFD" w:rsidRDefault="001D2326" w:rsidP="001D2326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1D2326" w:rsidRPr="009E7CFD" w:rsidRDefault="001D2326" w:rsidP="001D2326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9101" w:type="dxa"/>
        <w:tblInd w:w="108" w:type="dxa"/>
        <w:tblLayout w:type="fixed"/>
        <w:tblLook w:val="0000"/>
      </w:tblPr>
      <w:tblGrid>
        <w:gridCol w:w="9101"/>
      </w:tblGrid>
      <w:tr w:rsidR="001D2326" w:rsidRPr="009E7CFD" w:rsidTr="002602DC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1D2326" w:rsidRPr="009E7CFD" w:rsidRDefault="001D2326" w:rsidP="001D2326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 1 kolokwium,</w:t>
            </w:r>
          </w:p>
          <w:p w:rsidR="001D2326" w:rsidRPr="009E7CFD" w:rsidRDefault="001D2326" w:rsidP="001D2326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 1 praca zespołowa,</w:t>
            </w:r>
          </w:p>
          <w:p w:rsidR="001D2326" w:rsidRPr="009E7CFD" w:rsidRDefault="001D2326" w:rsidP="001D2326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ocena aktywności i przygotowania do zajęć na podstawie zadanej literatury.</w:t>
            </w:r>
          </w:p>
          <w:p w:rsidR="001D2326" w:rsidRPr="009E7CFD" w:rsidRDefault="001D2326" w:rsidP="002602DC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1D2326" w:rsidRPr="009E7CFD" w:rsidRDefault="001D2326" w:rsidP="001D2326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egzamin pisemny składający się z części opisowej i zadaniowej.</w:t>
            </w:r>
          </w:p>
          <w:p w:rsidR="001D2326" w:rsidRPr="009E7CFD" w:rsidRDefault="001D2326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1D2326" w:rsidRPr="009E7CFD" w:rsidRDefault="001D2326" w:rsidP="001D2326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1D2326" w:rsidRPr="009E7CFD" w:rsidRDefault="001D2326" w:rsidP="001D2326">
      <w:pPr>
        <w:pStyle w:val="Bezodstpw"/>
        <w:ind w:left="284" w:hanging="284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9101" w:type="dxa"/>
        <w:tblInd w:w="108" w:type="dxa"/>
        <w:tblLayout w:type="fixed"/>
        <w:tblLook w:val="0000"/>
      </w:tblPr>
      <w:tblGrid>
        <w:gridCol w:w="4962"/>
        <w:gridCol w:w="4139"/>
      </w:tblGrid>
      <w:tr w:rsidR="001D2326" w:rsidRPr="009E7CFD" w:rsidTr="002602D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D2326" w:rsidRPr="009E7CFD" w:rsidTr="002602D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27</w:t>
            </w:r>
          </w:p>
        </w:tc>
      </w:tr>
      <w:tr w:rsidR="001D2326" w:rsidRPr="009E7CFD" w:rsidTr="002602D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6</w:t>
            </w:r>
          </w:p>
        </w:tc>
      </w:tr>
      <w:tr w:rsidR="001D2326" w:rsidRPr="009E7CFD" w:rsidTr="002602D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92</w:t>
            </w:r>
          </w:p>
        </w:tc>
      </w:tr>
      <w:tr w:rsidR="001D2326" w:rsidRPr="009E7CFD" w:rsidTr="002602D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125</w:t>
            </w:r>
          </w:p>
        </w:tc>
      </w:tr>
      <w:tr w:rsidR="001D2326" w:rsidRPr="009E7CFD" w:rsidTr="002602D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5</w:t>
            </w:r>
          </w:p>
        </w:tc>
      </w:tr>
    </w:tbl>
    <w:p w:rsidR="001D2326" w:rsidRPr="009E7CFD" w:rsidRDefault="001D2326" w:rsidP="001D2326">
      <w:pPr>
        <w:pStyle w:val="Punktygwne"/>
        <w:spacing w:before="0" w:after="0"/>
        <w:ind w:left="426"/>
        <w:rPr>
          <w:rFonts w:ascii="Corbel" w:hAnsi="Corbel" w:cs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 w:cs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 w:cs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 w:cs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1D2326" w:rsidRPr="009E7CFD" w:rsidRDefault="001D2326" w:rsidP="001D2326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1D2326" w:rsidRDefault="001D2326" w:rsidP="001D2326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1D2326" w:rsidRPr="009E7CFD" w:rsidRDefault="001D2326" w:rsidP="001D2326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lastRenderedPageBreak/>
        <w:t xml:space="preserve">6. PRAKTYKI ZAWODOWE W RAMACH PRZEDMIOTU/ MODUŁU </w:t>
      </w:r>
    </w:p>
    <w:tbl>
      <w:tblPr>
        <w:tblW w:w="5000" w:type="pct"/>
        <w:tblLook w:val="0000"/>
      </w:tblPr>
      <w:tblGrid>
        <w:gridCol w:w="4364"/>
        <w:gridCol w:w="4924"/>
      </w:tblGrid>
      <w:tr w:rsidR="001D2326" w:rsidRPr="009E7CFD" w:rsidTr="002602DC">
        <w:trPr>
          <w:trHeight w:val="397"/>
        </w:trPr>
        <w:tc>
          <w:tcPr>
            <w:tcW w:w="2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D2326" w:rsidRPr="009E7CFD" w:rsidTr="002602DC">
        <w:trPr>
          <w:trHeight w:val="397"/>
        </w:trPr>
        <w:tc>
          <w:tcPr>
            <w:tcW w:w="2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D2326" w:rsidRPr="009E7CFD" w:rsidRDefault="001D2326" w:rsidP="001D2326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1D2326" w:rsidRPr="009E7CFD" w:rsidRDefault="001D2326" w:rsidP="001D2326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Look w:val="0000"/>
      </w:tblPr>
      <w:tblGrid>
        <w:gridCol w:w="9288"/>
      </w:tblGrid>
      <w:tr w:rsidR="001D2326" w:rsidRPr="009E7CFD" w:rsidTr="002602D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D2326" w:rsidRPr="009E7CFD" w:rsidRDefault="001D2326" w:rsidP="001D2326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284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Kitowski J., Metody dyskryminacyjne jako instrument oceny zagrożenia upadłością przedsiębiorstwa. Wydawnictwo Uniwersytetu Rzeszowskiego, Rzeszów 2015.</w:t>
            </w:r>
          </w:p>
          <w:p w:rsidR="001D2326" w:rsidRPr="009E7CFD" w:rsidRDefault="001D2326" w:rsidP="001D2326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284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Korol T., Systemy ostrzegania przedsiębiorstw przed ryzykiem upadłości. Oficyna </w:t>
            </w:r>
            <w:proofErr w:type="spellStart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 </w:t>
            </w:r>
            <w:proofErr w:type="spellStart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business, Warszawa 2010.</w:t>
            </w:r>
          </w:p>
        </w:tc>
      </w:tr>
      <w:tr w:rsidR="001D2326" w:rsidRPr="009E7CFD" w:rsidTr="002602D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326" w:rsidRPr="009E7CFD" w:rsidRDefault="001D2326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D2326" w:rsidRPr="009E7CFD" w:rsidRDefault="001D2326" w:rsidP="001D2326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284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Antonowicz P., Metody oceny i prognoza kondycji ekonomiczno-finansowej przedsiębiorstw. </w:t>
            </w:r>
            <w:proofErr w:type="spellStart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ODiDK</w:t>
            </w:r>
            <w:proofErr w:type="spellEnd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Gdańsk 2007.</w:t>
            </w:r>
          </w:p>
          <w:p w:rsidR="001D2326" w:rsidRPr="009E7CFD" w:rsidRDefault="001D2326" w:rsidP="001D2326">
            <w:pPr>
              <w:pStyle w:val="Punktygwne"/>
              <w:numPr>
                <w:ilvl w:val="0"/>
                <w:numId w:val="5"/>
              </w:numPr>
              <w:suppressAutoHyphens/>
              <w:spacing w:before="0" w:after="0"/>
              <w:ind w:left="284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Kowalak R., .Ocena kondycji finansowej przedsiębiorstwa. </w:t>
            </w:r>
            <w:proofErr w:type="spellStart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ODiDK</w:t>
            </w:r>
            <w:proofErr w:type="spellEnd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Gdańsk 2008.</w:t>
            </w:r>
          </w:p>
          <w:p w:rsidR="001D2326" w:rsidRPr="009E7CFD" w:rsidRDefault="001D2326" w:rsidP="001D2326">
            <w:pPr>
              <w:pStyle w:val="Punktygwne"/>
              <w:numPr>
                <w:ilvl w:val="0"/>
                <w:numId w:val="5"/>
              </w:numPr>
              <w:suppressAutoHyphens/>
              <w:spacing w:before="0" w:after="0"/>
              <w:ind w:left="284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Zaleska M., Ocena kondycji finansowej przedsiębiorstwa przez analityka bankowego. Oficyna Wydawnicza SGH, Warszawa 2012.</w:t>
            </w:r>
          </w:p>
        </w:tc>
      </w:tr>
    </w:tbl>
    <w:p w:rsidR="001D2326" w:rsidRPr="009E7CFD" w:rsidRDefault="001D2326" w:rsidP="001D2326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1"/>
          <w:szCs w:val="21"/>
        </w:rPr>
      </w:pPr>
    </w:p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369F3F51"/>
    <w:multiLevelType w:val="hybridMultilevel"/>
    <w:tmpl w:val="AA782E70"/>
    <w:name w:val="WW8Num2222"/>
    <w:lvl w:ilvl="0" w:tplc="05CA5162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2677"/>
    <w:multiLevelType w:val="hybridMultilevel"/>
    <w:tmpl w:val="CEC01DDE"/>
    <w:name w:val="WW8Num3222"/>
    <w:lvl w:ilvl="0" w:tplc="E9D412FA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D1E73"/>
    <w:multiLevelType w:val="hybridMultilevel"/>
    <w:tmpl w:val="940C1136"/>
    <w:name w:val="WW8Num3232"/>
    <w:lvl w:ilvl="0" w:tplc="F7D0964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7069B"/>
    <w:multiLevelType w:val="hybridMultilevel"/>
    <w:tmpl w:val="5110277E"/>
    <w:name w:val="WW8Num1222"/>
    <w:lvl w:ilvl="0" w:tplc="80CA4DC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D2326"/>
    <w:rsid w:val="001D2326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2326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2326"/>
    <w:pPr>
      <w:ind w:left="720"/>
      <w:contextualSpacing/>
    </w:pPr>
  </w:style>
  <w:style w:type="paragraph" w:customStyle="1" w:styleId="Default">
    <w:name w:val="Default"/>
    <w:rsid w:val="001D23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1D232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1D232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1D232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1D232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1D232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1D2326"/>
  </w:style>
  <w:style w:type="paragraph" w:customStyle="1" w:styleId="centralniewrubryce">
    <w:name w:val="centralnie w rubryce"/>
    <w:basedOn w:val="Normalny"/>
    <w:rsid w:val="001D232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1D232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D23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D2326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1114</Words>
  <Characters>6684</Characters>
  <Application>Microsoft Office Word</Application>
  <DocSecurity>0</DocSecurity>
  <Lines>55</Lines>
  <Paragraphs>15</Paragraphs>
  <ScaleCrop>false</ScaleCrop>
  <Company>Acer</Company>
  <LinksUpToDate>false</LinksUpToDate>
  <CharactersWithSpaces>7783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2019-02-10T14:08:00Z</dcterms:created>
  <dcterms:modified xsi:type="dcterms:W3CDTF">2019-02-10T14:08:00Z</dcterms:modified>
</cp:coreProperties>
</file>