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753886F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0B34C1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1916D897" w14:textId="19903D2B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0B34C1">
        <w:rPr>
          <w:rFonts w:ascii="Corbel" w:hAnsi="Corbel"/>
          <w:sz w:val="20"/>
          <w:szCs w:val="20"/>
        </w:rPr>
        <w:t>4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</w:t>
      </w:r>
      <w:r w:rsidR="000B34C1">
        <w:rPr>
          <w:rFonts w:ascii="Corbel" w:hAnsi="Corbel"/>
          <w:sz w:val="20"/>
          <w:szCs w:val="20"/>
        </w:rPr>
        <w:t>25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95B92AC" w:rsidR="0085747A" w:rsidRPr="009C54AE" w:rsidRDefault="00410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600F5C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0B80EB4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 xml:space="preserve">Wykład z prezentacją multimodalną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50AEC8" w:rsidR="0085747A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6F04C9C" w:rsidR="00C61DC5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6BB7BD8F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02EFFC55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C182F" w14:textId="77777777" w:rsidR="000F26D8" w:rsidRDefault="000F26D8" w:rsidP="00C16ABF">
      <w:pPr>
        <w:spacing w:after="0" w:line="240" w:lineRule="auto"/>
      </w:pPr>
      <w:r>
        <w:separator/>
      </w:r>
    </w:p>
  </w:endnote>
  <w:endnote w:type="continuationSeparator" w:id="0">
    <w:p w14:paraId="7163E2A6" w14:textId="77777777" w:rsidR="000F26D8" w:rsidRDefault="000F26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2FA89" w14:textId="77777777" w:rsidR="000F26D8" w:rsidRDefault="000F26D8" w:rsidP="00C16ABF">
      <w:pPr>
        <w:spacing w:after="0" w:line="240" w:lineRule="auto"/>
      </w:pPr>
      <w:r>
        <w:separator/>
      </w:r>
    </w:p>
  </w:footnote>
  <w:footnote w:type="continuationSeparator" w:id="0">
    <w:p w14:paraId="7ADAC5F2" w14:textId="77777777" w:rsidR="000F26D8" w:rsidRDefault="000F26D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31779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4C1"/>
    <w:rsid w:val="000B3E37"/>
    <w:rsid w:val="000D04B0"/>
    <w:rsid w:val="000D04B9"/>
    <w:rsid w:val="000F1C57"/>
    <w:rsid w:val="000F26D8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4C8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13D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0B5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B0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0590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9BF8D-8EF5-40C4-8F5C-C363B1B9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980</Words>
  <Characters>5882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2020-12-14T21:10:00Z</dcterms:created>
  <dcterms:modified xsi:type="dcterms:W3CDTF">2022-02-10T10:37:00Z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