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83D6E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2FD88183" w14:textId="7FBE26AA" w:rsidR="0028524D" w:rsidRDefault="00870890" w:rsidP="009C54AE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3CDE529A" w14:textId="77777777" w:rsidR="00870890" w:rsidRDefault="00870890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D2A03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11CF59E6" w:rsidR="0085747A" w:rsidRDefault="0071620A" w:rsidP="1F80080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F80080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C421AF">
        <w:rPr>
          <w:rFonts w:ascii="Corbel" w:hAnsi="Corbel"/>
          <w:b/>
          <w:bCs/>
          <w:smallCaps/>
          <w:sz w:val="21"/>
          <w:szCs w:val="21"/>
        </w:rPr>
        <w:t>202</w:t>
      </w:r>
      <w:r w:rsidR="00FD0ACA">
        <w:rPr>
          <w:rFonts w:ascii="Corbel" w:hAnsi="Corbel"/>
          <w:b/>
          <w:bCs/>
          <w:smallCaps/>
          <w:sz w:val="21"/>
          <w:szCs w:val="21"/>
        </w:rPr>
        <w:t>3</w:t>
      </w:r>
      <w:r w:rsidR="00C421AF">
        <w:rPr>
          <w:rFonts w:ascii="Corbel" w:hAnsi="Corbel"/>
          <w:b/>
          <w:bCs/>
          <w:smallCaps/>
          <w:sz w:val="21"/>
          <w:szCs w:val="21"/>
        </w:rPr>
        <w:t>-202</w:t>
      </w:r>
      <w:r w:rsidR="00FD0ACA">
        <w:rPr>
          <w:rFonts w:ascii="Corbel" w:hAnsi="Corbel"/>
          <w:b/>
          <w:bCs/>
          <w:smallCaps/>
          <w:sz w:val="21"/>
          <w:szCs w:val="21"/>
        </w:rPr>
        <w:t>6</w:t>
      </w:r>
    </w:p>
    <w:p w14:paraId="6A743604" w14:textId="7EA700B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D0ACA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FD0ACA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1144CC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701C83" w:rsidR="0085747A" w:rsidRPr="009C54AE" w:rsidRDefault="0059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996">
              <w:rPr>
                <w:rFonts w:ascii="Corbel" w:hAnsi="Corbel"/>
                <w:b w:val="0"/>
                <w:sz w:val="24"/>
                <w:szCs w:val="24"/>
              </w:rPr>
              <w:t>Kapitał intelektualny w przedsiębiorstwie</w:t>
            </w:r>
          </w:p>
        </w:tc>
      </w:tr>
      <w:tr w:rsidR="0085747A" w:rsidRPr="009C54AE" w14:paraId="506999EA" w14:textId="77777777" w:rsidTr="001144CC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2D4C4" w:rsidR="0085747A" w:rsidRPr="009C54AE" w:rsidRDefault="004B54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B54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B54A8">
              <w:rPr>
                <w:rFonts w:ascii="Corbel" w:hAnsi="Corbel"/>
                <w:b w:val="0"/>
                <w:sz w:val="24"/>
                <w:szCs w:val="24"/>
              </w:rPr>
              <w:t>/I/RP/C-1.9b</w:t>
            </w:r>
          </w:p>
        </w:tc>
      </w:tr>
      <w:tr w:rsidR="0085747A" w:rsidRPr="009C54AE" w14:paraId="4D7811D2" w14:textId="77777777" w:rsidTr="001144CC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1144CC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BE6C5C2" w:rsidR="0085747A" w:rsidRPr="00D25D39" w:rsidRDefault="00D25D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1144CC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F75C05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01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1144CC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AD5B42" w:rsidR="0085747A" w:rsidRPr="009C54AE" w:rsidRDefault="00C41B9B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1144CC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1144CC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7EB6324" w:rsidR="0085747A" w:rsidRPr="009C54AE" w:rsidRDefault="006442A5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144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1144CC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73CCCB1" w:rsidR="0085747A" w:rsidRPr="009C54AE" w:rsidRDefault="00505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/6</w:t>
            </w:r>
          </w:p>
        </w:tc>
      </w:tr>
      <w:tr w:rsidR="001144CC" w:rsidRPr="009C54AE" w14:paraId="4F3F54D3" w14:textId="77777777" w:rsidTr="001144CC">
        <w:tc>
          <w:tcPr>
            <w:tcW w:w="2694" w:type="dxa"/>
            <w:vAlign w:val="center"/>
          </w:tcPr>
          <w:p w14:paraId="547711CB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F7730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44CC" w:rsidRPr="009C54AE" w14:paraId="5B7A417E" w14:textId="77777777" w:rsidTr="001144CC">
        <w:tc>
          <w:tcPr>
            <w:tcW w:w="2694" w:type="dxa"/>
            <w:vAlign w:val="center"/>
          </w:tcPr>
          <w:p w14:paraId="4BA6022F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514589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44CC" w:rsidRPr="009C54AE" w14:paraId="65731A9E" w14:textId="77777777" w:rsidTr="001144CC">
        <w:tc>
          <w:tcPr>
            <w:tcW w:w="2694" w:type="dxa"/>
            <w:vAlign w:val="center"/>
          </w:tcPr>
          <w:p w14:paraId="7C2F6978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897D407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1144CC" w:rsidRPr="009C54AE" w14:paraId="57276881" w14:textId="77777777" w:rsidTr="001144CC">
        <w:tc>
          <w:tcPr>
            <w:tcW w:w="2694" w:type="dxa"/>
            <w:vAlign w:val="center"/>
          </w:tcPr>
          <w:p w14:paraId="0BD0FC2A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E058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055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055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79853B7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86BB3A4" w:rsidR="00015B8F" w:rsidRPr="009C54AE" w:rsidRDefault="00173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9D03A98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0C6D07" w14:textId="14002C7A" w:rsidR="009F1A18" w:rsidRPr="009C54AE" w:rsidRDefault="009F1A18" w:rsidP="1F80080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0804">
        <w:rPr>
          <w:rFonts w:ascii="MS Gothic" w:eastAsia="MS Gothic" w:hAnsi="MS Gothic" w:cs="MS Gothic"/>
          <w:b w:val="0"/>
        </w:rPr>
        <w:t>X</w:t>
      </w:r>
      <w:r w:rsidRPr="1F800804">
        <w:rPr>
          <w:rFonts w:ascii="Corbel" w:hAnsi="Corbel"/>
          <w:b w:val="0"/>
          <w:smallCaps w:val="0"/>
        </w:rPr>
        <w:t xml:space="preserve"> zajęcia w formie tradycyjnej</w:t>
      </w:r>
      <w:r w:rsidRPr="1F800804">
        <w:rPr>
          <w:rFonts w:ascii="Corbel" w:hAnsi="Corbel"/>
          <w:b w:val="0"/>
          <w:smallCaps w:val="0"/>
          <w:szCs w:val="24"/>
        </w:rPr>
        <w:t xml:space="preserve"> </w:t>
      </w:r>
      <w:r w:rsidR="758B4512" w:rsidRPr="1F800804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758B4512" w:rsidRPr="1F80080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D42624C" w:rsidR="009C54AE" w:rsidRDefault="005055AD" w:rsidP="1F80080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  <w:szCs w:val="24"/>
        </w:rPr>
        <w:tab/>
      </w:r>
      <w:r w:rsidR="341AC0CC" w:rsidRPr="1F800804">
        <w:rPr>
          <w:rFonts w:ascii="Corbel" w:hAnsi="Corbel"/>
          <w:b w:val="0"/>
          <w:smallCaps w:val="0"/>
        </w:rPr>
        <w:t>Z</w:t>
      </w:r>
      <w:r w:rsidRPr="1F800804">
        <w:rPr>
          <w:rFonts w:ascii="Corbel" w:hAnsi="Corbel"/>
          <w:b w:val="0"/>
          <w:smallCaps w:val="0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3DB0B7" w:rsidR="0085747A" w:rsidRPr="009C54AE" w:rsidRDefault="001144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zarządzania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0CB1" w:rsidRPr="009C54AE" w14:paraId="3BA569F5" w14:textId="77777777" w:rsidTr="00960CB1">
        <w:tc>
          <w:tcPr>
            <w:tcW w:w="845" w:type="dxa"/>
            <w:vAlign w:val="center"/>
          </w:tcPr>
          <w:p w14:paraId="48463217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FC7871" w14:textId="7777777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metodami jego pomiaru.</w:t>
            </w:r>
          </w:p>
        </w:tc>
      </w:tr>
      <w:tr w:rsidR="00960CB1" w:rsidRPr="009C54AE" w14:paraId="4F182896" w14:textId="77777777" w:rsidTr="00960CB1">
        <w:tc>
          <w:tcPr>
            <w:tcW w:w="845" w:type="dxa"/>
            <w:vAlign w:val="center"/>
          </w:tcPr>
          <w:p w14:paraId="53DEACDA" w14:textId="77777777" w:rsidR="00960CB1" w:rsidRPr="002623F7" w:rsidRDefault="00960CB1" w:rsidP="005035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9A00A9" w14:textId="0740C2E9" w:rsidR="00960CB1" w:rsidRPr="00523CE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rozwiązaniami  stosowanymi w procesie zarządzania kapitałem intelektualnym w przedsiębiorstwie.</w:t>
            </w:r>
          </w:p>
        </w:tc>
      </w:tr>
      <w:tr w:rsidR="00960CB1" w:rsidRPr="009C54AE" w14:paraId="10F59147" w14:textId="77777777" w:rsidTr="00960CB1">
        <w:tc>
          <w:tcPr>
            <w:tcW w:w="845" w:type="dxa"/>
            <w:vAlign w:val="center"/>
          </w:tcPr>
          <w:p w14:paraId="6CD9F07C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EBB7C2" w14:textId="450307C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691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zarządzania jego poszczególnymi składnikami w przedsiębiorstwie</w:t>
            </w:r>
            <w:r w:rsidRPr="00F80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960CB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0CB1" w:rsidRPr="0059669E" w14:paraId="30E81E31" w14:textId="77777777" w:rsidTr="00D25D39">
        <w:tc>
          <w:tcPr>
            <w:tcW w:w="1681" w:type="dxa"/>
            <w:vAlign w:val="center"/>
          </w:tcPr>
          <w:p w14:paraId="62DA5C55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15123A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  <w:vAlign w:val="center"/>
          </w:tcPr>
          <w:p w14:paraId="396923B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118D26C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F15C309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60CB1" w:rsidRPr="0059669E" w14:paraId="2D5E3148" w14:textId="77777777" w:rsidTr="00D25D39">
        <w:tc>
          <w:tcPr>
            <w:tcW w:w="1681" w:type="dxa"/>
            <w:vAlign w:val="center"/>
          </w:tcPr>
          <w:p w14:paraId="53DB0342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18E36E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  <w:vAlign w:val="center"/>
          </w:tcPr>
          <w:p w14:paraId="19D9AE62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4F039AA6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850C338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60CB1" w:rsidRPr="0059669E" w14:paraId="4C09C3C2" w14:textId="77777777" w:rsidTr="00D25D39">
        <w:tc>
          <w:tcPr>
            <w:tcW w:w="1681" w:type="dxa"/>
            <w:vAlign w:val="center"/>
          </w:tcPr>
          <w:p w14:paraId="11956D41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8CFEC7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  <w:vAlign w:val="center"/>
          </w:tcPr>
          <w:p w14:paraId="3816D98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FA4FE71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57C2176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60CB1" w:rsidRPr="0059669E" w14:paraId="526EC358" w14:textId="77777777" w:rsidTr="00D25D39">
        <w:tc>
          <w:tcPr>
            <w:tcW w:w="1681" w:type="dxa"/>
            <w:vAlign w:val="center"/>
          </w:tcPr>
          <w:p w14:paraId="2DA7B96D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815D2C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  <w:vAlign w:val="center"/>
          </w:tcPr>
          <w:p w14:paraId="7BE01AE7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F74F96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25914E1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B390146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60CB1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5B3963" w14:textId="77777777" w:rsidTr="0014007C">
        <w:trPr>
          <w:gridAfter w:val="1"/>
          <w:wAfter w:w="6" w:type="dxa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007C" w:rsidRPr="009C54AE" w14:paraId="4825259D" w14:textId="77777777" w:rsidTr="0014007C">
        <w:tc>
          <w:tcPr>
            <w:tcW w:w="9526" w:type="dxa"/>
            <w:gridSpan w:val="2"/>
          </w:tcPr>
          <w:p w14:paraId="5CDDE849" w14:textId="77777777" w:rsidR="0014007C" w:rsidRPr="0086205A" w:rsidRDefault="0014007C" w:rsidP="00503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03459D">
              <w:rPr>
                <w:rFonts w:ascii="Corbel" w:hAnsi="Corbel"/>
                <w:sz w:val="24"/>
                <w:szCs w:val="24"/>
              </w:rPr>
              <w:t>stota i geneza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459D">
              <w:rPr>
                <w:rFonts w:ascii="Corbel" w:hAnsi="Corbel"/>
                <w:sz w:val="24"/>
                <w:szCs w:val="24"/>
              </w:rPr>
              <w:t>Identyfikacja składników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0CD23103" w14:textId="77777777" w:rsidTr="0014007C">
        <w:tc>
          <w:tcPr>
            <w:tcW w:w="9526" w:type="dxa"/>
            <w:gridSpan w:val="2"/>
          </w:tcPr>
          <w:p w14:paraId="5420E3DB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Metody pomiaru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31F385A4" w14:textId="77777777" w:rsidTr="0014007C">
        <w:tc>
          <w:tcPr>
            <w:tcW w:w="9526" w:type="dxa"/>
            <w:gridSpan w:val="2"/>
          </w:tcPr>
          <w:p w14:paraId="76AEFB81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Wycena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 według wybranych metod. Studia przypadków.</w:t>
            </w:r>
          </w:p>
        </w:tc>
      </w:tr>
      <w:tr w:rsidR="0014007C" w:rsidRPr="009C54AE" w14:paraId="3FFD7AED" w14:textId="77777777" w:rsidTr="0014007C">
        <w:tc>
          <w:tcPr>
            <w:tcW w:w="9526" w:type="dxa"/>
            <w:gridSpan w:val="2"/>
          </w:tcPr>
          <w:p w14:paraId="665AAF21" w14:textId="77777777" w:rsidR="0014007C" w:rsidRPr="00994255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994255">
              <w:rPr>
                <w:rFonts w:ascii="Corbel" w:hAnsi="Corbel"/>
                <w:sz w:val="24"/>
                <w:szCs w:val="24"/>
              </w:rPr>
              <w:t>arządzani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994255">
              <w:rPr>
                <w:rFonts w:ascii="Corbel" w:hAnsi="Corbel"/>
                <w:sz w:val="24"/>
                <w:szCs w:val="24"/>
              </w:rPr>
              <w:t xml:space="preserve"> kapitałem </w:t>
            </w:r>
            <w:r>
              <w:rPr>
                <w:rFonts w:ascii="Corbel" w:hAnsi="Corbel"/>
                <w:sz w:val="24"/>
                <w:szCs w:val="24"/>
              </w:rPr>
              <w:t xml:space="preserve">intelektualnym w przedsiębiorstwie. </w:t>
            </w:r>
          </w:p>
        </w:tc>
      </w:tr>
      <w:tr w:rsidR="0014007C" w:rsidRPr="009C54AE" w14:paraId="1017A254" w14:textId="77777777" w:rsidTr="0014007C">
        <w:tc>
          <w:tcPr>
            <w:tcW w:w="9526" w:type="dxa"/>
            <w:gridSpan w:val="2"/>
          </w:tcPr>
          <w:p w14:paraId="7A61AC30" w14:textId="77777777" w:rsidR="0014007C" w:rsidRPr="00AF4A52" w:rsidRDefault="0014007C" w:rsidP="005035A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zarządzania składnikami </w:t>
            </w:r>
            <w:r w:rsidRPr="0003459D">
              <w:rPr>
                <w:rFonts w:ascii="Corbel" w:hAnsi="Corbel"/>
                <w:sz w:val="24"/>
                <w:szCs w:val="24"/>
              </w:rPr>
              <w:t>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29718127" w14:textId="77777777" w:rsidTr="0014007C">
        <w:tc>
          <w:tcPr>
            <w:tcW w:w="9526" w:type="dxa"/>
            <w:gridSpan w:val="2"/>
          </w:tcPr>
          <w:p w14:paraId="75BB31C6" w14:textId="77777777" w:rsidR="0014007C" w:rsidRPr="00523CE7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stosowane w proces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kreowani</w:t>
            </w:r>
            <w:r>
              <w:rPr>
                <w:rFonts w:ascii="Corbel" w:hAnsi="Corbel"/>
                <w:sz w:val="24"/>
                <w:szCs w:val="24"/>
              </w:rPr>
              <w:t>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77AAF" w14:textId="77777777" w:rsidR="0054619D" w:rsidRPr="009C54AE" w:rsidRDefault="005461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35271" w14:textId="77777777" w:rsidR="0054619D" w:rsidRDefault="0054619D" w:rsidP="005461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966B2">
        <w:rPr>
          <w:rFonts w:ascii="Corbel" w:hAnsi="Corbel"/>
          <w:b w:val="0"/>
          <w:smallCaps w:val="0"/>
          <w:szCs w:val="24"/>
        </w:rPr>
        <w:t xml:space="preserve">Ćwiczenia z </w:t>
      </w:r>
      <w:r>
        <w:rPr>
          <w:rFonts w:ascii="Corbel" w:hAnsi="Corbel"/>
          <w:b w:val="0"/>
          <w:smallCaps w:val="0"/>
          <w:szCs w:val="24"/>
        </w:rPr>
        <w:t xml:space="preserve">prezentacją multimedialną, prowadzone metodami </w:t>
      </w:r>
      <w:r w:rsidRPr="00A966B2">
        <w:rPr>
          <w:rFonts w:ascii="Corbel" w:hAnsi="Corbel"/>
          <w:b w:val="0"/>
          <w:smallCaps w:val="0"/>
          <w:szCs w:val="24"/>
        </w:rPr>
        <w:t>aktywizujący</w:t>
      </w:r>
      <w:r>
        <w:rPr>
          <w:rFonts w:ascii="Corbel" w:hAnsi="Corbel"/>
          <w:b w:val="0"/>
          <w:smallCaps w:val="0"/>
          <w:szCs w:val="24"/>
        </w:rPr>
        <w:t>mi</w:t>
      </w:r>
      <w:r w:rsidRPr="00A966B2">
        <w:rPr>
          <w:rFonts w:ascii="Corbel" w:hAnsi="Corbel"/>
          <w:b w:val="0"/>
          <w:smallCaps w:val="0"/>
          <w:szCs w:val="24"/>
        </w:rPr>
        <w:t xml:space="preserve"> studentów. Dyskusja, krytyczna analiza literatury przedmiotu. Praca w grupach.</w:t>
      </w:r>
      <w:r>
        <w:rPr>
          <w:rFonts w:ascii="Corbel" w:hAnsi="Corbel"/>
          <w:b w:val="0"/>
          <w:smallCaps w:val="0"/>
          <w:szCs w:val="24"/>
        </w:rPr>
        <w:t xml:space="preserve">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461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4619D" w:rsidRPr="00944BB4" w14:paraId="1886B9DB" w14:textId="77777777" w:rsidTr="00D25D39">
        <w:tc>
          <w:tcPr>
            <w:tcW w:w="1962" w:type="dxa"/>
            <w:vAlign w:val="center"/>
          </w:tcPr>
          <w:p w14:paraId="489DBE11" w14:textId="6516A3B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441" w:type="dxa"/>
            <w:vAlign w:val="center"/>
          </w:tcPr>
          <w:p w14:paraId="66917C92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7664EA8A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D605740" w14:textId="77777777" w:rsidTr="00D25D39">
        <w:tc>
          <w:tcPr>
            <w:tcW w:w="1962" w:type="dxa"/>
            <w:vAlign w:val="center"/>
          </w:tcPr>
          <w:p w14:paraId="0394B4A5" w14:textId="2FBC420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441" w:type="dxa"/>
            <w:vAlign w:val="center"/>
          </w:tcPr>
          <w:p w14:paraId="7AE2C640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68DC7AC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A446C0C" w14:textId="77777777" w:rsidTr="00D25D39">
        <w:tc>
          <w:tcPr>
            <w:tcW w:w="1962" w:type="dxa"/>
            <w:vAlign w:val="center"/>
          </w:tcPr>
          <w:p w14:paraId="24001C5A" w14:textId="30934D4B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441" w:type="dxa"/>
            <w:vAlign w:val="center"/>
          </w:tcPr>
          <w:p w14:paraId="334C63F7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14A3C836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2C75D89C" w14:textId="77777777" w:rsidTr="00D25D39">
        <w:tc>
          <w:tcPr>
            <w:tcW w:w="1962" w:type="dxa"/>
            <w:vAlign w:val="center"/>
          </w:tcPr>
          <w:p w14:paraId="5DF1FD8C" w14:textId="495BE2BF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441" w:type="dxa"/>
            <w:vAlign w:val="center"/>
          </w:tcPr>
          <w:p w14:paraId="2798C0F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2A30C803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F800804">
        <w:tc>
          <w:tcPr>
            <w:tcW w:w="9670" w:type="dxa"/>
          </w:tcPr>
          <w:p w14:paraId="1876AA99" w14:textId="16D06DFB" w:rsidR="0085747A" w:rsidRPr="009C54AE" w:rsidRDefault="0054619D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Indywidualna praca pisemna – kolokwium</w:t>
            </w:r>
            <w:r w:rsidR="1965011F" w:rsidRPr="1F800804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Pr="1F800804">
              <w:rPr>
                <w:rFonts w:ascii="Corbel" w:hAnsi="Corbel"/>
                <w:b w:val="0"/>
                <w:smallCaps w:val="0"/>
                <w:szCs w:val="24"/>
              </w:rPr>
              <w:t xml:space="preserve"> oraz wynik pracy zespołowej.</w:t>
            </w:r>
          </w:p>
          <w:p w14:paraId="54225531" w14:textId="400DC957" w:rsidR="0085747A" w:rsidRPr="009C54AE" w:rsidRDefault="05006E5E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F800804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F800804">
        <w:tc>
          <w:tcPr>
            <w:tcW w:w="4962" w:type="dxa"/>
          </w:tcPr>
          <w:p w14:paraId="336857A1" w14:textId="3813A7C0" w:rsidR="0085747A" w:rsidRPr="009C54AE" w:rsidRDefault="00C61DC5" w:rsidP="00870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9DC3E70" w:rsidR="0085747A" w:rsidRPr="009C54AE" w:rsidRDefault="00173F8B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1F800804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152512F" w:rsidR="00C61DC5" w:rsidRPr="009C54AE" w:rsidRDefault="0054619D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7CD223A" w:rsidR="00C61DC5" w:rsidRPr="009C54AE" w:rsidRDefault="6452E0F6" w:rsidP="1F800804">
            <w:pPr>
              <w:pStyle w:val="Akapitzlist"/>
              <w:spacing w:after="0" w:line="240" w:lineRule="auto"/>
              <w:ind w:left="0"/>
              <w:jc w:val="center"/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1F800804">
        <w:tc>
          <w:tcPr>
            <w:tcW w:w="4962" w:type="dxa"/>
          </w:tcPr>
          <w:p w14:paraId="4F573F09" w14:textId="734219E6" w:rsidR="00C61DC5" w:rsidRPr="009C54AE" w:rsidRDefault="00C61DC5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F80080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F80080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3B7403A3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1F80080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4619D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="7658B67F" w:rsidRPr="1F800804">
              <w:rPr>
                <w:rFonts w:ascii="Corbel" w:hAnsi="Corbel"/>
                <w:sz w:val="24"/>
                <w:szCs w:val="24"/>
              </w:rPr>
              <w:t>kolokwium</w:t>
            </w:r>
            <w:r w:rsidRPr="1F80080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76E3163" w:rsidR="00C61DC5" w:rsidRPr="009C54AE" w:rsidRDefault="00173F8B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45A3E8D7" w14:textId="77777777" w:rsidTr="1F800804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55B991B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1F800804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733B2B5" w:rsidR="0085747A" w:rsidRPr="0054619D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19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932857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237009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124E6" w14:textId="77777777" w:rsidR="0021584C" w:rsidRPr="009C54AE" w:rsidRDefault="0021584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E5C3CE" w14:textId="77777777" w:rsidR="00023864" w:rsidRDefault="0002386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864" w:rsidRPr="00CB332F" w14:paraId="5240FD03" w14:textId="77777777" w:rsidTr="005035A6">
        <w:trPr>
          <w:trHeight w:val="397"/>
        </w:trPr>
        <w:tc>
          <w:tcPr>
            <w:tcW w:w="5000" w:type="pct"/>
          </w:tcPr>
          <w:p w14:paraId="2CC5EBC3" w14:textId="77777777" w:rsidR="00023864" w:rsidRPr="008E17DF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FF25189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4E2EC95D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EFD165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023864" w:rsidRPr="007B240F" w14:paraId="6454ADDF" w14:textId="77777777" w:rsidTr="005035A6">
        <w:trPr>
          <w:trHeight w:val="397"/>
        </w:trPr>
        <w:tc>
          <w:tcPr>
            <w:tcW w:w="5000" w:type="pct"/>
          </w:tcPr>
          <w:p w14:paraId="22373688" w14:textId="77777777" w:rsidR="00023864" w:rsidRPr="002E2E55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B33BC19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 xml:space="preserve">Zarządzanie kapitałem intelektualnym w erze gospodarki cyfrowej , Oficyna Wydawnicza </w:t>
            </w:r>
            <w:r w:rsidRPr="00F117D3">
              <w:rPr>
                <w:rFonts w:ascii="Corbel" w:hAnsi="Corbel"/>
                <w:b w:val="0"/>
                <w:smallCaps w:val="0"/>
              </w:rPr>
              <w:t>Politechniki Opolskiej, Opole 2019.</w:t>
            </w:r>
          </w:p>
          <w:p w14:paraId="4AC3E9DE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M.S., Kapitał Intelektualny, Fundacja Edukacyjna Przedsiębiorczości, Wydawnictwo Naukowe PWN, Warszawa 2001.</w:t>
            </w:r>
          </w:p>
          <w:p w14:paraId="58EFBADF" w14:textId="1F103B8A" w:rsidR="00023864" w:rsidRPr="00F117D3" w:rsidRDefault="00CD2C2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Gross-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Gołacka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E.,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Jefmański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B., Spałek P., Kapitał intelektualny przedsiębiorstw w Polsce - wybrane aspekty teoretyczne i praktyczne, Polskie Wydawnictwo Ekonomiczne, Warszawa 2019</w:t>
            </w:r>
            <w:r w:rsidR="00F117D3" w:rsidRPr="00F117D3">
              <w:rPr>
                <w:rFonts w:ascii="Corbel" w:hAnsi="Corbel"/>
                <w:b w:val="0"/>
                <w:smallCaps w:val="0"/>
              </w:rPr>
              <w:t>.</w:t>
            </w:r>
          </w:p>
          <w:p w14:paraId="7FE0D2F3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6F09C197" w14:textId="636546C6" w:rsidR="00023864" w:rsidRPr="009D4810" w:rsidRDefault="0054619D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Wildowicz-Giegiel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A., Akumulacja kapitału intelektualnego a kreacja wartości w przedsiębiorstwie nowej gospodarki, Wydawnictwo Uniwersytetu w Białymstoku, Białystok 2017.</w:t>
            </w:r>
          </w:p>
        </w:tc>
      </w:tr>
    </w:tbl>
    <w:p w14:paraId="1F9F3322" w14:textId="77777777" w:rsidR="00023864" w:rsidRPr="007B240F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6124" w14:textId="77777777" w:rsidR="00023864" w:rsidRPr="009C54AE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5B824" w14:textId="4CC8EBCF" w:rsidR="00023864" w:rsidRPr="00F117D3" w:rsidRDefault="00023864" w:rsidP="00F117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3864" w:rsidRPr="00F1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5EB5A" w14:textId="77777777" w:rsidR="00B66F29" w:rsidRDefault="00B66F29" w:rsidP="00C16ABF">
      <w:pPr>
        <w:spacing w:after="0" w:line="240" w:lineRule="auto"/>
      </w:pPr>
      <w:r>
        <w:separator/>
      </w:r>
    </w:p>
  </w:endnote>
  <w:endnote w:type="continuationSeparator" w:id="0">
    <w:p w14:paraId="17F6DC24" w14:textId="77777777" w:rsidR="00B66F29" w:rsidRDefault="00B66F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13B3E" w14:textId="77777777" w:rsidR="00B66F29" w:rsidRDefault="00B66F29" w:rsidP="00C16ABF">
      <w:pPr>
        <w:spacing w:after="0" w:line="240" w:lineRule="auto"/>
      </w:pPr>
      <w:r>
        <w:separator/>
      </w:r>
    </w:p>
  </w:footnote>
  <w:footnote w:type="continuationSeparator" w:id="0">
    <w:p w14:paraId="0D9C0FA1" w14:textId="77777777" w:rsidR="00B66F29" w:rsidRDefault="00B66F2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8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4CC"/>
    <w:rsid w:val="00124BFF"/>
    <w:rsid w:val="0012560E"/>
    <w:rsid w:val="00127108"/>
    <w:rsid w:val="00134B13"/>
    <w:rsid w:val="0014007C"/>
    <w:rsid w:val="00146BC0"/>
    <w:rsid w:val="00153C41"/>
    <w:rsid w:val="00154381"/>
    <w:rsid w:val="001640A7"/>
    <w:rsid w:val="00164FA7"/>
    <w:rsid w:val="00165DB2"/>
    <w:rsid w:val="00166A03"/>
    <w:rsid w:val="001718A7"/>
    <w:rsid w:val="001737CF"/>
    <w:rsid w:val="00173F8B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84C"/>
    <w:rsid w:val="00215FA7"/>
    <w:rsid w:val="0022477D"/>
    <w:rsid w:val="002278A9"/>
    <w:rsid w:val="002336F9"/>
    <w:rsid w:val="0024028F"/>
    <w:rsid w:val="00244ABC"/>
    <w:rsid w:val="00281FF2"/>
    <w:rsid w:val="0028524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A8"/>
    <w:rsid w:val="004D5282"/>
    <w:rsid w:val="004F1551"/>
    <w:rsid w:val="004F55A3"/>
    <w:rsid w:val="0050496F"/>
    <w:rsid w:val="005055AD"/>
    <w:rsid w:val="00513B6F"/>
    <w:rsid w:val="00517C63"/>
    <w:rsid w:val="005363C4"/>
    <w:rsid w:val="00536BDE"/>
    <w:rsid w:val="00543ACC"/>
    <w:rsid w:val="0054619D"/>
    <w:rsid w:val="0056696D"/>
    <w:rsid w:val="0059299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0C4"/>
    <w:rsid w:val="00627FC9"/>
    <w:rsid w:val="006442A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91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09FE"/>
    <w:rsid w:val="007D6E56"/>
    <w:rsid w:val="007F4155"/>
    <w:rsid w:val="0081554D"/>
    <w:rsid w:val="0081707E"/>
    <w:rsid w:val="008449B3"/>
    <w:rsid w:val="008552A2"/>
    <w:rsid w:val="0085747A"/>
    <w:rsid w:val="00870890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6817"/>
    <w:rsid w:val="008D3DFB"/>
    <w:rsid w:val="008E64F4"/>
    <w:rsid w:val="008F12C9"/>
    <w:rsid w:val="008F6E29"/>
    <w:rsid w:val="00916188"/>
    <w:rsid w:val="00923D7D"/>
    <w:rsid w:val="00925E83"/>
    <w:rsid w:val="009508DF"/>
    <w:rsid w:val="00950DAC"/>
    <w:rsid w:val="00954A07"/>
    <w:rsid w:val="00960CB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A18"/>
    <w:rsid w:val="009F3C5C"/>
    <w:rsid w:val="009F4610"/>
    <w:rsid w:val="00A00ECC"/>
    <w:rsid w:val="00A155EE"/>
    <w:rsid w:val="00A17F4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4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75"/>
    <w:rsid w:val="00B135B1"/>
    <w:rsid w:val="00B3130B"/>
    <w:rsid w:val="00B40ADB"/>
    <w:rsid w:val="00B43B77"/>
    <w:rsid w:val="00B43E80"/>
    <w:rsid w:val="00B607DB"/>
    <w:rsid w:val="00B66529"/>
    <w:rsid w:val="00B66F29"/>
    <w:rsid w:val="00B75946"/>
    <w:rsid w:val="00B8056E"/>
    <w:rsid w:val="00B819C8"/>
    <w:rsid w:val="00B82308"/>
    <w:rsid w:val="00B90885"/>
    <w:rsid w:val="00BB001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96E"/>
    <w:rsid w:val="00C16ABF"/>
    <w:rsid w:val="00C170AE"/>
    <w:rsid w:val="00C26CB7"/>
    <w:rsid w:val="00C31903"/>
    <w:rsid w:val="00C324C1"/>
    <w:rsid w:val="00C36992"/>
    <w:rsid w:val="00C41B9B"/>
    <w:rsid w:val="00C421A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C24"/>
    <w:rsid w:val="00CD6897"/>
    <w:rsid w:val="00CE5BAC"/>
    <w:rsid w:val="00CF25BE"/>
    <w:rsid w:val="00CF78ED"/>
    <w:rsid w:val="00D02B25"/>
    <w:rsid w:val="00D02EBA"/>
    <w:rsid w:val="00D17C3C"/>
    <w:rsid w:val="00D25D39"/>
    <w:rsid w:val="00D26B2C"/>
    <w:rsid w:val="00D352C9"/>
    <w:rsid w:val="00D425B2"/>
    <w:rsid w:val="00D428D6"/>
    <w:rsid w:val="00D51AD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B2A"/>
    <w:rsid w:val="00EC4899"/>
    <w:rsid w:val="00ED03AB"/>
    <w:rsid w:val="00ED1749"/>
    <w:rsid w:val="00ED32D2"/>
    <w:rsid w:val="00EE32DE"/>
    <w:rsid w:val="00EE5457"/>
    <w:rsid w:val="00F070AB"/>
    <w:rsid w:val="00F117D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0ACA"/>
    <w:rsid w:val="00FD503F"/>
    <w:rsid w:val="00FD7589"/>
    <w:rsid w:val="00FF016A"/>
    <w:rsid w:val="00FF1401"/>
    <w:rsid w:val="00FF5E7D"/>
    <w:rsid w:val="034C96FD"/>
    <w:rsid w:val="05006E5E"/>
    <w:rsid w:val="1965011F"/>
    <w:rsid w:val="1DE437A3"/>
    <w:rsid w:val="1F800804"/>
    <w:rsid w:val="341AC0CC"/>
    <w:rsid w:val="392BD33D"/>
    <w:rsid w:val="3B7403A3"/>
    <w:rsid w:val="643E758F"/>
    <w:rsid w:val="6452E0F6"/>
    <w:rsid w:val="758B4512"/>
    <w:rsid w:val="7658B67F"/>
    <w:rsid w:val="7DF6E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4CE3B-7BBB-4B9C-8B4B-1CED0AB2E9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4BB2F-BD6A-4231-9572-DB8BCE28A4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B0929D-61F9-410D-8896-E316EAEA2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879413-7E3A-45AD-B820-E20CF2D39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893</Words>
  <Characters>5362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2020-12-15T14:47:00Z</dcterms:created>
  <dcterms:modified xsi:type="dcterms:W3CDTF">2023-05-12T08:17:00Z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