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56" w:rsidRPr="00AE03CE" w:rsidRDefault="005C5456" w:rsidP="005C545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AE03CE">
        <w:rPr>
          <w:rFonts w:ascii="Corbel" w:hAnsi="Corbel"/>
          <w:b/>
          <w:smallCaps/>
          <w:sz w:val="21"/>
          <w:szCs w:val="21"/>
        </w:rPr>
        <w:t>SYLABUS</w:t>
      </w:r>
    </w:p>
    <w:p w:rsidR="005C5456" w:rsidRPr="00AE03CE" w:rsidRDefault="005C5456" w:rsidP="005C545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AE03CE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AE03CE">
        <w:rPr>
          <w:rFonts w:ascii="Corbel" w:hAnsi="Corbel"/>
          <w:smallCaps/>
          <w:sz w:val="21"/>
          <w:szCs w:val="21"/>
        </w:rPr>
        <w:t>2018-2021</w:t>
      </w:r>
    </w:p>
    <w:p w:rsidR="005C5456" w:rsidRPr="00AE03CE" w:rsidRDefault="005C5456" w:rsidP="005C5456">
      <w:pPr>
        <w:spacing w:after="0" w:line="240" w:lineRule="auto"/>
        <w:rPr>
          <w:rFonts w:ascii="Corbel" w:hAnsi="Corbel"/>
          <w:sz w:val="21"/>
          <w:szCs w:val="21"/>
        </w:rPr>
      </w:pP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AE03CE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Przedsiębiorstwo na rynku międzynarodowym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21071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AE03CE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AE03CE">
              <w:rPr>
                <w:rFonts w:ascii="Corbel" w:hAnsi="Corbel"/>
                <w:color w:val="000000"/>
                <w:sz w:val="21"/>
                <w:szCs w:val="21"/>
              </w:rPr>
              <w:t>/I/RP/C-1.7b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AE03CE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AE03CE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5C5456" w:rsidRPr="00AE03CE" w:rsidTr="00983435">
        <w:tc>
          <w:tcPr>
            <w:tcW w:w="2694" w:type="dxa"/>
            <w:vAlign w:val="center"/>
          </w:tcPr>
          <w:p w:rsidR="005C5456" w:rsidRPr="00AE03CE" w:rsidRDefault="005C54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5C5456" w:rsidRPr="00AE03CE" w:rsidRDefault="005C54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5C5456" w:rsidRPr="00AE03CE" w:rsidRDefault="005C5456" w:rsidP="005C545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AE03CE">
        <w:rPr>
          <w:rFonts w:ascii="Corbel" w:hAnsi="Corbel"/>
          <w:sz w:val="21"/>
          <w:szCs w:val="21"/>
        </w:rPr>
        <w:t xml:space="preserve">* </w:t>
      </w:r>
      <w:r w:rsidRPr="00AE03CE">
        <w:rPr>
          <w:rFonts w:ascii="Corbel" w:hAnsi="Corbel"/>
          <w:i/>
          <w:sz w:val="21"/>
          <w:szCs w:val="21"/>
        </w:rPr>
        <w:t xml:space="preserve">- </w:t>
      </w:r>
      <w:r w:rsidRPr="00AE03CE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C5456" w:rsidRPr="00AE03CE" w:rsidRDefault="005C5456" w:rsidP="005C5456">
      <w:pPr>
        <w:pStyle w:val="Podpunkty"/>
        <w:ind w:left="284"/>
        <w:rPr>
          <w:rFonts w:ascii="Corbel" w:hAnsi="Corbel"/>
          <w:sz w:val="21"/>
          <w:szCs w:val="21"/>
        </w:rPr>
      </w:pPr>
      <w:r w:rsidRPr="00AE03CE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C5456" w:rsidRPr="00AE03CE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E03CE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56" w:rsidRPr="00AE03CE" w:rsidRDefault="005C54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AE03CE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AE03CE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AE03CE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5C5456" w:rsidRPr="00AE03CE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56" w:rsidRPr="00AE03CE" w:rsidRDefault="005C54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5C5456" w:rsidRPr="00AE03CE" w:rsidRDefault="005C5456" w:rsidP="005C545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C5456" w:rsidRPr="00AE03CE" w:rsidRDefault="005C5456" w:rsidP="005C545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AE03CE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AE03CE">
        <w:rPr>
          <w:rFonts w:ascii="Corbel" w:eastAsia="MS Gothic" w:hAnsi="Corbel" w:cs="MS Gothic"/>
          <w:sz w:val="21"/>
          <w:szCs w:val="21"/>
        </w:rPr>
        <w:t xml:space="preserve">  x</w:t>
      </w:r>
      <w:r w:rsidRPr="00AE03CE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AE03CE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AE03CE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C5456" w:rsidRPr="00AE03CE" w:rsidRDefault="005C5456" w:rsidP="005C545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AE03CE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AE03CE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AE03CE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5C5456" w:rsidRPr="00AE03CE" w:rsidRDefault="005C5456" w:rsidP="005C5456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AE03CE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C5456" w:rsidRPr="00AE03CE" w:rsidTr="00983435">
        <w:tc>
          <w:tcPr>
            <w:tcW w:w="9670" w:type="dxa"/>
          </w:tcPr>
          <w:p w:rsidR="005C5456" w:rsidRPr="00AE03CE" w:rsidRDefault="005C5456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AE03CE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C5456" w:rsidRPr="00AE03CE" w:rsidRDefault="005C5456" w:rsidP="005C545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AE03CE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5C5456" w:rsidRPr="00AE03CE" w:rsidTr="00983435">
        <w:tc>
          <w:tcPr>
            <w:tcW w:w="851" w:type="dxa"/>
            <w:vAlign w:val="center"/>
          </w:tcPr>
          <w:p w:rsidR="005C5456" w:rsidRPr="00AE03CE" w:rsidRDefault="005C5456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C5456" w:rsidRPr="00AE03CE" w:rsidRDefault="005C54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przedsiębiorstwa działającego na rynku międzynarodowym.</w:t>
            </w:r>
          </w:p>
        </w:tc>
      </w:tr>
      <w:tr w:rsidR="005C5456" w:rsidRPr="00AE03CE" w:rsidTr="00983435">
        <w:tc>
          <w:tcPr>
            <w:tcW w:w="851" w:type="dxa"/>
            <w:vAlign w:val="center"/>
          </w:tcPr>
          <w:p w:rsidR="005C5456" w:rsidRPr="00AE03CE" w:rsidRDefault="005C5456" w:rsidP="009834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C5456" w:rsidRPr="00AE03CE" w:rsidRDefault="005C5456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mechanizmów ekonomicznych działających na rynkach międzynarodowych, jak również umiejętności asocjacji rzeczywistych działań przedsiębiorstw z postulatami koncepcji teoretycznych.</w:t>
            </w:r>
          </w:p>
        </w:tc>
      </w:tr>
      <w:tr w:rsidR="005C5456" w:rsidRPr="00AE03CE" w:rsidTr="00983435">
        <w:tc>
          <w:tcPr>
            <w:tcW w:w="851" w:type="dxa"/>
            <w:vAlign w:val="center"/>
          </w:tcPr>
          <w:p w:rsidR="005C5456" w:rsidRPr="00AE03CE" w:rsidRDefault="005C5456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C5456" w:rsidRPr="00AE03CE" w:rsidRDefault="005C5456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</w:t>
            </w:r>
            <w:r w:rsidRPr="00AE03CE">
              <w:rPr>
                <w:rFonts w:ascii="Corbel" w:hAnsi="Corbel"/>
                <w:sz w:val="21"/>
                <w:szCs w:val="21"/>
              </w:rPr>
              <w:lastRenderedPageBreak/>
              <w:t xml:space="preserve">teoretycznych podstaw internacjonalizacji działalności przedsiębiorstwa z mechanizmami zachodzącymi w gospodarce. </w:t>
            </w:r>
          </w:p>
        </w:tc>
      </w:tr>
      <w:tr w:rsidR="005C5456" w:rsidRPr="00AE03CE" w:rsidTr="00983435">
        <w:tc>
          <w:tcPr>
            <w:tcW w:w="851" w:type="dxa"/>
            <w:vAlign w:val="center"/>
          </w:tcPr>
          <w:p w:rsidR="005C5456" w:rsidRPr="00AE03CE" w:rsidRDefault="005C5456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5C5456" w:rsidRPr="00AE03CE" w:rsidRDefault="005C5456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C5456" w:rsidRPr="00AE03CE" w:rsidRDefault="005C5456" w:rsidP="005C545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AE03CE">
        <w:rPr>
          <w:rFonts w:ascii="Corbel" w:hAnsi="Corbel"/>
          <w:b/>
          <w:sz w:val="21"/>
          <w:szCs w:val="21"/>
        </w:rPr>
        <w:t>3.2 Efekty kształcenia dla przedmiotu/ modułu</w:t>
      </w:r>
      <w:r w:rsidRPr="00AE03CE">
        <w:rPr>
          <w:rFonts w:ascii="Corbel" w:hAnsi="Corbel"/>
          <w:sz w:val="21"/>
          <w:szCs w:val="21"/>
        </w:rPr>
        <w:t xml:space="preserve"> (</w:t>
      </w:r>
      <w:r w:rsidRPr="00AE03CE">
        <w:rPr>
          <w:rFonts w:ascii="Corbel" w:hAnsi="Corbel"/>
          <w:i/>
          <w:sz w:val="21"/>
          <w:szCs w:val="21"/>
        </w:rPr>
        <w:t>wypełnia koordynator</w:t>
      </w:r>
      <w:r w:rsidRPr="00AE03CE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4"/>
        <w:gridCol w:w="1830"/>
      </w:tblGrid>
      <w:tr w:rsidR="005C5456" w:rsidRPr="00AE03CE" w:rsidTr="00983435">
        <w:tc>
          <w:tcPr>
            <w:tcW w:w="1701" w:type="dxa"/>
            <w:vAlign w:val="center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AE03CE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C5456" w:rsidRPr="00AE03CE" w:rsidTr="00983435">
        <w:tc>
          <w:tcPr>
            <w:tcW w:w="1701" w:type="dxa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bCs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C5456" w:rsidRPr="00AE03CE" w:rsidRDefault="005C5456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Rozpoznaje podstawowe teoretyczne koncepcje internacjonalizacji i ich relacje z innymi naukami ekonomicznymi oraz społecznymi.</w:t>
            </w:r>
          </w:p>
        </w:tc>
        <w:tc>
          <w:tcPr>
            <w:tcW w:w="1873" w:type="dxa"/>
          </w:tcPr>
          <w:p w:rsidR="005C5456" w:rsidRPr="00AE03CE" w:rsidRDefault="005C5456" w:rsidP="00983435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AE03CE">
              <w:rPr>
                <w:rFonts w:ascii="Corbel" w:hAnsi="Corbel"/>
                <w:bCs/>
                <w:sz w:val="21"/>
                <w:szCs w:val="21"/>
              </w:rPr>
              <w:t>K_W01</w:t>
            </w:r>
          </w:p>
        </w:tc>
      </w:tr>
      <w:tr w:rsidR="005C5456" w:rsidRPr="00AE03CE" w:rsidTr="00983435">
        <w:tc>
          <w:tcPr>
            <w:tcW w:w="1701" w:type="dxa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C5456" w:rsidRPr="00AE03CE" w:rsidRDefault="005C5456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 xml:space="preserve">Charakteryzuje zasady i teorie kompleksowego zarządzania podmiotami prowadzącymi działalność na rynkach międzynarodowych, podejmowania decyzji finansowych w  tych podmiotach gospodarczych, </w:t>
            </w:r>
            <w:r w:rsidRPr="00AE03CE">
              <w:rPr>
                <w:rFonts w:ascii="Corbel" w:hAnsi="Corbel"/>
                <w:sz w:val="21"/>
                <w:szCs w:val="21"/>
                <w:shd w:val="clear" w:color="auto" w:fill="FFFFFF"/>
              </w:rPr>
              <w:t>definiuje podstawowe kategorie ekonomiczne odnoszące się do działalności przedsiębiorstwa na rynkach międzynarodowych.</w:t>
            </w:r>
          </w:p>
        </w:tc>
        <w:tc>
          <w:tcPr>
            <w:tcW w:w="1873" w:type="dxa"/>
          </w:tcPr>
          <w:p w:rsidR="005C5456" w:rsidRPr="00AE03CE" w:rsidRDefault="005C5456" w:rsidP="00983435">
            <w:pPr>
              <w:pStyle w:val="Default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AE03CE">
              <w:rPr>
                <w:rFonts w:ascii="Corbel" w:hAnsi="Corbel"/>
                <w:bCs/>
                <w:sz w:val="21"/>
                <w:szCs w:val="21"/>
              </w:rPr>
              <w:t>K_W06</w:t>
            </w:r>
          </w:p>
          <w:p w:rsidR="005C5456" w:rsidRPr="00AE03CE" w:rsidRDefault="005C545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AE03CE">
              <w:rPr>
                <w:rFonts w:ascii="Corbel" w:hAnsi="Corbel" w:cs="Times New Roman"/>
                <w:bCs/>
                <w:sz w:val="21"/>
                <w:szCs w:val="21"/>
              </w:rPr>
              <w:t>K_U09</w:t>
            </w:r>
          </w:p>
        </w:tc>
      </w:tr>
      <w:tr w:rsidR="005C5456" w:rsidRPr="00AE03CE" w:rsidTr="00983435">
        <w:tc>
          <w:tcPr>
            <w:tcW w:w="1701" w:type="dxa"/>
          </w:tcPr>
          <w:p w:rsidR="005C5456" w:rsidRPr="00AE03CE" w:rsidRDefault="005C5456" w:rsidP="00983435">
            <w:pPr>
              <w:pStyle w:val="Default"/>
              <w:jc w:val="both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AE03CE">
              <w:rPr>
                <w:rFonts w:ascii="Corbel" w:hAnsi="Corbel" w:cs="Times New Roman"/>
                <w:bCs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Wyjaśnia specyfikę i konieczność rozwoju form internacjonalizacji przedsiębiorstwa z wykorzystaniem wiedzy z zakresu nauk ekonomicznych oraz prezentuje aktywną postawę w formułowaniu własnych poglądów na temat zachodzących zmian w gospodarce światowej.</w:t>
            </w:r>
          </w:p>
        </w:tc>
        <w:tc>
          <w:tcPr>
            <w:tcW w:w="1873" w:type="dxa"/>
          </w:tcPr>
          <w:p w:rsidR="005C5456" w:rsidRPr="00AE03CE" w:rsidRDefault="005C5456" w:rsidP="00983435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AE03CE">
              <w:rPr>
                <w:rFonts w:ascii="Corbel" w:hAnsi="Corbel" w:cs="Times New Roman"/>
                <w:bCs/>
                <w:sz w:val="21"/>
                <w:szCs w:val="21"/>
              </w:rPr>
              <w:t>K_W13</w:t>
            </w:r>
          </w:p>
          <w:p w:rsidR="005C5456" w:rsidRPr="00AE03CE" w:rsidRDefault="005C5456" w:rsidP="00983435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AE03CE">
              <w:rPr>
                <w:rFonts w:ascii="Corbel" w:hAnsi="Corbel" w:cs="Times New Roman"/>
                <w:bCs/>
                <w:sz w:val="21"/>
                <w:szCs w:val="21"/>
              </w:rPr>
              <w:t>K_K03</w:t>
            </w:r>
          </w:p>
          <w:p w:rsidR="005C5456" w:rsidRPr="00AE03CE" w:rsidRDefault="005C5456" w:rsidP="00983435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AE03CE">
              <w:rPr>
                <w:rFonts w:ascii="Corbel" w:hAnsi="Corbel" w:cs="Times New Roman"/>
                <w:bCs/>
                <w:sz w:val="21"/>
                <w:szCs w:val="21"/>
              </w:rPr>
              <w:t>K_U09</w:t>
            </w:r>
          </w:p>
        </w:tc>
      </w:tr>
    </w:tbl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C5456" w:rsidRPr="00AE03CE" w:rsidRDefault="005C5456" w:rsidP="005C545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AE03CE">
        <w:rPr>
          <w:rFonts w:ascii="Corbel" w:hAnsi="Corbel"/>
          <w:b/>
          <w:sz w:val="21"/>
          <w:szCs w:val="21"/>
        </w:rPr>
        <w:t xml:space="preserve">3.3. Treści programowe </w:t>
      </w:r>
      <w:r w:rsidRPr="00AE03CE">
        <w:rPr>
          <w:rFonts w:ascii="Corbel" w:hAnsi="Corbel"/>
          <w:sz w:val="21"/>
          <w:szCs w:val="21"/>
        </w:rPr>
        <w:t>(</w:t>
      </w:r>
      <w:r w:rsidRPr="00AE03CE">
        <w:rPr>
          <w:rFonts w:ascii="Corbel" w:hAnsi="Corbel"/>
          <w:i/>
          <w:sz w:val="21"/>
          <w:szCs w:val="21"/>
        </w:rPr>
        <w:t>wypełnia koordynator)</w:t>
      </w:r>
    </w:p>
    <w:p w:rsidR="005C5456" w:rsidRPr="00AE03CE" w:rsidRDefault="005C5456" w:rsidP="005C5456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AE03CE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C5456" w:rsidRPr="00AE03CE" w:rsidTr="00983435">
        <w:tc>
          <w:tcPr>
            <w:tcW w:w="9639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Rynki międzynarodowe – istota rynków międzynarodowych, ich klasyfikacja i charakterystyka funkcjonalna.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 xml:space="preserve">Formy internacjonalizacji i globalizacji przedsiębiorstwa – eksport, licencjonowanie, franchising, leasing, tworzenie zagranicznej filii handlowej, zakładu montażowego lub produkcyjnego, sposoby objęcia własności inwestycji bezpośrednich, oddział, joint </w:t>
            </w:r>
            <w:proofErr w:type="spellStart"/>
            <w:r w:rsidRPr="00AE03CE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AE03CE">
              <w:rPr>
                <w:rFonts w:ascii="Corbel" w:hAnsi="Corbel"/>
                <w:sz w:val="21"/>
                <w:szCs w:val="21"/>
              </w:rPr>
              <w:t>, spółka-córka, alianse strategiczne.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Kierowanie międzynarodowymi funkcjami przedsiębiorstwa; controlling – pojęcie i zadania controllingu, międzynarodowy controlling strategiczny i operacyjny, organizacja controllingu w międzynarodowym przedsiębiorstwie.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Internacjonalizacja i globalizacja polskich przedsiębiorstwa.</w:t>
            </w:r>
          </w:p>
        </w:tc>
      </w:tr>
    </w:tbl>
    <w:p w:rsidR="005C5456" w:rsidRPr="00AE03CE" w:rsidRDefault="005C5456" w:rsidP="005C5456">
      <w:pPr>
        <w:spacing w:after="0" w:line="240" w:lineRule="auto"/>
        <w:rPr>
          <w:rFonts w:ascii="Corbel" w:hAnsi="Corbel"/>
          <w:sz w:val="21"/>
          <w:szCs w:val="21"/>
        </w:rPr>
      </w:pPr>
    </w:p>
    <w:p w:rsidR="005C5456" w:rsidRPr="00AE03CE" w:rsidRDefault="005C5456" w:rsidP="005C545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AE03CE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C5456" w:rsidRPr="00AE03CE" w:rsidTr="00983435">
        <w:tc>
          <w:tcPr>
            <w:tcW w:w="9639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lastRenderedPageBreak/>
              <w:t xml:space="preserve">Strategie internacjonalizacji przedsiębiorstwa – źródła przewagi konkurencyjnej na rynku międzynarodowym i sposoby konkurowania na rynku międzynarodowym, strategia rozwoju międzynarodowej pozycji przedsiębiorstwa, strategia konkurencji, strategie funkcjonalne (m.in. strategie marketingowe, badań i rozwoju, strategie w sferze produkcji, zaopatrzenia, strategie finansowe). 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 xml:space="preserve">Formy internacjonalizacji i globalizacji przedsiębiorstwa – eksport, licencjonowanie, franchising, leasing, tworzenie zagranicznej filii handlowej, zakładu montażowego lub produkcyjnego, sposoby objęcia własności inwestycji bezpośrednich, oddział, joint </w:t>
            </w:r>
            <w:proofErr w:type="spellStart"/>
            <w:r w:rsidRPr="00AE03CE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AE03CE">
              <w:rPr>
                <w:rFonts w:ascii="Corbel" w:hAnsi="Corbel"/>
                <w:sz w:val="21"/>
                <w:szCs w:val="21"/>
              </w:rPr>
              <w:t>, spółka-córka,  alianse strategiczne.</w:t>
            </w:r>
          </w:p>
        </w:tc>
      </w:tr>
      <w:tr w:rsidR="005C5456" w:rsidRPr="00AE03CE" w:rsidTr="00983435">
        <w:tc>
          <w:tcPr>
            <w:tcW w:w="9639" w:type="dxa"/>
            <w:vAlign w:val="center"/>
          </w:tcPr>
          <w:p w:rsidR="005C5456" w:rsidRPr="00AE03CE" w:rsidRDefault="005C5456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</w:tbl>
    <w:p w:rsidR="005C5456" w:rsidRPr="00AE03CE" w:rsidRDefault="005C5456" w:rsidP="005C545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C5456" w:rsidRPr="00AE03CE" w:rsidRDefault="005C5456" w:rsidP="005C545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AE03CE">
        <w:rPr>
          <w:rFonts w:ascii="Corbel" w:hAnsi="Corbel"/>
          <w:smallCaps w:val="0"/>
          <w:sz w:val="21"/>
          <w:szCs w:val="21"/>
        </w:rPr>
        <w:t>3.4. Metody dydaktyczne</w:t>
      </w: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AE03CE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5C5456" w:rsidRPr="00AE03CE" w:rsidRDefault="005C5456" w:rsidP="005C54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AE03CE">
        <w:rPr>
          <w:rFonts w:ascii="Corbel" w:hAnsi="Corbel"/>
          <w:b w:val="0"/>
          <w:smallCaps w:val="0"/>
          <w:sz w:val="21"/>
          <w:szCs w:val="21"/>
        </w:rPr>
        <w:t>Ćwiczenia: prezentacje multimedialne, dyskusja, analiza i interpretacja, tekstów źródłowych danych statystycznych oraz rozwiązywanie zadań i praca w grupach.</w:t>
      </w:r>
    </w:p>
    <w:p w:rsidR="005C5456" w:rsidRPr="00AE03CE" w:rsidRDefault="005C5456" w:rsidP="005C545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C5456" w:rsidRPr="00AE03CE" w:rsidRDefault="005C5456" w:rsidP="005C545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AE03CE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C5456" w:rsidRPr="00AE03CE" w:rsidRDefault="005C5456" w:rsidP="005C545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AE03CE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5C5456" w:rsidRPr="00AE03CE" w:rsidTr="00983435">
        <w:tc>
          <w:tcPr>
            <w:tcW w:w="1843" w:type="dxa"/>
            <w:vAlign w:val="center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C5456" w:rsidRPr="00AE03CE" w:rsidTr="00983435">
        <w:tc>
          <w:tcPr>
            <w:tcW w:w="1843" w:type="dxa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C5456" w:rsidRPr="00AE03CE" w:rsidTr="00983435">
        <w:tc>
          <w:tcPr>
            <w:tcW w:w="1843" w:type="dxa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C5456" w:rsidRPr="00AE03CE" w:rsidTr="00983435">
        <w:tc>
          <w:tcPr>
            <w:tcW w:w="1843" w:type="dxa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C5456" w:rsidRPr="00AE03CE" w:rsidRDefault="005C5456" w:rsidP="005C545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C5456" w:rsidRPr="00AE03CE" w:rsidRDefault="005C5456" w:rsidP="005C545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AE03CE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C5456" w:rsidRPr="00AE03CE" w:rsidTr="00983435">
        <w:tc>
          <w:tcPr>
            <w:tcW w:w="9670" w:type="dxa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 1 kolokwium, 1 praca zespołowa, ocena aktywności i przygotowania do zajęć na podstawie zadanej literatury.</w:t>
            </w:r>
          </w:p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egzamin pisemny składający się z testu.</w:t>
            </w:r>
          </w:p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3,0 wymaga zdobycia 50% maksymalnej liczby punktów, 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3,5 wymaga zdobycia 51-60% maksymalnej liczby punktów,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4,0 wymaga zdobycia 61-75% maksymalnej liczby punktów,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4,5 wymaga zdobycia 76-85% maksymalnej liczby punktów,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5,0 wymaga zdobycia pow. 85% maksymalnej liczby punktów,</w:t>
            </w:r>
          </w:p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przypisanych przez prowadzących zajęcia do poszczególnych prac i aktywności składających się na zaliczenie przedmiotu.</w:t>
            </w:r>
          </w:p>
        </w:tc>
      </w:tr>
    </w:tbl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C5456" w:rsidRPr="00AE03CE" w:rsidRDefault="005C5456" w:rsidP="005C545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AE03CE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C5456" w:rsidRPr="00AE03CE" w:rsidTr="00983435">
        <w:tc>
          <w:tcPr>
            <w:tcW w:w="4962" w:type="dxa"/>
            <w:vAlign w:val="center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E03CE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E03CE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C5456" w:rsidRPr="00AE03CE" w:rsidTr="00983435">
        <w:tc>
          <w:tcPr>
            <w:tcW w:w="4962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C5456" w:rsidRPr="00AE03CE" w:rsidTr="00983435">
        <w:tc>
          <w:tcPr>
            <w:tcW w:w="4962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5C5456" w:rsidRPr="00AE03CE" w:rsidTr="00983435">
        <w:tc>
          <w:tcPr>
            <w:tcW w:w="4962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AE03CE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AE03CE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przygotowanie pracy grupowej)</w:t>
            </w:r>
          </w:p>
        </w:tc>
        <w:tc>
          <w:tcPr>
            <w:tcW w:w="4677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5C5456" w:rsidRPr="00AE03CE" w:rsidTr="00983435">
        <w:tc>
          <w:tcPr>
            <w:tcW w:w="4962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E03CE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E03CE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5C5456" w:rsidRPr="00AE03CE" w:rsidTr="00983435">
        <w:tc>
          <w:tcPr>
            <w:tcW w:w="4962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AE03CE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C5456" w:rsidRPr="00AE03CE" w:rsidRDefault="005C54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E03CE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5C5456" w:rsidRPr="00AE03CE" w:rsidRDefault="005C5456" w:rsidP="005C545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AE03CE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AE03CE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AE03CE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AE03CE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C5456" w:rsidRPr="00AE03CE" w:rsidTr="00983435">
        <w:trPr>
          <w:trHeight w:val="397"/>
        </w:trPr>
        <w:tc>
          <w:tcPr>
            <w:tcW w:w="2359" w:type="pct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C5456" w:rsidRPr="00AE03CE" w:rsidTr="00983435">
        <w:trPr>
          <w:trHeight w:val="397"/>
        </w:trPr>
        <w:tc>
          <w:tcPr>
            <w:tcW w:w="2359" w:type="pct"/>
          </w:tcPr>
          <w:p w:rsidR="005C5456" w:rsidRPr="00AE03CE" w:rsidRDefault="005C54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C5456" w:rsidRPr="00AE03CE" w:rsidRDefault="005C54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C5456" w:rsidRPr="00AE03CE" w:rsidRDefault="005C5456" w:rsidP="005C545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AE03CE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C5456" w:rsidRPr="00AE03CE" w:rsidTr="00983435">
        <w:trPr>
          <w:trHeight w:val="397"/>
        </w:trPr>
        <w:tc>
          <w:tcPr>
            <w:tcW w:w="5000" w:type="pct"/>
          </w:tcPr>
          <w:p w:rsidR="005C5456" w:rsidRPr="00AE03CE" w:rsidRDefault="005C5456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Rymarczyk J., Biznes międzynarodowy, PWE, Warszawa 2012.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Malara Z., </w:t>
            </w:r>
            <w:r w:rsidRPr="00AE03CE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Przedsiębiorstwo w globalnej gospodarce</w:t>
            </w: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  <w:r w:rsidRPr="00AE03CE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Wyzwania współczesności</w:t>
            </w: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, Wydawnictwo Naukowe PWN, Warszawa 2006.</w:t>
            </w:r>
          </w:p>
        </w:tc>
      </w:tr>
      <w:tr w:rsidR="005C5456" w:rsidRPr="00AE03CE" w:rsidTr="00983435">
        <w:trPr>
          <w:trHeight w:val="397"/>
        </w:trPr>
        <w:tc>
          <w:tcPr>
            <w:tcW w:w="5000" w:type="pct"/>
          </w:tcPr>
          <w:p w:rsidR="005C5456" w:rsidRPr="00AE03CE" w:rsidRDefault="005C5456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Rymarczyk J., </w:t>
            </w:r>
            <w:r w:rsidRPr="00AE03CE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Internacjonalizacja i globalizacja przedsiębiorstwa</w:t>
            </w: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, PWE, Warszawa 2004.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Oziewicz</w:t>
            </w:r>
            <w:proofErr w:type="spellEnd"/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E. (red.), Przemiany we współczesnej gospodarce światowej, PWE, Warszawa 2006.</w:t>
            </w:r>
          </w:p>
          <w:p w:rsidR="005C5456" w:rsidRPr="00AE03CE" w:rsidRDefault="005C5456" w:rsidP="005C545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E03CE">
              <w:rPr>
                <w:rFonts w:ascii="Corbel" w:hAnsi="Corbel"/>
                <w:b w:val="0"/>
                <w:smallCaps w:val="0"/>
                <w:sz w:val="21"/>
                <w:szCs w:val="21"/>
              </w:rPr>
              <w:t>Glinkowska B., Kaczmarek B., Zarządzanie międzynarodowe i internacjonalizacja przedsiębiorstw. Teoria i praktyka, Wyd. Uniwersytetu Łódzkiego, Łódź 2012.</w:t>
            </w:r>
          </w:p>
        </w:tc>
      </w:tr>
    </w:tbl>
    <w:p w:rsidR="00502A6D" w:rsidRPr="00AE03CE" w:rsidRDefault="00502A6D">
      <w:pPr>
        <w:rPr>
          <w:rFonts w:ascii="Corbel" w:hAnsi="Corbel"/>
          <w:sz w:val="21"/>
          <w:szCs w:val="21"/>
        </w:rPr>
      </w:pPr>
    </w:p>
    <w:sectPr w:rsidR="00502A6D" w:rsidRPr="00AE03CE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F1B7A"/>
    <w:multiLevelType w:val="hybridMultilevel"/>
    <w:tmpl w:val="876CB88A"/>
    <w:lvl w:ilvl="0" w:tplc="DB3C417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90209"/>
    <w:multiLevelType w:val="hybridMultilevel"/>
    <w:tmpl w:val="9D58A3F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E2FC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FB160A"/>
    <w:multiLevelType w:val="hybridMultilevel"/>
    <w:tmpl w:val="89EE13FC"/>
    <w:lvl w:ilvl="0" w:tplc="8FAAF61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840B1"/>
    <w:multiLevelType w:val="hybridMultilevel"/>
    <w:tmpl w:val="0592FFAC"/>
    <w:lvl w:ilvl="0" w:tplc="6A2A2D1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5456"/>
    <w:rsid w:val="00210714"/>
    <w:rsid w:val="00502A6D"/>
    <w:rsid w:val="005C5456"/>
    <w:rsid w:val="00AE03CE"/>
    <w:rsid w:val="00EE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545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5456"/>
    <w:pPr>
      <w:ind w:left="720"/>
      <w:contextualSpacing/>
    </w:pPr>
  </w:style>
  <w:style w:type="paragraph" w:customStyle="1" w:styleId="Default">
    <w:name w:val="Default"/>
    <w:rsid w:val="005C54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C545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C545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C545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C545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C545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C5456"/>
  </w:style>
  <w:style w:type="paragraph" w:customStyle="1" w:styleId="centralniewrubryce">
    <w:name w:val="centralnie w rubryce"/>
    <w:basedOn w:val="Normalny"/>
    <w:rsid w:val="005C545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C545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54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545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1241</Words>
  <Characters>7451</Characters>
  <Application>Microsoft Office Word</Application>
  <DocSecurity>0</DocSecurity>
  <Lines>62</Lines>
  <Paragraphs>17</Paragraphs>
  <ScaleCrop>false</ScaleCrop>
  <Company>Acer</Company>
  <LinksUpToDate>false</LinksUpToDate>
  <CharactersWithSpaces>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3</cp:revision>
  <dcterms:created xsi:type="dcterms:W3CDTF">2019-02-09T18:53:00Z</dcterms:created>
  <dcterms:modified xsi:type="dcterms:W3CDTF">2019-02-09T21:00:00Z</dcterms:modified>
</cp:coreProperties>
</file>