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30F" w:rsidRPr="00EB1BF2" w:rsidRDefault="00BD430F" w:rsidP="00BD4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EB1BF2">
        <w:rPr>
          <w:rFonts w:ascii="Corbel" w:hAnsi="Corbel"/>
          <w:b/>
          <w:smallCaps/>
          <w:sz w:val="21"/>
          <w:szCs w:val="21"/>
        </w:rPr>
        <w:t>SYLABUS</w:t>
      </w:r>
    </w:p>
    <w:p w:rsidR="00BD430F" w:rsidRPr="00EB1BF2" w:rsidRDefault="00BD430F" w:rsidP="00BD4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EB1BF2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EB1BF2">
        <w:rPr>
          <w:rFonts w:ascii="Corbel" w:hAnsi="Corbel"/>
          <w:smallCaps/>
          <w:sz w:val="21"/>
          <w:szCs w:val="21"/>
        </w:rPr>
        <w:t>2018-2021</w:t>
      </w:r>
    </w:p>
    <w:p w:rsidR="00BD430F" w:rsidRPr="00EB1BF2" w:rsidRDefault="00BD430F" w:rsidP="00BD430F">
      <w:pPr>
        <w:spacing w:after="0" w:line="240" w:lineRule="auto"/>
        <w:rPr>
          <w:rFonts w:ascii="Corbel" w:hAnsi="Corbel"/>
          <w:sz w:val="21"/>
          <w:szCs w:val="21"/>
        </w:rPr>
      </w:pPr>
    </w:p>
    <w:p w:rsidR="00BD430F" w:rsidRPr="00EB1BF2" w:rsidRDefault="00BD430F" w:rsidP="00BD4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EB1BF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color w:val="auto"/>
                <w:sz w:val="21"/>
                <w:szCs w:val="21"/>
              </w:rPr>
              <w:t>Finanse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>FiR/I/A.11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F806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Katedra </w:t>
            </w:r>
            <w:r w:rsidR="00F8060F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Rynków </w:t>
            </w: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</w:t>
            </w:r>
            <w:r w:rsidR="00F8060F">
              <w:rPr>
                <w:rFonts w:ascii="Corbel" w:hAnsi="Corbel"/>
                <w:b w:val="0"/>
                <w:color w:val="auto"/>
                <w:sz w:val="21"/>
                <w:szCs w:val="21"/>
              </w:rPr>
              <w:t>owych i Finansów</w:t>
            </w:r>
            <w:bookmarkStart w:id="0" w:name="_GoBack"/>
            <w:bookmarkEnd w:id="0"/>
            <w:r w:rsidR="00F8060F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Publicznych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>I/1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podstawowy 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BD430F" w:rsidRPr="00EB1BF2" w:rsidRDefault="00BD430F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BD430F" w:rsidRPr="00EB1BF2" w:rsidRDefault="00550010" w:rsidP="00D756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dr</w:t>
            </w:r>
            <w:r w:rsidR="00BD430F"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  <w:r w:rsidR="00D7565E">
              <w:rPr>
                <w:rFonts w:ascii="Corbel" w:hAnsi="Corbel"/>
                <w:b w:val="0"/>
                <w:color w:val="auto"/>
                <w:sz w:val="21"/>
                <w:szCs w:val="21"/>
              </w:rPr>
              <w:t>Krzysztof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  <w:r w:rsidR="00D7565E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Nowak</w:t>
            </w:r>
          </w:p>
        </w:tc>
      </w:tr>
      <w:tr w:rsidR="00BD430F" w:rsidRPr="00EB1BF2" w:rsidTr="00622883">
        <w:tc>
          <w:tcPr>
            <w:tcW w:w="2694" w:type="dxa"/>
            <w:vAlign w:val="center"/>
          </w:tcPr>
          <w:p w:rsidR="00BD430F" w:rsidRPr="00EB1BF2" w:rsidRDefault="00BD430F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BD430F" w:rsidRPr="00EB1BF2" w:rsidRDefault="00D7565E" w:rsidP="0055001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B1BF2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Krzysztof</w:t>
            </w:r>
            <w:r w:rsidR="00550010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 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Nowak, mgr Magdalena Suraj</w:t>
            </w:r>
          </w:p>
        </w:tc>
      </w:tr>
    </w:tbl>
    <w:p w:rsidR="00BD430F" w:rsidRPr="00EB1BF2" w:rsidRDefault="00BD430F" w:rsidP="00BD430F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EB1BF2">
        <w:rPr>
          <w:rFonts w:ascii="Corbel" w:hAnsi="Corbel"/>
          <w:sz w:val="21"/>
          <w:szCs w:val="21"/>
        </w:rPr>
        <w:t xml:space="preserve">* </w:t>
      </w:r>
      <w:r w:rsidRPr="00EB1BF2">
        <w:rPr>
          <w:rFonts w:ascii="Corbel" w:hAnsi="Corbel"/>
          <w:i/>
          <w:sz w:val="21"/>
          <w:szCs w:val="21"/>
        </w:rPr>
        <w:t xml:space="preserve">- </w:t>
      </w:r>
      <w:r w:rsidRPr="00EB1BF2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D430F" w:rsidRPr="00EB1BF2" w:rsidRDefault="00BD430F" w:rsidP="00BD430F">
      <w:pPr>
        <w:pStyle w:val="Podpunkty"/>
        <w:ind w:left="284"/>
        <w:rPr>
          <w:rFonts w:ascii="Corbel" w:hAnsi="Corbel"/>
          <w:sz w:val="21"/>
          <w:szCs w:val="21"/>
        </w:rPr>
      </w:pPr>
      <w:r w:rsidRPr="00EB1BF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D430F" w:rsidRPr="00EB1BF2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0F" w:rsidRPr="00EB1BF2" w:rsidRDefault="00BD430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BD430F" w:rsidRPr="00EB1BF2" w:rsidRDefault="00BD430F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30F" w:rsidRPr="00EB1BF2" w:rsidRDefault="00BD430F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30F" w:rsidRPr="00EB1BF2" w:rsidRDefault="00BD430F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30F" w:rsidRPr="00EB1BF2" w:rsidRDefault="00BD430F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30F" w:rsidRPr="00EB1BF2" w:rsidRDefault="00BD430F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30F" w:rsidRPr="00EB1BF2" w:rsidRDefault="00BD430F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30F" w:rsidRPr="00EB1BF2" w:rsidRDefault="00BD430F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30F" w:rsidRPr="00EB1BF2" w:rsidRDefault="00BD430F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30F" w:rsidRPr="00EB1BF2" w:rsidRDefault="00BD430F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B1BF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BD430F" w:rsidRPr="00EB1BF2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0F" w:rsidRPr="00EB1BF2" w:rsidRDefault="00BD430F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B1BF2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BD430F" w:rsidRPr="00EB1BF2" w:rsidRDefault="00BD430F" w:rsidP="00BD4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D430F" w:rsidRPr="00EB1BF2" w:rsidRDefault="00BD430F" w:rsidP="00BD4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B1BF2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D430F" w:rsidRPr="00EB1BF2" w:rsidRDefault="00BD430F" w:rsidP="00BD4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B1BF2">
        <w:rPr>
          <w:rFonts w:ascii="Corbel" w:eastAsia="MS Gothic" w:hAnsi="Corbel" w:cs="MS Gothic"/>
          <w:sz w:val="21"/>
          <w:szCs w:val="21"/>
        </w:rPr>
        <w:t xml:space="preserve">  x</w:t>
      </w:r>
      <w:r w:rsidRPr="00EB1BF2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D430F" w:rsidRPr="00EB1BF2" w:rsidRDefault="00BD430F" w:rsidP="00BD4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B1BF2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EB1BF2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D430F" w:rsidRPr="00EB1BF2" w:rsidRDefault="00BD430F" w:rsidP="00BD4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D430F" w:rsidRPr="00EB1BF2" w:rsidRDefault="00BD430F" w:rsidP="00BD4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B1BF2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EB1BF2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BD430F" w:rsidRPr="00EB1BF2" w:rsidRDefault="00BD430F" w:rsidP="00BD4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B1BF2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D430F" w:rsidRPr="009E7CFD" w:rsidTr="00622883">
        <w:tc>
          <w:tcPr>
            <w:tcW w:w="9670" w:type="dxa"/>
          </w:tcPr>
          <w:p w:rsidR="00BD430F" w:rsidRPr="009E7CFD" w:rsidRDefault="00BD430F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matematyki w zakresie programu szkoły średniej. Ponadto wymagana jest znajomość aktualnych wydarzeń ze sfery gospodarki.</w:t>
            </w:r>
          </w:p>
        </w:tc>
      </w:tr>
    </w:tbl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D430F" w:rsidRPr="009E7CFD" w:rsidRDefault="00BD430F" w:rsidP="00BD4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D430F" w:rsidRPr="009E7CFD" w:rsidTr="00622883">
        <w:tc>
          <w:tcPr>
            <w:tcW w:w="851" w:type="dxa"/>
            <w:vAlign w:val="center"/>
          </w:tcPr>
          <w:p w:rsidR="00BD430F" w:rsidRPr="009E7CFD" w:rsidRDefault="00BD430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D430F" w:rsidRPr="009E7CFD" w:rsidRDefault="00BD430F" w:rsidP="006228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Przedstawienie podstawowej wiedzy z finansów i miejsca dyscypliny finanse w systemie nauk oraz powiązań z innymi dyscyplinami.</w:t>
            </w:r>
          </w:p>
        </w:tc>
      </w:tr>
      <w:tr w:rsidR="00BD430F" w:rsidRPr="009E7CFD" w:rsidTr="00622883">
        <w:tc>
          <w:tcPr>
            <w:tcW w:w="851" w:type="dxa"/>
            <w:vAlign w:val="center"/>
          </w:tcPr>
          <w:p w:rsidR="00BD430F" w:rsidRPr="009E7CFD" w:rsidRDefault="00BD430F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D430F" w:rsidRPr="009E7CFD" w:rsidRDefault="00BD430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Objaśnienie funkcjonowanie systemu finansowego w państwie i gospodarce.</w:t>
            </w:r>
          </w:p>
        </w:tc>
      </w:tr>
      <w:tr w:rsidR="00BD430F" w:rsidRPr="009E7CFD" w:rsidTr="00622883">
        <w:tc>
          <w:tcPr>
            <w:tcW w:w="851" w:type="dxa"/>
            <w:vAlign w:val="center"/>
          </w:tcPr>
          <w:p w:rsidR="00BD430F" w:rsidRPr="009E7CFD" w:rsidRDefault="00BD430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BD430F" w:rsidRPr="009E7CFD" w:rsidRDefault="00BD430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Doskonalenie umiejętności analizowania zjawisk pieniężnych i procesów finansowych.</w:t>
            </w:r>
          </w:p>
        </w:tc>
      </w:tr>
      <w:tr w:rsidR="00BD430F" w:rsidRPr="009E7CFD" w:rsidTr="00622883">
        <w:tc>
          <w:tcPr>
            <w:tcW w:w="851" w:type="dxa"/>
            <w:vAlign w:val="center"/>
          </w:tcPr>
          <w:p w:rsidR="00BD430F" w:rsidRPr="009E7CFD" w:rsidRDefault="00BD430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BD430F" w:rsidRPr="009E7CFD" w:rsidRDefault="00BD430F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Poszerzenie wiedzy i umiejętności korzystania z różnych źródeł informacji finansowych dla podmiotów publicznych i prywatnych. </w:t>
            </w:r>
          </w:p>
        </w:tc>
      </w:tr>
    </w:tbl>
    <w:p w:rsidR="00BD430F" w:rsidRDefault="00BD430F" w:rsidP="00BD4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D430F" w:rsidRPr="009E7CFD" w:rsidRDefault="00BD430F" w:rsidP="00BD4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694"/>
        <w:gridCol w:w="1830"/>
      </w:tblGrid>
      <w:tr w:rsidR="00BD430F" w:rsidRPr="009E7CFD" w:rsidTr="00622883">
        <w:tc>
          <w:tcPr>
            <w:tcW w:w="1701" w:type="dxa"/>
            <w:vAlign w:val="center"/>
          </w:tcPr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D430F" w:rsidRPr="009E7CFD" w:rsidTr="00622883">
        <w:tc>
          <w:tcPr>
            <w:tcW w:w="1701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Zna i rozumie istotę finansów jako nauki, jej strukturę i powiązania z innymi dyscyplinami. Opisuje sposób kreacji pieniądza we współczesnych systemach gospodarczych. Znapodstawowe kategorie finansowe oraz ich funkcje. Potrafi identyfikować i interpretować zjawiska społeczne i ekonomiczne zachodzące w gospodarce przez pryzmat ich skutków finansowych.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dentyfikuje i rozstrzyga dylematy związane z wykonywaniem zawodu finansisty.</w:t>
            </w:r>
          </w:p>
        </w:tc>
        <w:tc>
          <w:tcPr>
            <w:tcW w:w="1873" w:type="dxa"/>
          </w:tcPr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</w:tc>
      </w:tr>
      <w:tr w:rsidR="00BD430F" w:rsidRPr="009E7CFD" w:rsidTr="00622883">
        <w:tc>
          <w:tcPr>
            <w:tcW w:w="1701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miejsce nauki o finansach w systemie nauk pokrewnych i ich wzajemne relacje. Potrafi wskazać związek pomiędzy podmiotami systemu finansowego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współzależności pomiędzy ogniwami systemu finansowego i instytucjami finansowymi (w skali krajowej i międzynarodowej).</w:t>
            </w:r>
          </w:p>
        </w:tc>
        <w:tc>
          <w:tcPr>
            <w:tcW w:w="1873" w:type="dxa"/>
          </w:tcPr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K_U02 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K_U03 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BD430F" w:rsidRPr="009E7CFD" w:rsidRDefault="00BD430F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K_K03 </w:t>
            </w:r>
          </w:p>
        </w:tc>
      </w:tr>
      <w:tr w:rsidR="00BD430F" w:rsidRPr="009E7CFD" w:rsidTr="00622883">
        <w:tc>
          <w:tcPr>
            <w:tcW w:w="1701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istotę gospodarki finansowej przedsiębiorstw oraz podmiotów sektora finansów publicznych, banków i instytucji ubezpieczeniowych. Rozpoznaje i ocenia zjawiska finansowe zachodzące w gospodarce i podmiotach gospodarczych, rozumie zasady i cele kształtowania parametrów finansowych.</w:t>
            </w:r>
          </w:p>
        </w:tc>
        <w:tc>
          <w:tcPr>
            <w:tcW w:w="1873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K_W10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K_U01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K_U03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K_U13</w:t>
            </w:r>
          </w:p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K_K01</w:t>
            </w:r>
          </w:p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K_K06</w:t>
            </w:r>
          </w:p>
        </w:tc>
      </w:tr>
    </w:tbl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D430F" w:rsidRPr="009E7CFD" w:rsidRDefault="00BD430F" w:rsidP="00BD4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BD430F" w:rsidRPr="009E7CFD" w:rsidRDefault="00BD430F" w:rsidP="00BD430F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Przedmiot badań nauki finansów.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Istota pieniądza. 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geneza pieniądza. Formy pieniądza. Pieniądz rozliczeniowy i kruszcowy. Funkcje pieniądza i związek pieniądza ze zjawiskami finansowymi.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Finanse przedsiębiorstwa.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Rodzaje strumieni finansowych w przedsiębiorstwie. Ruch okrężny środków obrotowych.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Inwestowanie i finansowanie na różnych etapach rozwoju. Powiązania przedsiębiorstwa z otoczeniem. Źródła wnoszonego kapitału. Analiza rachunku kapitału właściciela.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Finanse publiczne – finanse państwa i samorządów. 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System finansów publicznych i jego struktura. Zasady budżetowe. Procedura budżetowa. Dochody i wydatki w budżetach publicznych. Budżet państwa. Cechy budżetu państwa, rodzaje budżetów oraz najważniejsze funkcje budżetu państwa. 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 podatkowy i jego elementy.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Funkcje podatków. Definicja i podział podatków. Najważniejsze teorie odnoszące się do podatków oraz systemów podatkowych (krzywa Laffera).System podatkowy w Polsce i UE. Wpływy do budżetu państwa z tytułu podatków – analiza.</w:t>
            </w:r>
          </w:p>
        </w:tc>
      </w:tr>
      <w:tr w:rsidR="00BD430F" w:rsidRPr="009E7CFD" w:rsidTr="00EB1BF2">
        <w:trPr>
          <w:trHeight w:val="1842"/>
        </w:trPr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Pojęcie systemu bankowego i ubezpieczeniowego.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Charakterystyka systemu bankowego w Polsce. Zadania i funkcje systemu bankowego. Bank centralny jako główny podmiot rynku pieniężnego. Banki komercyjne i inwestycyjne w gospodarce – ich funkcje oraz zadania. Gospodarka finansowa banku. 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 ubezpieczeń obowiązkowych i dobrowolnych. Instytucje otoczenia biznesu i ich powiązania z systemem finansowym. Instytucje nadzorujące system bankowy i ubezpieczeniowy w Polsce (KNF, BFG, UFG).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finansowy i instrumenty finansowe.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Pojęcie giełdy finansowej i towarowej. 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System finansowy Unii Europejskiej. 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 Unii Europejskiej. Harmonizacja podatków bezpośrednich i pośrednich. Finansowe aspekty transferu ryzyka.</w:t>
            </w:r>
          </w:p>
        </w:tc>
      </w:tr>
    </w:tbl>
    <w:p w:rsidR="00BD430F" w:rsidRPr="009E7CFD" w:rsidRDefault="00BD430F" w:rsidP="00BD430F">
      <w:pPr>
        <w:spacing w:after="0" w:line="240" w:lineRule="auto"/>
        <w:rPr>
          <w:rFonts w:ascii="Corbel" w:hAnsi="Corbel"/>
          <w:sz w:val="21"/>
          <w:szCs w:val="21"/>
        </w:rPr>
      </w:pPr>
    </w:p>
    <w:p w:rsidR="00BD430F" w:rsidRPr="009E7CFD" w:rsidRDefault="00BD430F" w:rsidP="00BD430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Formy obrotu pieniężnego.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Funkcje pieniądza. Związek pieniądza ze zjawiskami finansowymi. Ustalanie wartości pieniądza w czasie. Sporządzanie przepływów pieniężnych.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Strumienie i zasoby finansowe w gospodarce.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kategorii finansowych i ich rodzaje.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Rodzaje kategorii finansowych: przychodowe, dochodowe, wydatkowo-kosztowe, podatkowe, dłużne. Instrumenty finansowe i ich rodzaje. Instrumenty rynku pieniężnego, kapitałowego, instrumenty pochodne, cenowe, rozliczeniowe. Polityka finansowa, przedmiot polityki finansowej.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Finanse a tworzenie, wymiana i podział wartości dodanej. 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Finanse przedsiębiorstwa.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 finansowy i stosunki finansowe w sektorze publicznym.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 </w:t>
            </w:r>
          </w:p>
        </w:tc>
      </w:tr>
      <w:tr w:rsidR="00BD430F" w:rsidRPr="009E7CFD" w:rsidTr="00622883">
        <w:tc>
          <w:tcPr>
            <w:tcW w:w="9639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Działalność banków oraz ubezpieczycieli na rynku finansowym.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Pojęcie ubezpieczeń. Istota gospodarki finansowej zakładu ubezpieczeniowego. Analiza przepływów pieniądza w systemie bankowym i ubezpieczeniowym. Bank – jego produkty, regulacje normatywne, pomiar ryzyka finansowego. </w:t>
            </w:r>
          </w:p>
        </w:tc>
      </w:tr>
    </w:tbl>
    <w:p w:rsidR="00BD430F" w:rsidRDefault="00BD430F" w:rsidP="00BD4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D430F" w:rsidRPr="009E7CFD" w:rsidRDefault="00BD430F" w:rsidP="00BD4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lastRenderedPageBreak/>
        <w:t>Ćwiczenia: dyskusja, analiza i interpretacja danych finansowych oraz aktów prawnych, rozwiązywanie zadań i praca w grupach.</w:t>
      </w:r>
    </w:p>
    <w:p w:rsidR="00BD430F" w:rsidRPr="009E7CFD" w:rsidRDefault="00BD430F" w:rsidP="00BD4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D430F" w:rsidRPr="009E7CFD" w:rsidRDefault="00BD430F" w:rsidP="00BD4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D430F" w:rsidRPr="009E7CFD" w:rsidRDefault="00BD430F" w:rsidP="00BD4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31"/>
        <w:gridCol w:w="2080"/>
      </w:tblGrid>
      <w:tr w:rsidR="00BD430F" w:rsidRPr="009E7CFD" w:rsidTr="00622883">
        <w:tc>
          <w:tcPr>
            <w:tcW w:w="1843" w:type="dxa"/>
            <w:vAlign w:val="center"/>
          </w:tcPr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D430F" w:rsidRPr="009E7CFD" w:rsidTr="00622883">
        <w:tc>
          <w:tcPr>
            <w:tcW w:w="1843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BD430F" w:rsidRPr="009E7CFD" w:rsidTr="00622883">
        <w:tc>
          <w:tcPr>
            <w:tcW w:w="1843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BD430F" w:rsidRPr="009E7CFD" w:rsidTr="00622883">
        <w:tc>
          <w:tcPr>
            <w:tcW w:w="1843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BD430F" w:rsidRPr="009E7CFD" w:rsidRDefault="00BD430F" w:rsidP="00BD4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D430F" w:rsidRPr="009E7CFD" w:rsidRDefault="00BD430F" w:rsidP="00BD4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D430F" w:rsidRPr="009E7CFD" w:rsidTr="00622883">
        <w:tc>
          <w:tcPr>
            <w:tcW w:w="9670" w:type="dxa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BD430F" w:rsidRPr="009E7CFD" w:rsidRDefault="00BD430F" w:rsidP="00BD430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2 kolokwia, </w:t>
            </w:r>
          </w:p>
          <w:p w:rsidR="00BD430F" w:rsidRPr="009E7CFD" w:rsidRDefault="00BD430F" w:rsidP="00BD430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pisemna,</w:t>
            </w:r>
          </w:p>
          <w:p w:rsidR="00BD430F" w:rsidRPr="009E7CFD" w:rsidRDefault="00BD430F" w:rsidP="00BD430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 : </w:t>
            </w:r>
          </w:p>
          <w:p w:rsidR="00BD430F" w:rsidRPr="009E7CFD" w:rsidRDefault="00BD430F" w:rsidP="00BD430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testu i części opisowej (pytania otwarte).</w:t>
            </w:r>
          </w:p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 (ocena 4,0 – 71% maksymalnej ilości punktów, ocena 5,0 – 95% maksymalnej ilości punktów).</w:t>
            </w:r>
          </w:p>
        </w:tc>
      </w:tr>
    </w:tbl>
    <w:p w:rsidR="00BD430F" w:rsidRPr="009E7CFD" w:rsidRDefault="00BD430F" w:rsidP="00BD4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BD430F" w:rsidRPr="009E7CFD" w:rsidRDefault="00BD430F" w:rsidP="00BD4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BD430F" w:rsidRPr="009E7CFD" w:rsidTr="00622883">
        <w:tc>
          <w:tcPr>
            <w:tcW w:w="4962" w:type="dxa"/>
            <w:vAlign w:val="center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D430F" w:rsidRPr="009E7CFD" w:rsidTr="00622883">
        <w:tc>
          <w:tcPr>
            <w:tcW w:w="4962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BD430F" w:rsidRPr="009E7CFD" w:rsidTr="00622883">
        <w:tc>
          <w:tcPr>
            <w:tcW w:w="4962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BD430F" w:rsidRPr="009E7CFD" w:rsidTr="00622883">
        <w:tc>
          <w:tcPr>
            <w:tcW w:w="4962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kolokwium, egzaminu oraz pracy pisemnej)</w:t>
            </w:r>
          </w:p>
        </w:tc>
        <w:tc>
          <w:tcPr>
            <w:tcW w:w="4677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72</w:t>
            </w:r>
          </w:p>
        </w:tc>
      </w:tr>
      <w:tr w:rsidR="00BD430F" w:rsidRPr="009E7CFD" w:rsidTr="00622883">
        <w:tc>
          <w:tcPr>
            <w:tcW w:w="4962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BD430F" w:rsidRPr="009E7CFD" w:rsidTr="00622883">
        <w:tc>
          <w:tcPr>
            <w:tcW w:w="4962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D430F" w:rsidRPr="009E7CFD" w:rsidRDefault="00BD430F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BD430F" w:rsidRPr="009E7CFD" w:rsidRDefault="00BD430F" w:rsidP="00BD4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BD430F" w:rsidRPr="009E7CFD" w:rsidRDefault="00BD430F" w:rsidP="00BD4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BD430F" w:rsidRPr="009E7CFD" w:rsidTr="00622883">
        <w:trPr>
          <w:trHeight w:val="397"/>
        </w:trPr>
        <w:tc>
          <w:tcPr>
            <w:tcW w:w="2359" w:type="pct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BD430F" w:rsidRPr="009E7CFD" w:rsidTr="00622883">
        <w:trPr>
          <w:trHeight w:val="397"/>
        </w:trPr>
        <w:tc>
          <w:tcPr>
            <w:tcW w:w="2359" w:type="pct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D430F" w:rsidRPr="009E7CFD" w:rsidRDefault="00BD430F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D430F" w:rsidRPr="009E7CFD" w:rsidRDefault="00BD430F" w:rsidP="00BD4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D430F" w:rsidRPr="009E7CFD" w:rsidTr="00622883">
        <w:trPr>
          <w:trHeight w:val="397"/>
        </w:trPr>
        <w:tc>
          <w:tcPr>
            <w:tcW w:w="5000" w:type="pct"/>
          </w:tcPr>
          <w:p w:rsidR="00BD430F" w:rsidRPr="009E7CFD" w:rsidRDefault="00BD430F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D430F" w:rsidRPr="009E7CFD" w:rsidRDefault="00BD430F" w:rsidP="00BD430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Ostaszewski J. (red.), Finanse, Difin, Warszawa 2010.</w:t>
            </w:r>
          </w:p>
          <w:p w:rsidR="00BD430F" w:rsidRPr="009E7CFD" w:rsidRDefault="00BD430F" w:rsidP="00BD430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Podstawka M., Finanse: instytucje, instrumenty, podmioty, rynki, regulacje, Wydawnictwo Naukowe PWN, Warszawa 2017.</w:t>
            </w:r>
          </w:p>
          <w:p w:rsidR="00BD430F" w:rsidRPr="009E7CFD" w:rsidRDefault="00BD430F" w:rsidP="00BD430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Marecki K. (red.), Podstawy finansów, Polskie Wydawnictwo Ekonomiczne, Warszawa 2010.</w:t>
            </w:r>
          </w:p>
        </w:tc>
      </w:tr>
      <w:tr w:rsidR="00BD430F" w:rsidRPr="009E7CFD" w:rsidTr="00622883">
        <w:trPr>
          <w:trHeight w:val="48"/>
        </w:trPr>
        <w:tc>
          <w:tcPr>
            <w:tcW w:w="5000" w:type="pct"/>
          </w:tcPr>
          <w:p w:rsidR="00BD430F" w:rsidRPr="009E7CFD" w:rsidRDefault="00BD430F" w:rsidP="0062288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D430F" w:rsidRPr="009E7CFD" w:rsidRDefault="00BD430F" w:rsidP="00BD430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Alińska A., Wasiak K., Mechanizmy stabilności systemu finansowego, C.H. Beck, Warszawa 2016.</w:t>
            </w:r>
          </w:p>
          <w:p w:rsidR="00BD430F" w:rsidRPr="009E7CFD" w:rsidRDefault="00BD430F" w:rsidP="00BD430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Dębski W., Rynek finansowy i jego mechanizmy: podstawy teorii i praktyki, Wydawnictwo Naukowe PWN, Warszawa 2014.</w:t>
            </w:r>
          </w:p>
          <w:p w:rsidR="00BD430F" w:rsidRPr="009E7CFD" w:rsidRDefault="00BD430F" w:rsidP="00BD430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>Zadora H., Finanse. Kategorie, zjawiska i procesy, podmioty, Difin, Warszawa 2015.</w:t>
            </w:r>
          </w:p>
          <w:p w:rsidR="00BD430F" w:rsidRPr="009E7CFD" w:rsidRDefault="00BD430F" w:rsidP="00BD430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Owsiak S., Finanse publiczne. Współczesne ujęcie, Wydawnictwo PWN, Warszawa 2017.</w:t>
            </w:r>
          </w:p>
          <w:p w:rsidR="00BD430F" w:rsidRPr="009E7CFD" w:rsidRDefault="00BD430F" w:rsidP="00BD430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Owsiak S., Finanse, PWE, Warszawa 2015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8003FC" w:rsidRDefault="008003FC"/>
    <w:sectPr w:rsidR="008003FC" w:rsidSect="00AB3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75330"/>
    <w:multiLevelType w:val="hybridMultilevel"/>
    <w:tmpl w:val="1B32C9D0"/>
    <w:lvl w:ilvl="0" w:tplc="3DC8B3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430F"/>
    <w:rsid w:val="00550010"/>
    <w:rsid w:val="008003FC"/>
    <w:rsid w:val="00AB3072"/>
    <w:rsid w:val="00B51B8C"/>
    <w:rsid w:val="00BD430F"/>
    <w:rsid w:val="00D7565E"/>
    <w:rsid w:val="00EB1BF2"/>
    <w:rsid w:val="00F8060F"/>
    <w:rsid w:val="00FE3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733DC-C060-4449-A693-4638B553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30F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430F"/>
    <w:pPr>
      <w:ind w:left="720"/>
      <w:contextualSpacing/>
    </w:pPr>
  </w:style>
  <w:style w:type="paragraph" w:customStyle="1" w:styleId="Default">
    <w:name w:val="Default"/>
    <w:rsid w:val="00BD4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BD4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D4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D4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D4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D4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D430F"/>
  </w:style>
  <w:style w:type="paragraph" w:customStyle="1" w:styleId="centralniewrubryce">
    <w:name w:val="centralnie w rubryce"/>
    <w:basedOn w:val="Normalny"/>
    <w:rsid w:val="00BD4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D4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4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4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1457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5</cp:revision>
  <dcterms:created xsi:type="dcterms:W3CDTF">2019-02-04T10:28:00Z</dcterms:created>
  <dcterms:modified xsi:type="dcterms:W3CDTF">2019-02-11T09:53:00Z</dcterms:modified>
</cp:coreProperties>
</file>