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876" w:rsidRPr="009E7CFD" w:rsidRDefault="001C7876" w:rsidP="001C787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1C7876" w:rsidRPr="009E7CFD" w:rsidRDefault="001C7876" w:rsidP="001C787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1C7876" w:rsidRPr="009E7CFD" w:rsidRDefault="001C7876" w:rsidP="001C7876">
      <w:pPr>
        <w:spacing w:after="0" w:line="240" w:lineRule="auto"/>
        <w:rPr>
          <w:rFonts w:ascii="Corbel" w:hAnsi="Corbel"/>
          <w:sz w:val="21"/>
          <w:szCs w:val="21"/>
        </w:rPr>
      </w:pPr>
    </w:p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sz w:val="21"/>
                <w:szCs w:val="21"/>
              </w:rPr>
              <w:t>Finanse przedsiębiorstwa i analiza finansowa</w:t>
            </w:r>
            <w:bookmarkEnd w:id="0"/>
          </w:p>
        </w:tc>
      </w:tr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/I/B.3</w:t>
            </w:r>
          </w:p>
        </w:tc>
      </w:tr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kierunkowy </w:t>
            </w:r>
          </w:p>
        </w:tc>
      </w:tr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Wojciech Lichota</w:t>
            </w:r>
          </w:p>
        </w:tc>
      </w:tr>
      <w:tr w:rsidR="001C7876" w:rsidRPr="009E7CFD" w:rsidTr="00B947F8">
        <w:tc>
          <w:tcPr>
            <w:tcW w:w="2694" w:type="dxa"/>
            <w:vAlign w:val="center"/>
          </w:tcPr>
          <w:p w:rsidR="001C7876" w:rsidRPr="009E7CFD" w:rsidRDefault="001C7876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1C7876" w:rsidRPr="009E7CFD" w:rsidRDefault="001C7876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Wojciech Lichota</w:t>
            </w:r>
          </w:p>
        </w:tc>
      </w:tr>
    </w:tbl>
    <w:p w:rsidR="001C7876" w:rsidRPr="009E7CFD" w:rsidRDefault="001C7876" w:rsidP="001C7876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C7876" w:rsidRPr="009E7CFD" w:rsidRDefault="001C7876" w:rsidP="001C7876">
      <w:pPr>
        <w:pStyle w:val="Podpunkty"/>
        <w:ind w:left="0"/>
        <w:rPr>
          <w:rFonts w:ascii="Corbel" w:hAnsi="Corbel"/>
          <w:sz w:val="21"/>
          <w:szCs w:val="21"/>
        </w:rPr>
      </w:pPr>
    </w:p>
    <w:p w:rsidR="001C7876" w:rsidRPr="009E7CFD" w:rsidRDefault="001C7876" w:rsidP="001C7876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868"/>
        <w:gridCol w:w="738"/>
        <w:gridCol w:w="831"/>
        <w:gridCol w:w="757"/>
        <w:gridCol w:w="787"/>
        <w:gridCol w:w="701"/>
        <w:gridCol w:w="903"/>
        <w:gridCol w:w="1116"/>
        <w:gridCol w:w="1340"/>
      </w:tblGrid>
      <w:tr w:rsidR="001C7876" w:rsidRPr="009E7CFD" w:rsidTr="00B947F8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76" w:rsidRPr="009E7CFD" w:rsidRDefault="001C7876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1C7876" w:rsidRPr="009E7CFD" w:rsidRDefault="001C7876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76" w:rsidRPr="009E7CFD" w:rsidRDefault="001C787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76" w:rsidRPr="009E7CFD" w:rsidRDefault="001C787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76" w:rsidRPr="009E7CFD" w:rsidRDefault="001C787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76" w:rsidRPr="009E7CFD" w:rsidRDefault="001C787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76" w:rsidRPr="009E7CFD" w:rsidRDefault="001C787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76" w:rsidRPr="009E7CFD" w:rsidRDefault="001C787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76" w:rsidRPr="009E7CFD" w:rsidRDefault="001C787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76" w:rsidRPr="009E7CFD" w:rsidRDefault="001C787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76" w:rsidRPr="009E7CFD" w:rsidRDefault="001C7876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1C7876" w:rsidRPr="009E7CFD" w:rsidTr="00B947F8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76" w:rsidRPr="009E7CFD" w:rsidRDefault="001C787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76" w:rsidRPr="009E7CFD" w:rsidRDefault="001C787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76" w:rsidRPr="009E7CFD" w:rsidRDefault="001C787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76" w:rsidRPr="009E7CFD" w:rsidRDefault="001C787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76" w:rsidRPr="009E7CFD" w:rsidRDefault="001C787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76" w:rsidRPr="009E7CFD" w:rsidRDefault="001C787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76" w:rsidRPr="009E7CFD" w:rsidRDefault="001C787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76" w:rsidRPr="009E7CFD" w:rsidRDefault="001C787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76" w:rsidRPr="009E7CFD" w:rsidRDefault="001C787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76" w:rsidRPr="009E7CFD" w:rsidRDefault="001C7876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1C7876" w:rsidRPr="009E7CFD" w:rsidRDefault="001C7876" w:rsidP="001C787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C7876" w:rsidRPr="009E7CFD" w:rsidRDefault="001C7876" w:rsidP="001C787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C7876" w:rsidRPr="009E7CFD" w:rsidRDefault="001C7876" w:rsidP="001C787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7876" w:rsidRPr="009E7CFD" w:rsidTr="00B947F8">
        <w:tc>
          <w:tcPr>
            <w:tcW w:w="9670" w:type="dxa"/>
          </w:tcPr>
          <w:p w:rsidR="001C7876" w:rsidRPr="009E7CFD" w:rsidRDefault="001C7876" w:rsidP="00B947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mikroekonomii oraz umiejętność interpretacji zjawisk ekonomicznych, jak również znajomość podstawowych kategorii z zakresu finansów i rachunkowości.</w:t>
            </w:r>
          </w:p>
        </w:tc>
      </w:tr>
    </w:tbl>
    <w:p w:rsidR="001C7876" w:rsidRPr="009E7CFD" w:rsidRDefault="001C7876" w:rsidP="001C7876">
      <w:pPr>
        <w:spacing w:after="0" w:line="240" w:lineRule="auto"/>
        <w:rPr>
          <w:rFonts w:ascii="Corbel" w:hAnsi="Corbel"/>
          <w:sz w:val="21"/>
          <w:szCs w:val="21"/>
        </w:rPr>
      </w:pPr>
    </w:p>
    <w:p w:rsidR="001C7876" w:rsidRPr="00C20923" w:rsidRDefault="001C7876" w:rsidP="001C7876">
      <w:pPr>
        <w:spacing w:after="0" w:line="240" w:lineRule="auto"/>
        <w:rPr>
          <w:rFonts w:ascii="Corbel" w:hAnsi="Corbel"/>
          <w:b/>
          <w:sz w:val="21"/>
          <w:szCs w:val="21"/>
        </w:rPr>
      </w:pPr>
      <w:r w:rsidRPr="00C20923">
        <w:rPr>
          <w:rFonts w:ascii="Corbel" w:hAnsi="Corbel"/>
          <w:b/>
          <w:sz w:val="21"/>
          <w:szCs w:val="21"/>
        </w:rPr>
        <w:t>3. CELE, EFEKTY KSZTAŁCENIA , TREŚCI PROGRAMOWE I STOSOWANE METODY DYDAKTYCZNE</w:t>
      </w:r>
    </w:p>
    <w:p w:rsidR="001C7876" w:rsidRPr="009E7CFD" w:rsidRDefault="001C7876" w:rsidP="001C787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143"/>
      </w:tblGrid>
      <w:tr w:rsidR="001C7876" w:rsidRPr="009E7CFD" w:rsidTr="00B947F8">
        <w:tc>
          <w:tcPr>
            <w:tcW w:w="851" w:type="dxa"/>
            <w:vAlign w:val="center"/>
          </w:tcPr>
          <w:p w:rsidR="001C7876" w:rsidRPr="009E7CFD" w:rsidRDefault="001C7876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C7876" w:rsidRPr="009E7CFD" w:rsidRDefault="001C7876" w:rsidP="00B947F8">
            <w:pPr>
              <w:pStyle w:val="Podpunkty"/>
              <w:spacing w:before="40" w:after="40"/>
              <w:ind w:left="34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prawidłowościami i funkcjonowaniem gospodarki finansowej przedsiębiorstwa.</w:t>
            </w:r>
          </w:p>
        </w:tc>
      </w:tr>
      <w:tr w:rsidR="001C7876" w:rsidRPr="009E7CFD" w:rsidTr="00B947F8">
        <w:tc>
          <w:tcPr>
            <w:tcW w:w="851" w:type="dxa"/>
            <w:vAlign w:val="center"/>
          </w:tcPr>
          <w:p w:rsidR="001C7876" w:rsidRPr="009E7CFD" w:rsidRDefault="001C7876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C7876" w:rsidRPr="009E7CFD" w:rsidRDefault="001C7876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oceny i interpretacji danych mikroekonomicznych i swobodnego posługiwania się podstawowymi metodami i narzędziami analizy finansowej, interpretacji danych finansowych i wykorzystania ich w zarządzaniu przedsiębiorstwem.</w:t>
            </w:r>
          </w:p>
        </w:tc>
      </w:tr>
      <w:tr w:rsidR="001C7876" w:rsidRPr="009E7CFD" w:rsidTr="00B947F8">
        <w:tc>
          <w:tcPr>
            <w:tcW w:w="851" w:type="dxa"/>
            <w:vAlign w:val="center"/>
          </w:tcPr>
          <w:p w:rsidR="001C7876" w:rsidRPr="009E7CFD" w:rsidRDefault="001C7876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C7876" w:rsidRPr="009E7CFD" w:rsidRDefault="001C7876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C7876" w:rsidRPr="009E7CFD" w:rsidRDefault="001C7876" w:rsidP="001C787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5503"/>
        <w:gridCol w:w="1813"/>
      </w:tblGrid>
      <w:tr w:rsidR="001C7876" w:rsidRPr="009E7CFD" w:rsidTr="00B947F8">
        <w:tc>
          <w:tcPr>
            <w:tcW w:w="1701" w:type="dxa"/>
            <w:vAlign w:val="center"/>
          </w:tcPr>
          <w:p w:rsidR="001C7876" w:rsidRPr="009E7CFD" w:rsidRDefault="001C787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C7876" w:rsidRPr="009E7CFD" w:rsidRDefault="001C787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C7876" w:rsidRPr="009E7CFD" w:rsidRDefault="001C787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C7876" w:rsidRPr="009E7CFD" w:rsidTr="00B947F8">
        <w:tc>
          <w:tcPr>
            <w:tcW w:w="1701" w:type="dxa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Zna i rozumie wzajemne powiązania pomiędzy zjawiskami finansowymi zachodzącymi w przedsiębiorstwie oraz ocenia konsekwencje podejmowanych decyzji i ich skutki finansowe.</w:t>
            </w:r>
          </w:p>
        </w:tc>
        <w:tc>
          <w:tcPr>
            <w:tcW w:w="1873" w:type="dxa"/>
          </w:tcPr>
          <w:p w:rsidR="001C7876" w:rsidRPr="009E7CFD" w:rsidRDefault="001C7876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1C7876" w:rsidRPr="009E7CFD" w:rsidRDefault="001C7876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1C7876" w:rsidRPr="009E7CFD" w:rsidRDefault="001C7876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1C7876" w:rsidRPr="009E7CFD" w:rsidRDefault="001C7876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C7876" w:rsidRPr="009E7CFD" w:rsidTr="00B947F8">
        <w:trPr>
          <w:trHeight w:val="1615"/>
        </w:trPr>
        <w:tc>
          <w:tcPr>
            <w:tcW w:w="1701" w:type="dxa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Umie pozyskiwać i analizować informacje finansowe ze sprawozdań przedsiębiorstwa w procesie podejmowania decyzji. Wykorzystuje zdobytą wiedzę w ocenie kondycji finansowej podmiotu oraz poszukiwaniu optymalnych rozwiązań  w procesie planowania i inwestowania. </w:t>
            </w:r>
          </w:p>
        </w:tc>
        <w:tc>
          <w:tcPr>
            <w:tcW w:w="1873" w:type="dxa"/>
          </w:tcPr>
          <w:p w:rsidR="001C7876" w:rsidRPr="009E7CFD" w:rsidRDefault="001C7876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1C7876" w:rsidRPr="009E7CFD" w:rsidRDefault="001C7876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1C7876" w:rsidRPr="009E7CFD" w:rsidRDefault="001C7876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1C7876" w:rsidRPr="009E7CFD" w:rsidTr="00B947F8">
        <w:tc>
          <w:tcPr>
            <w:tcW w:w="1701" w:type="dxa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przedsiębiorstw.</w:t>
            </w:r>
          </w:p>
        </w:tc>
        <w:tc>
          <w:tcPr>
            <w:tcW w:w="1873" w:type="dxa"/>
          </w:tcPr>
          <w:p w:rsidR="001C7876" w:rsidRPr="009E7CFD" w:rsidRDefault="001C7876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1C7876" w:rsidRPr="009E7CFD" w:rsidRDefault="001C7876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  <w:p w:rsidR="001C7876" w:rsidRPr="009E7CFD" w:rsidRDefault="001C787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C7876" w:rsidRPr="009E7CFD" w:rsidRDefault="001C7876" w:rsidP="001C7876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1C7876" w:rsidRPr="009E7CFD" w:rsidRDefault="001C7876" w:rsidP="001C7876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7876" w:rsidRPr="009E7CFD" w:rsidTr="00B947F8">
        <w:tc>
          <w:tcPr>
            <w:tcW w:w="9639" w:type="dxa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C7876" w:rsidRPr="009E7CFD" w:rsidTr="00B947F8">
        <w:tc>
          <w:tcPr>
            <w:tcW w:w="9639" w:type="dxa"/>
          </w:tcPr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Finanse przedsiębiorstw – wprowadzenie.</w:t>
            </w:r>
          </w:p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Cel działalności przedsiębiorstw. Zasady gospodarki finansowej przedsiębiorstwa. Podstawowe formy prawne. Majątek i źródła finansowania rozwoju przedsiębiorstwa. Wpływ polityki fiskalnej i monetarnej na sytuację finansową przedsiębiorstwa.</w:t>
            </w:r>
          </w:p>
        </w:tc>
      </w:tr>
      <w:tr w:rsidR="001C7876" w:rsidRPr="009E7CFD" w:rsidTr="00B947F8">
        <w:tc>
          <w:tcPr>
            <w:tcW w:w="9639" w:type="dxa"/>
          </w:tcPr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Czas i ryzyko w działalności przedsiębiorstwa.</w:t>
            </w:r>
          </w:p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Zmiany wartości pieniądza w czasie. Krótkoterminowe i długoterminowe decyzje inwestycyjne przedsiębiorstw. Rzeczowy majątek trwały i jego zużycie. Cykl obrotu aktywami bieżącymi.</w:t>
            </w:r>
          </w:p>
        </w:tc>
      </w:tr>
      <w:tr w:rsidR="001C7876" w:rsidRPr="009E7CFD" w:rsidTr="00B947F8">
        <w:tc>
          <w:tcPr>
            <w:tcW w:w="9639" w:type="dxa"/>
          </w:tcPr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Analiza finansowa – wprowadzenie.</w:t>
            </w:r>
          </w:p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Pojęcie, przedmiot i zadania analizy finansowej. Klasyfikacja metod wykorzystywanych w analizie finansowej przedsiębiorstwa (porównawcze i przyczynowe). Wpływ uwarunkowań zewnętrznych i wewnętrznych na wyniki analizy finansowej.</w:t>
            </w:r>
          </w:p>
        </w:tc>
      </w:tr>
      <w:tr w:rsidR="001C7876" w:rsidRPr="009E7CFD" w:rsidTr="00B947F8">
        <w:tc>
          <w:tcPr>
            <w:tcW w:w="9639" w:type="dxa"/>
          </w:tcPr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Wykorzystanie sprawozdań finansowych w analizie.</w:t>
            </w:r>
          </w:p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dodatkowej. Analiza dynamiki i struktury zasobów i wyników. </w:t>
            </w:r>
          </w:p>
        </w:tc>
      </w:tr>
      <w:tr w:rsidR="001C7876" w:rsidRPr="009E7CFD" w:rsidTr="00B947F8">
        <w:tc>
          <w:tcPr>
            <w:tcW w:w="9639" w:type="dxa"/>
          </w:tcPr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Analiza wskaźnikowa. </w:t>
            </w:r>
          </w:p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Zasady klasyfikacji wskaźników finansowych. Interpretacja i problemy obliczeniowe wskaźników płynności, rentowności, sprawności gospodarowania, zadłużenia i rynku kapitałowego. Analiza piramidalna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Du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Ponta. Wykorzystanie dźwigni finansowej w zarządzaniu przedsiębiorstwem. </w:t>
            </w:r>
          </w:p>
        </w:tc>
      </w:tr>
      <w:tr w:rsidR="001C7876" w:rsidRPr="009E7CFD" w:rsidTr="00B947F8">
        <w:tc>
          <w:tcPr>
            <w:tcW w:w="9639" w:type="dxa"/>
          </w:tcPr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Analiza finansowa w ocenie zagrożenia kontynuacji działalności przedsiębiorstw.</w:t>
            </w:r>
          </w:p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Symptomy zagrożenia działalności przedsiębiorstw. Metody wielokryterialne i ich praktyczna przydatność w ocenie zagrożenia działalności przedsiębiorstw. Wykorzystanie wybranych modeli analizy dyskryminacyjnej,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logitowej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i punktowej metody oceny ryzyka.</w:t>
            </w:r>
          </w:p>
        </w:tc>
      </w:tr>
      <w:tr w:rsidR="001C7876" w:rsidRPr="009E7CFD" w:rsidTr="00B947F8">
        <w:tc>
          <w:tcPr>
            <w:tcW w:w="9639" w:type="dxa"/>
          </w:tcPr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Analiza finansowa w zarządzaniu przedsiębiorstwem. </w:t>
            </w:r>
          </w:p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Ocena struktury i kosztu kapitałów. Ocena jednostki gospodarczej na podstawie wartości dodanej. Wycena jednostki gospodarczej w czasie.</w:t>
            </w:r>
          </w:p>
        </w:tc>
      </w:tr>
    </w:tbl>
    <w:p w:rsidR="001C7876" w:rsidRDefault="001C7876" w:rsidP="001C7876">
      <w:pPr>
        <w:spacing w:after="0" w:line="240" w:lineRule="auto"/>
        <w:rPr>
          <w:rFonts w:ascii="Corbel" w:hAnsi="Corbel"/>
          <w:sz w:val="21"/>
          <w:szCs w:val="21"/>
        </w:rPr>
      </w:pPr>
    </w:p>
    <w:p w:rsidR="001C7876" w:rsidRPr="009E7CFD" w:rsidRDefault="001C7876" w:rsidP="001C7876">
      <w:pPr>
        <w:spacing w:after="0" w:line="240" w:lineRule="auto"/>
        <w:rPr>
          <w:rFonts w:ascii="Corbel" w:hAnsi="Corbel"/>
          <w:sz w:val="21"/>
          <w:szCs w:val="21"/>
        </w:rPr>
      </w:pPr>
    </w:p>
    <w:p w:rsidR="001C7876" w:rsidRPr="009E7CFD" w:rsidRDefault="001C7876" w:rsidP="001C7876">
      <w:pPr>
        <w:pStyle w:val="Akapitzlist"/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7876" w:rsidRPr="009E7CFD" w:rsidTr="00B947F8">
        <w:tc>
          <w:tcPr>
            <w:tcW w:w="9639" w:type="dxa"/>
          </w:tcPr>
          <w:p w:rsidR="001C7876" w:rsidRPr="009E7CFD" w:rsidRDefault="001C7876" w:rsidP="00B947F8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Treści merytoryczne</w:t>
            </w:r>
          </w:p>
        </w:tc>
      </w:tr>
      <w:tr w:rsidR="001C7876" w:rsidRPr="009E7CFD" w:rsidTr="00B947F8">
        <w:trPr>
          <w:trHeight w:val="1926"/>
        </w:trPr>
        <w:tc>
          <w:tcPr>
            <w:tcW w:w="9639" w:type="dxa"/>
          </w:tcPr>
          <w:p w:rsidR="001C7876" w:rsidRPr="009E7CFD" w:rsidRDefault="001C7876" w:rsidP="00B947F8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Finanse przedsiębiorstw – wprowadzenie.</w:t>
            </w:r>
          </w:p>
          <w:p w:rsidR="001C7876" w:rsidRPr="009E7CFD" w:rsidRDefault="001C7876" w:rsidP="00B947F8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Systematyka pojęć z zakresu gospodarki finansowej przedsiębiorstwa. Podstawowe formy prawne przedsiębiorstw (spółka akcyjna, spółka z ograniczoną odpowiedzialnością, spółka cywilna, spółka komandytowa, spółka jawna). Majątek i źródła finansowania majątku przedsiębiorstwa, grupowanie pod potrzeby analizy finansowej. Wpływ polityki fiskalnej i monetarnej na sytuację finansową przedsiębiorstwa (stopy procentowe, podatki).</w:t>
            </w:r>
          </w:p>
        </w:tc>
      </w:tr>
      <w:tr w:rsidR="001C7876" w:rsidRPr="009E7CFD" w:rsidTr="00B947F8">
        <w:tc>
          <w:tcPr>
            <w:tcW w:w="9639" w:type="dxa"/>
          </w:tcPr>
          <w:p w:rsidR="001C7876" w:rsidRPr="009E7CFD" w:rsidRDefault="001C7876" w:rsidP="00B947F8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Czas i ryzyko w działalności przedsiębiorstwa.</w:t>
            </w:r>
          </w:p>
          <w:p w:rsidR="001C7876" w:rsidRPr="009E7CFD" w:rsidRDefault="001C7876" w:rsidP="00B947F8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Zadania z zakresu wartości pieniądza w czasie (wartość przyszła, wartość teraźniejsza). Finansowanie krótkoterminowych decyzji operacyjnych. Długoterminowe decyzje inwestycyjne przedsiębiorstw i pomiar  ich skutków.  </w:t>
            </w:r>
          </w:p>
        </w:tc>
      </w:tr>
      <w:tr w:rsidR="001C7876" w:rsidRPr="009E7CFD" w:rsidTr="00B947F8">
        <w:trPr>
          <w:trHeight w:val="1645"/>
        </w:trPr>
        <w:tc>
          <w:tcPr>
            <w:tcW w:w="9639" w:type="dxa"/>
          </w:tcPr>
          <w:p w:rsidR="001C7876" w:rsidRPr="009E7CFD" w:rsidRDefault="001C7876" w:rsidP="00B947F8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Analiza finansowa – wprowadzenie.</w:t>
            </w:r>
          </w:p>
          <w:p w:rsidR="001C7876" w:rsidRPr="009E7CFD" w:rsidRDefault="001C7876" w:rsidP="00B947F8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Przedmiot i zadania analizy finansowej. Klasyfikacja metod wykorzystywanych w analizie finansowej przedsiębiorstwa (porównawcze i przyczynowe). Wpływ uwarunkowań zewnętrznych (otoczenie konkurencyjne, sytuacja rynkowa) i wewnętrznych (rodzaj podmiotu, rodzaj prowadzonej działalności) na wyniki analizy finansowej.</w:t>
            </w:r>
          </w:p>
        </w:tc>
      </w:tr>
      <w:tr w:rsidR="001C7876" w:rsidRPr="009E7CFD" w:rsidTr="00B947F8">
        <w:trPr>
          <w:trHeight w:val="1555"/>
        </w:trPr>
        <w:tc>
          <w:tcPr>
            <w:tcW w:w="9639" w:type="dxa"/>
          </w:tcPr>
          <w:p w:rsidR="001C7876" w:rsidRPr="009E7CFD" w:rsidRDefault="001C7876" w:rsidP="00B947F8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Układ i struktura sprawozdań finansowych.</w:t>
            </w:r>
          </w:p>
          <w:p w:rsidR="001C7876" w:rsidRPr="009E7CFD" w:rsidRDefault="001C7876" w:rsidP="00B947F8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Wstępna analiza sprawozdań finansowych. Analiza bilansu, rachunku zysków i strat, rachunku przepływów pieniężnych, zmian w kapitale własnym oraz wykorzystanie informacji dodatkowej – ujęcie empiryczne. Analiza dynamiki i struktury bilansu oraz rachunku zysków i strat – ujęcie empiryczne.</w:t>
            </w:r>
          </w:p>
        </w:tc>
      </w:tr>
      <w:tr w:rsidR="001C7876" w:rsidRPr="009E7CFD" w:rsidTr="00B947F8">
        <w:trPr>
          <w:trHeight w:val="1556"/>
        </w:trPr>
        <w:tc>
          <w:tcPr>
            <w:tcW w:w="9639" w:type="dxa"/>
          </w:tcPr>
          <w:p w:rsidR="001C7876" w:rsidRPr="009E7CFD" w:rsidRDefault="001C7876" w:rsidP="00B9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wska</w:t>
            </w:r>
            <w:r w:rsidRPr="009E7CFD">
              <w:rPr>
                <w:rFonts w:ascii="Corbel" w:hAnsi="Corbel" w:cs="TimesNewRoman"/>
                <w:sz w:val="21"/>
                <w:szCs w:val="21"/>
              </w:rPr>
              <w:t>ź</w:t>
            </w:r>
            <w:r w:rsidRPr="009E7CFD">
              <w:rPr>
                <w:rFonts w:ascii="Corbel" w:hAnsi="Corbel"/>
                <w:sz w:val="21"/>
                <w:szCs w:val="21"/>
              </w:rPr>
              <w:t>nikowa jako wst</w:t>
            </w:r>
            <w:r w:rsidRPr="009E7CFD">
              <w:rPr>
                <w:rFonts w:ascii="Corbel" w:hAnsi="Corbel" w:cs="TimesNewRoman"/>
                <w:sz w:val="21"/>
                <w:szCs w:val="21"/>
              </w:rPr>
              <w:t>ę</w:t>
            </w:r>
            <w:r w:rsidRPr="009E7CFD">
              <w:rPr>
                <w:rFonts w:ascii="Corbel" w:hAnsi="Corbel"/>
                <w:sz w:val="21"/>
                <w:szCs w:val="21"/>
              </w:rPr>
              <w:t>pna metoda oceny kondycji firmy.</w:t>
            </w:r>
          </w:p>
          <w:p w:rsidR="001C7876" w:rsidRPr="009E7CFD" w:rsidRDefault="001C7876" w:rsidP="00B947F8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klasyfikacji wska</w:t>
            </w:r>
            <w:r w:rsidRPr="009E7CFD">
              <w:rPr>
                <w:rFonts w:ascii="Corbel" w:hAnsi="Corbel" w:cs="TimesNewRoman"/>
                <w:sz w:val="21"/>
                <w:szCs w:val="21"/>
              </w:rPr>
              <w:t>ź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ników finansowych. Obliczenia i interpretacje wskaźników płynności, rentowności, sprawności gospodarowania, zadłużenia i rynku kapitałowego. Obliczenia z zakresu analizy piramidalnej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Du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Ponta.</w:t>
            </w: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 Zadania z zakresu wykorzystania dźwigni finansowej w zarządzaniu przedsiębiorstwem. </w:t>
            </w:r>
          </w:p>
        </w:tc>
      </w:tr>
      <w:tr w:rsidR="001C7876" w:rsidRPr="009E7CFD" w:rsidTr="00B947F8">
        <w:trPr>
          <w:trHeight w:val="1535"/>
        </w:trPr>
        <w:tc>
          <w:tcPr>
            <w:tcW w:w="9639" w:type="dxa"/>
          </w:tcPr>
          <w:p w:rsidR="001C7876" w:rsidRPr="009E7CFD" w:rsidRDefault="001C7876" w:rsidP="00B947F8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Ocena zagrożenia kontynuacji działalności przedsiębiorstw. </w:t>
            </w:r>
          </w:p>
          <w:p w:rsidR="001C7876" w:rsidRPr="009E7CFD" w:rsidRDefault="001C7876" w:rsidP="00B947F8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Symptomy zagrożenia działalności przedsiębiorstw. Metody wielokryterialne i ich praktyczna przydatność w ocenie zagrożenia działalności przedsiębiorstw. Zadania z zakresu wybranych modeli analizy dyskryminacyjnej, </w:t>
            </w:r>
            <w:proofErr w:type="spellStart"/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logitowej</w:t>
            </w:r>
            <w:proofErr w:type="spellEnd"/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 i punktowej metody oceny ryzyka do oceny zagrożenia działalności przedsiębiorstw.</w:t>
            </w:r>
          </w:p>
        </w:tc>
      </w:tr>
      <w:tr w:rsidR="001C7876" w:rsidRPr="009E7CFD" w:rsidTr="00B947F8">
        <w:trPr>
          <w:trHeight w:val="381"/>
        </w:trPr>
        <w:tc>
          <w:tcPr>
            <w:tcW w:w="9639" w:type="dxa"/>
          </w:tcPr>
          <w:p w:rsidR="001C7876" w:rsidRPr="009E7CFD" w:rsidRDefault="001C7876" w:rsidP="00B947F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Całościowa analiza sytuacji finansowej przedsiębiorstwa produkcyjnego, usługowego i handlowego. Sporządzanie planów rozwoju i prognoz finansowych. Uwzględnianie zmiany wartości pieniądza w czasie. Sporządzanie i interpretacja rachunku przepływów pieniężnych. </w:t>
            </w:r>
          </w:p>
        </w:tc>
      </w:tr>
    </w:tbl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C7876" w:rsidRPr="009E7CFD" w:rsidRDefault="001C7876" w:rsidP="001C787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1C7876" w:rsidRPr="009E7CFD" w:rsidRDefault="001C7876" w:rsidP="001C787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 moderowana, analiza i interpretacja danych finansowych wybranych przedsiębiorstw oraz tekstów źródłowych, praca zespołowa i rozwiązywanie zadań</w:t>
      </w:r>
    </w:p>
    <w:p w:rsidR="001C7876" w:rsidRPr="009E7CFD" w:rsidRDefault="001C7876" w:rsidP="001C787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C7876" w:rsidRPr="009E7CFD" w:rsidRDefault="001C7876" w:rsidP="001C78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C7876" w:rsidRPr="009E7CFD" w:rsidRDefault="001C7876" w:rsidP="001C787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1C7876" w:rsidRPr="009E7CFD" w:rsidTr="00B947F8">
        <w:tc>
          <w:tcPr>
            <w:tcW w:w="1843" w:type="dxa"/>
            <w:vAlign w:val="center"/>
          </w:tcPr>
          <w:p w:rsidR="001C7876" w:rsidRPr="009E7CFD" w:rsidRDefault="001C787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C7876" w:rsidRPr="009E7CFD" w:rsidRDefault="001C787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C7876" w:rsidRPr="009E7CFD" w:rsidRDefault="001C787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C7876" w:rsidRPr="009E7CFD" w:rsidRDefault="001C787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1C7876" w:rsidRPr="009E7CFD" w:rsidTr="00B947F8">
        <w:tc>
          <w:tcPr>
            <w:tcW w:w="1843" w:type="dxa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1C7876" w:rsidRPr="009E7CFD" w:rsidTr="00B947F8">
        <w:tc>
          <w:tcPr>
            <w:tcW w:w="1843" w:type="dxa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1C7876" w:rsidRPr="009E7CFD" w:rsidTr="00B947F8">
        <w:tc>
          <w:tcPr>
            <w:tcW w:w="1843" w:type="dxa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1C7876" w:rsidRPr="009E7CFD" w:rsidRDefault="001C787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1C7876" w:rsidRPr="009E7CFD" w:rsidRDefault="001C7876" w:rsidP="001C787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C7876" w:rsidRPr="009E7CFD" w:rsidRDefault="001C7876" w:rsidP="001C787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7876" w:rsidRPr="009E7CFD" w:rsidTr="00B947F8">
        <w:tc>
          <w:tcPr>
            <w:tcW w:w="9670" w:type="dxa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1C7876" w:rsidRPr="009E7CFD" w:rsidRDefault="001C7876" w:rsidP="001C787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</w:t>
            </w:r>
          </w:p>
          <w:p w:rsidR="001C7876" w:rsidRPr="009E7CFD" w:rsidRDefault="001C7876" w:rsidP="001C787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praca zaliczeniowa,</w:t>
            </w:r>
          </w:p>
          <w:p w:rsidR="001C7876" w:rsidRPr="009E7CFD" w:rsidRDefault="001C7876" w:rsidP="001C787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1C7876" w:rsidRPr="009E7CFD" w:rsidRDefault="001C7876" w:rsidP="001C787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opisowej (pytania problemowe oraz  interpretacja danych finansowych na podstawie sprawozdań finansowych).</w:t>
            </w:r>
          </w:p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C7876" w:rsidRPr="009E7CFD" w:rsidRDefault="001C7876" w:rsidP="001C787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1C7876" w:rsidRPr="009E7CFD" w:rsidTr="00B947F8">
        <w:tc>
          <w:tcPr>
            <w:tcW w:w="4962" w:type="dxa"/>
            <w:vAlign w:val="center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C7876" w:rsidRPr="009E7CFD" w:rsidTr="00B947F8">
        <w:tc>
          <w:tcPr>
            <w:tcW w:w="4962" w:type="dxa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60</w:t>
            </w:r>
          </w:p>
        </w:tc>
      </w:tr>
      <w:tr w:rsidR="001C7876" w:rsidRPr="009E7CFD" w:rsidTr="00B947F8">
        <w:tc>
          <w:tcPr>
            <w:tcW w:w="4962" w:type="dxa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1C7876" w:rsidRPr="009E7CFD" w:rsidTr="00B947F8">
        <w:tc>
          <w:tcPr>
            <w:tcW w:w="4962" w:type="dxa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32</w:t>
            </w:r>
          </w:p>
        </w:tc>
      </w:tr>
      <w:tr w:rsidR="001C7876" w:rsidRPr="009E7CFD" w:rsidTr="00B947F8">
        <w:tc>
          <w:tcPr>
            <w:tcW w:w="4962" w:type="dxa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1C7876" w:rsidRPr="009E7CFD" w:rsidTr="00B947F8">
        <w:tc>
          <w:tcPr>
            <w:tcW w:w="4962" w:type="dxa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C7876" w:rsidRPr="009E7CFD" w:rsidRDefault="001C7876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1C7876" w:rsidRPr="009E7CFD" w:rsidRDefault="001C7876" w:rsidP="001C787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1C7876" w:rsidRPr="009E7CFD" w:rsidRDefault="001C7876" w:rsidP="001C787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C7876" w:rsidRPr="009E7CFD" w:rsidTr="00B947F8">
        <w:trPr>
          <w:trHeight w:val="397"/>
        </w:trPr>
        <w:tc>
          <w:tcPr>
            <w:tcW w:w="2359" w:type="pct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C7876" w:rsidRPr="009E7CFD" w:rsidRDefault="001C787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C7876" w:rsidRPr="009E7CFD" w:rsidTr="00B947F8">
        <w:trPr>
          <w:trHeight w:val="397"/>
        </w:trPr>
        <w:tc>
          <w:tcPr>
            <w:tcW w:w="2359" w:type="pct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C7876" w:rsidRPr="009E7CFD" w:rsidRDefault="001C7876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C7876" w:rsidRPr="009E7CFD" w:rsidRDefault="001C7876" w:rsidP="001C787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C7876" w:rsidRPr="009E7CFD" w:rsidTr="00B947F8">
        <w:trPr>
          <w:trHeight w:val="397"/>
        </w:trPr>
        <w:tc>
          <w:tcPr>
            <w:tcW w:w="5000" w:type="pct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C7876" w:rsidRPr="009E7CFD" w:rsidRDefault="001C7876" w:rsidP="001C787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Bojańczyk M., Finanse przedsiębiorstwa, Oficyna Wydawnicza SGH, Warszawa 2012.</w:t>
            </w:r>
          </w:p>
          <w:p w:rsidR="001C7876" w:rsidRPr="009E7CFD" w:rsidRDefault="001C7876" w:rsidP="001C787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Gołębiowski G.,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Grycuk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Tłaczała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Wiśniewski P., Analiza finansowa przedsiębiorstwa,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2016.</w:t>
            </w:r>
          </w:p>
          <w:p w:rsidR="001C7876" w:rsidRPr="009E7CFD" w:rsidRDefault="001C7876" w:rsidP="001C787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Dudycz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T., Analiza finansowa jako narzędzie zarządzania finansami przedsiębiorstwa, Indygo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Zahir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Media, Wrocław 2011.</w:t>
            </w:r>
          </w:p>
        </w:tc>
      </w:tr>
      <w:tr w:rsidR="001C7876" w:rsidRPr="009E7CFD" w:rsidTr="00B947F8">
        <w:trPr>
          <w:trHeight w:val="397"/>
        </w:trPr>
        <w:tc>
          <w:tcPr>
            <w:tcW w:w="5000" w:type="pct"/>
          </w:tcPr>
          <w:p w:rsidR="001C7876" w:rsidRPr="009E7CFD" w:rsidRDefault="001C7876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C7876" w:rsidRPr="009E7CFD" w:rsidRDefault="001C7876" w:rsidP="001C78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Bień W., Zarządzanie finansami przedsiębiorstwa, DIFIN, Warszawa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2011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  <w:p w:rsidR="001C7876" w:rsidRPr="009E7CFD" w:rsidRDefault="001C7876" w:rsidP="001C78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Kitowski J., Metody dyskryminacyjne jako instrument oceny zagrożenia upadłością przedsiębiorstwa, Wydawnictwo Uniwersytetu Rzeszowskiego, Rzeszów 2015.</w:t>
            </w:r>
          </w:p>
          <w:p w:rsidR="001C7876" w:rsidRPr="009E7CFD" w:rsidRDefault="001C7876" w:rsidP="001C78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Gabrusewicz W., Analiza finansowa przedsiębiorstwa. Teoria i zastosowanie, PWE, Warszawa 2014.</w:t>
            </w:r>
          </w:p>
          <w:p w:rsidR="001C7876" w:rsidRPr="009E7CFD" w:rsidRDefault="001C7876" w:rsidP="001C78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Wędzki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 D.,  Analiza  wskaźnikowa  sprawozdania  finansowego  według  polskiego  prawa  bilansowego,  Oficyna  Wydawnicza Wolters Kluwer, Warszawa 2015.</w:t>
            </w:r>
          </w:p>
        </w:tc>
      </w:tr>
    </w:tbl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460C6"/>
    <w:multiLevelType w:val="hybridMultilevel"/>
    <w:tmpl w:val="C778DC06"/>
    <w:lvl w:ilvl="0" w:tplc="FE6E4F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824FC"/>
    <w:multiLevelType w:val="hybridMultilevel"/>
    <w:tmpl w:val="2DF8E9F2"/>
    <w:lvl w:ilvl="0" w:tplc="6644A2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832EB"/>
    <w:multiLevelType w:val="hybridMultilevel"/>
    <w:tmpl w:val="5582C534"/>
    <w:lvl w:ilvl="0" w:tplc="4DB482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76"/>
    <w:rsid w:val="001C7876"/>
    <w:rsid w:val="0043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803FD-4C64-4F97-8513-E16EB4D8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876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7876"/>
    <w:pPr>
      <w:ind w:left="720"/>
      <w:contextualSpacing/>
    </w:pPr>
  </w:style>
  <w:style w:type="paragraph" w:customStyle="1" w:styleId="Default">
    <w:name w:val="Default"/>
    <w:rsid w:val="001C78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1C787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1C787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1C787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1C787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1C7876"/>
  </w:style>
  <w:style w:type="paragraph" w:customStyle="1" w:styleId="centralniewrubryce">
    <w:name w:val="centralnie w rubryce"/>
    <w:basedOn w:val="Normalny"/>
    <w:rsid w:val="001C787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1C787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78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787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1428</Words>
  <Characters>8573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2019-02-04T11:15:00Z</dcterms:created>
  <dcterms:modified xsi:type="dcterms:W3CDTF">2019-02-04T11:15:00Z</dcterms:modified>
</cp:coreProperties>
</file>