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390" w:rsidRPr="009E7CFD" w:rsidRDefault="00647390" w:rsidP="0064739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647390" w:rsidRPr="009E7CFD" w:rsidRDefault="00647390" w:rsidP="0064739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647390" w:rsidRPr="009E7CFD" w:rsidRDefault="00647390" w:rsidP="00647390">
      <w:pPr>
        <w:spacing w:after="0" w:line="240" w:lineRule="auto"/>
        <w:rPr>
          <w:rFonts w:ascii="Corbel" w:hAnsi="Corbel"/>
          <w:sz w:val="21"/>
          <w:szCs w:val="21"/>
        </w:rPr>
      </w:pPr>
    </w:p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Międzynarodowe stosunki gospodarcze</w:t>
            </w:r>
            <w:bookmarkEnd w:id="0"/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/I/A.16</w:t>
            </w:r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Makroekonomii i Stosunków Międzynarodowych </w:t>
            </w:r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Anna Barwińska-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647390" w:rsidRPr="009E7CFD" w:rsidTr="00B947F8">
        <w:tc>
          <w:tcPr>
            <w:tcW w:w="2694" w:type="dxa"/>
            <w:vAlign w:val="center"/>
          </w:tcPr>
          <w:p w:rsidR="00647390" w:rsidRPr="009E7CFD" w:rsidRDefault="0064739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647390" w:rsidRPr="009E7CFD" w:rsidRDefault="00647390" w:rsidP="00B947F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Anna Barwińska-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647390" w:rsidRPr="009E7CFD" w:rsidRDefault="00647390" w:rsidP="00647390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47390" w:rsidRPr="009E7CFD" w:rsidRDefault="00647390" w:rsidP="00647390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647390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390" w:rsidRPr="009E7CFD" w:rsidRDefault="00647390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47390" w:rsidRPr="009E7CFD" w:rsidRDefault="00647390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90" w:rsidRPr="009E7CFD" w:rsidRDefault="0064739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90" w:rsidRPr="009E7CFD" w:rsidRDefault="0064739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90" w:rsidRPr="009E7CFD" w:rsidRDefault="0064739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90" w:rsidRPr="009E7CFD" w:rsidRDefault="0064739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90" w:rsidRPr="009E7CFD" w:rsidRDefault="0064739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90" w:rsidRPr="009E7CFD" w:rsidRDefault="0064739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90" w:rsidRPr="009E7CFD" w:rsidRDefault="0064739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90" w:rsidRPr="009E7CFD" w:rsidRDefault="0064739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90" w:rsidRPr="009E7CFD" w:rsidRDefault="0064739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647390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90" w:rsidRPr="009E7CFD" w:rsidRDefault="0064739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90" w:rsidRPr="009E7CFD" w:rsidRDefault="0064739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90" w:rsidRPr="009E7CFD" w:rsidRDefault="0064739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90" w:rsidRPr="009E7CFD" w:rsidRDefault="0064739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90" w:rsidRPr="009E7CFD" w:rsidRDefault="0064739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90" w:rsidRPr="009E7CFD" w:rsidRDefault="0064739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90" w:rsidRPr="009E7CFD" w:rsidRDefault="0064739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90" w:rsidRPr="009E7CFD" w:rsidRDefault="0064739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90" w:rsidRPr="009E7CFD" w:rsidRDefault="0064739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90" w:rsidRPr="009E7CFD" w:rsidRDefault="0064739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647390" w:rsidRPr="009E7CFD" w:rsidRDefault="00647390" w:rsidP="0064739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47390" w:rsidRPr="009E7CFD" w:rsidRDefault="00647390" w:rsidP="0064739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47390" w:rsidRPr="009E7CFD" w:rsidRDefault="00647390" w:rsidP="0064739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647390" w:rsidRPr="009E7CFD" w:rsidRDefault="00647390" w:rsidP="00647390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390" w:rsidRPr="009E7CFD" w:rsidTr="00B947F8">
        <w:tc>
          <w:tcPr>
            <w:tcW w:w="9670" w:type="dxa"/>
          </w:tcPr>
          <w:p w:rsidR="00647390" w:rsidRPr="009E7CFD" w:rsidRDefault="00647390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makro- i mikroekonomii. Ponadto wymagana jest znajomość aktualnych wydarzeń z zakresu międzynarodowych relacji gospodarczych oraz umiejętność analizy podstawowych kategorii ekonomicznych z punktu widzenia podmiotów gospodarczych (mikroekonomia) oraz całej gospodarki (makroekonomia).</w:t>
            </w:r>
          </w:p>
        </w:tc>
      </w:tr>
    </w:tbl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47390" w:rsidRPr="009E7CFD" w:rsidRDefault="00647390" w:rsidP="0064739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43"/>
      </w:tblGrid>
      <w:tr w:rsidR="00647390" w:rsidRPr="009E7CFD" w:rsidTr="00B947F8">
        <w:tc>
          <w:tcPr>
            <w:tcW w:w="851" w:type="dxa"/>
            <w:vAlign w:val="center"/>
          </w:tcPr>
          <w:p w:rsidR="00647390" w:rsidRPr="009E7CFD" w:rsidRDefault="0064739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390" w:rsidRPr="009E7CFD" w:rsidRDefault="00647390" w:rsidP="00B947F8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podstawowymi problemami i relacjami ekonomicznymi w wymiarze międzynarodowym.</w:t>
            </w:r>
          </w:p>
        </w:tc>
      </w:tr>
      <w:tr w:rsidR="00647390" w:rsidRPr="009E7CFD" w:rsidTr="00B947F8">
        <w:tc>
          <w:tcPr>
            <w:tcW w:w="851" w:type="dxa"/>
            <w:vAlign w:val="center"/>
          </w:tcPr>
          <w:p w:rsidR="00647390" w:rsidRPr="009E7CFD" w:rsidRDefault="00647390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47390" w:rsidRPr="009E7CFD" w:rsidRDefault="0064739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rozumienia, analizowania i interpretowania mechanizmów ekonomicznych działających w sferze międzynarodowych stosunków gospodarczych.</w:t>
            </w:r>
          </w:p>
        </w:tc>
      </w:tr>
      <w:tr w:rsidR="00647390" w:rsidRPr="009E7CFD" w:rsidTr="00B947F8">
        <w:tc>
          <w:tcPr>
            <w:tcW w:w="851" w:type="dxa"/>
            <w:vAlign w:val="center"/>
          </w:tcPr>
          <w:p w:rsidR="00647390" w:rsidRPr="009E7CFD" w:rsidRDefault="0064739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47390" w:rsidRPr="009E7CFD" w:rsidRDefault="0064739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oceny danych odnoszących się do podmiotów gospodarki światowej w różnych jej aspektach.</w:t>
            </w:r>
          </w:p>
        </w:tc>
      </w:tr>
      <w:tr w:rsidR="00647390" w:rsidRPr="009E7CFD" w:rsidTr="00B947F8">
        <w:tc>
          <w:tcPr>
            <w:tcW w:w="851" w:type="dxa"/>
            <w:vAlign w:val="center"/>
          </w:tcPr>
          <w:p w:rsidR="00647390" w:rsidRPr="009E7CFD" w:rsidRDefault="0064739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647390" w:rsidRPr="009E7CFD" w:rsidRDefault="0064739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47390" w:rsidRPr="009E7CFD" w:rsidRDefault="00647390" w:rsidP="0064739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5507"/>
        <w:gridCol w:w="1810"/>
      </w:tblGrid>
      <w:tr w:rsidR="00647390" w:rsidRPr="009E7CFD" w:rsidTr="00B947F8">
        <w:tc>
          <w:tcPr>
            <w:tcW w:w="1701" w:type="dxa"/>
            <w:vAlign w:val="center"/>
          </w:tcPr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47390" w:rsidRPr="009E7CFD" w:rsidTr="00B947F8">
        <w:tc>
          <w:tcPr>
            <w:tcW w:w="1701" w:type="dxa"/>
          </w:tcPr>
          <w:p w:rsidR="00647390" w:rsidRPr="009E7CFD" w:rsidRDefault="0064739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47390" w:rsidRPr="009E7CFD" w:rsidRDefault="00647390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Prezentuje podmioty gospodarki światowej, a także objaśnia współzależności pomiędzy systemami i instytucjami w skali międzynarodowej. Ponadto charakteryzuje istotę i rodzaje międzynarodowych  powiązań między elementami systemu finansowego, ekonomicznego i społecznego, jak również  procesy zachodzące w międzynarodowych organizacjach gospodarczych oraz konsekwencje podejmowanych przez nie decyzji.</w:t>
            </w:r>
          </w:p>
        </w:tc>
        <w:tc>
          <w:tcPr>
            <w:tcW w:w="1873" w:type="dxa"/>
          </w:tcPr>
          <w:p w:rsidR="00647390" w:rsidRPr="009E7CFD" w:rsidRDefault="0064739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647390" w:rsidRPr="009E7CFD" w:rsidRDefault="0064739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647390" w:rsidRPr="009E7CFD" w:rsidRDefault="0064739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647390" w:rsidRPr="009E7CFD" w:rsidRDefault="0064739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647390" w:rsidRPr="009E7CFD" w:rsidTr="00B947F8">
        <w:tc>
          <w:tcPr>
            <w:tcW w:w="1701" w:type="dxa"/>
          </w:tcPr>
          <w:p w:rsidR="00647390" w:rsidRPr="009E7CFD" w:rsidRDefault="0064739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47390" w:rsidRPr="009E7CFD" w:rsidRDefault="00647390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przyczyny i przebieg zjawisk społeczno-ekonomicznych zachodzących w gospodarce światowej oraz samodzielnie planować i realizować własny proces uczenia się.</w:t>
            </w:r>
          </w:p>
        </w:tc>
        <w:tc>
          <w:tcPr>
            <w:tcW w:w="1873" w:type="dxa"/>
          </w:tcPr>
          <w:p w:rsidR="00647390" w:rsidRPr="009E7CFD" w:rsidRDefault="0064739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647390" w:rsidRPr="009E7CFD" w:rsidRDefault="0064739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  <w:p w:rsidR="00647390" w:rsidRPr="009E7CFD" w:rsidRDefault="0064739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647390" w:rsidRPr="009E7CFD" w:rsidTr="00B947F8">
        <w:tc>
          <w:tcPr>
            <w:tcW w:w="1701" w:type="dxa"/>
          </w:tcPr>
          <w:p w:rsidR="00647390" w:rsidRPr="009E7CFD" w:rsidRDefault="0064739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47390" w:rsidRPr="009E7CFD" w:rsidRDefault="00647390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prezentowania aktywnej postawy wobec przemian zachodzących w międzynarodowym otoczeniu społeczno-gospodarczym.</w:t>
            </w:r>
          </w:p>
        </w:tc>
        <w:tc>
          <w:tcPr>
            <w:tcW w:w="1873" w:type="dxa"/>
          </w:tcPr>
          <w:p w:rsidR="00647390" w:rsidRPr="009E7CFD" w:rsidRDefault="0064739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47390" w:rsidRPr="009E7CFD" w:rsidRDefault="00647390" w:rsidP="0064739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647390" w:rsidRPr="009E7CFD" w:rsidRDefault="00647390" w:rsidP="0064739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390" w:rsidRPr="009E7CFD" w:rsidTr="00B947F8">
        <w:tc>
          <w:tcPr>
            <w:tcW w:w="9639" w:type="dxa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47390" w:rsidRPr="009E7CFD" w:rsidTr="00B947F8">
        <w:tc>
          <w:tcPr>
            <w:tcW w:w="9639" w:type="dxa"/>
          </w:tcPr>
          <w:p w:rsidR="00647390" w:rsidRPr="009E7CFD" w:rsidRDefault="00647390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międzynarodowych stosunków gospodarczych – definicja, istota </w:t>
            </w:r>
            <w:r w:rsidRPr="009E7CFD">
              <w:rPr>
                <w:rFonts w:ascii="Corbel" w:hAnsi="Corbel"/>
                <w:sz w:val="21"/>
                <w:szCs w:val="21"/>
              </w:rPr>
              <w:br/>
              <w:t>i specyfikacja międzynarodowych stosunków gospodarczych jako nauki ekonomicznej; pojęcie gospodarki światowej; podstawowe podmioty międzynarodowych stosunków gospodarczych.</w:t>
            </w:r>
          </w:p>
        </w:tc>
      </w:tr>
      <w:tr w:rsidR="00647390" w:rsidRPr="009E7CFD" w:rsidTr="00B947F8">
        <w:tc>
          <w:tcPr>
            <w:tcW w:w="9639" w:type="dxa"/>
          </w:tcPr>
          <w:p w:rsidR="00647390" w:rsidRPr="009E7CFD" w:rsidRDefault="0064739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Międzynarodowy podział pracy, jego przyczyny i konsekwencje.</w:t>
            </w:r>
          </w:p>
        </w:tc>
      </w:tr>
      <w:tr w:rsidR="00647390" w:rsidRPr="009E7CFD" w:rsidTr="00B947F8">
        <w:tc>
          <w:tcPr>
            <w:tcW w:w="9639" w:type="dxa"/>
          </w:tcPr>
          <w:p w:rsidR="00647390" w:rsidRPr="009E7CFD" w:rsidRDefault="0064739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Przyczyny rozwoju handlu światowego oraz ewolucja teorii międzynarodowego podziału pracy </w:t>
            </w:r>
          </w:p>
          <w:p w:rsidR="00647390" w:rsidRPr="009E7CFD" w:rsidRDefault="0064739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 handlu międzynarodowego.</w:t>
            </w:r>
          </w:p>
        </w:tc>
      </w:tr>
      <w:tr w:rsidR="00647390" w:rsidRPr="009E7CFD" w:rsidTr="00B947F8">
        <w:tc>
          <w:tcPr>
            <w:tcW w:w="9639" w:type="dxa"/>
          </w:tcPr>
          <w:p w:rsidR="00647390" w:rsidRPr="009E7CFD" w:rsidRDefault="00647390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Międzynarodowy handel towarami i usługami:  uczestnicy, struktura geograficzna </w:t>
            </w:r>
            <w:r w:rsidRPr="009E7CFD">
              <w:rPr>
                <w:rFonts w:ascii="Corbel" w:hAnsi="Corbel"/>
                <w:sz w:val="21"/>
                <w:szCs w:val="21"/>
              </w:rPr>
              <w:br/>
              <w:t>i przedmiotowa handlu zagranicznego, międzynarodowe rynki towarowe, procesy liberalizacji handlu (GATT, WTO), pozycja Polski w międzynarodowej wymianie handlowej.</w:t>
            </w:r>
          </w:p>
        </w:tc>
      </w:tr>
      <w:tr w:rsidR="00647390" w:rsidRPr="009E7CFD" w:rsidTr="00B947F8">
        <w:tc>
          <w:tcPr>
            <w:tcW w:w="9639" w:type="dxa"/>
          </w:tcPr>
          <w:p w:rsidR="00647390" w:rsidRPr="009E7CFD" w:rsidRDefault="0064739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Zagraniczna polityka ekonomiczna –  cele i narzędzia. </w:t>
            </w:r>
          </w:p>
        </w:tc>
      </w:tr>
      <w:tr w:rsidR="00647390" w:rsidRPr="009E7CFD" w:rsidTr="00B947F8">
        <w:tc>
          <w:tcPr>
            <w:tcW w:w="9639" w:type="dxa"/>
          </w:tcPr>
          <w:p w:rsidR="00647390" w:rsidRPr="009E7CFD" w:rsidRDefault="00647390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BIZ.</w:t>
            </w:r>
          </w:p>
        </w:tc>
      </w:tr>
      <w:tr w:rsidR="00647390" w:rsidRPr="009E7CFD" w:rsidTr="00B947F8">
        <w:tc>
          <w:tcPr>
            <w:tcW w:w="9639" w:type="dxa"/>
          </w:tcPr>
          <w:p w:rsidR="00647390" w:rsidRPr="009E7CFD" w:rsidRDefault="00647390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Międzynarodowe przepływy zasobów pracy: pojęcie i formy migracji; ekonomiczne teorie migracji; ekonomiczne i pozaekonomiczne przyczyny i skutki migracji; rozmiary, kierunki i tendencje ruchów migracyjnych na świecie i w Europie.</w:t>
            </w:r>
          </w:p>
        </w:tc>
      </w:tr>
      <w:tr w:rsidR="00647390" w:rsidRPr="009E7CFD" w:rsidTr="00B947F8">
        <w:tc>
          <w:tcPr>
            <w:tcW w:w="9639" w:type="dxa"/>
          </w:tcPr>
          <w:p w:rsidR="00647390" w:rsidRPr="009E7CFD" w:rsidRDefault="0064739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Międzynarodowe przepływy usług i technologii.</w:t>
            </w:r>
          </w:p>
        </w:tc>
      </w:tr>
      <w:tr w:rsidR="00647390" w:rsidRPr="009E7CFD" w:rsidTr="00B947F8">
        <w:tc>
          <w:tcPr>
            <w:tcW w:w="9639" w:type="dxa"/>
          </w:tcPr>
          <w:p w:rsidR="00647390" w:rsidRPr="009E7CFD" w:rsidRDefault="0064739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Pieniądz światowy oraz międzynarodowe systemy walutowe – wybrane zagadnienia.</w:t>
            </w:r>
          </w:p>
        </w:tc>
      </w:tr>
      <w:tr w:rsidR="00647390" w:rsidRPr="009E7CFD" w:rsidTr="00B947F8">
        <w:tc>
          <w:tcPr>
            <w:tcW w:w="9639" w:type="dxa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Międzynarodowy rynek walutowy i kurs walutowy: rodzaje i funkcje kursu walutowego, czynniki wpływające na zmianę kursów walutowych; ekonomiczne skutki zmian kursu walutowego; charakterystyka rynku walutowego – uczestnicy, rodzaje transakcji walutowych. </w:t>
            </w:r>
          </w:p>
        </w:tc>
      </w:tr>
    </w:tbl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47390" w:rsidRPr="009E7CFD" w:rsidRDefault="00647390" w:rsidP="0064739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647390" w:rsidRPr="009E7CFD" w:rsidRDefault="00647390" w:rsidP="0064739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dyskusja tematyczna, analiza i interpretacja danych statystycznych oraz tekstów źródłowych, projekt badawczy.</w:t>
      </w:r>
    </w:p>
    <w:p w:rsidR="00647390" w:rsidRDefault="00647390" w:rsidP="0064739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47390" w:rsidRPr="009E7CFD" w:rsidRDefault="00647390" w:rsidP="0064739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47390" w:rsidRPr="009E7CFD" w:rsidRDefault="00647390" w:rsidP="0064739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47390" w:rsidRPr="009E7CFD" w:rsidRDefault="00647390" w:rsidP="0064739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5166"/>
        <w:gridCol w:w="2056"/>
      </w:tblGrid>
      <w:tr w:rsidR="00647390" w:rsidRPr="009E7CFD" w:rsidTr="00B947F8">
        <w:tc>
          <w:tcPr>
            <w:tcW w:w="1843" w:type="dxa"/>
            <w:vAlign w:val="center"/>
          </w:tcPr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47390" w:rsidRPr="009E7CFD" w:rsidTr="00B947F8">
        <w:tc>
          <w:tcPr>
            <w:tcW w:w="1843" w:type="dxa"/>
          </w:tcPr>
          <w:p w:rsidR="00647390" w:rsidRPr="009E7CFD" w:rsidRDefault="00647390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47390" w:rsidRPr="009E7CFD" w:rsidRDefault="0064739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projekt badawczy, dyskusja tematyczna,  obserwacja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  <w:vAlign w:val="center"/>
          </w:tcPr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47390" w:rsidRPr="009E7CFD" w:rsidTr="00B947F8">
        <w:tc>
          <w:tcPr>
            <w:tcW w:w="1843" w:type="dxa"/>
          </w:tcPr>
          <w:p w:rsidR="00647390" w:rsidRPr="009E7CFD" w:rsidRDefault="00647390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47390" w:rsidRPr="009E7CFD" w:rsidRDefault="0064739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projekt badawczy, dyskusja tematyczna,  obserwacja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  <w:vAlign w:val="center"/>
          </w:tcPr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47390" w:rsidRPr="009E7CFD" w:rsidTr="00B947F8">
        <w:tc>
          <w:tcPr>
            <w:tcW w:w="1843" w:type="dxa"/>
          </w:tcPr>
          <w:p w:rsidR="00647390" w:rsidRPr="009E7CFD" w:rsidRDefault="00647390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47390" w:rsidRPr="009E7CFD" w:rsidRDefault="0064739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badawczy, obserwacja w trakcie zajęć</w:t>
            </w:r>
          </w:p>
        </w:tc>
        <w:tc>
          <w:tcPr>
            <w:tcW w:w="2126" w:type="dxa"/>
            <w:vAlign w:val="center"/>
          </w:tcPr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647390" w:rsidRPr="009E7CFD" w:rsidRDefault="00647390" w:rsidP="0064739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47390" w:rsidRPr="009E7CFD" w:rsidRDefault="00647390" w:rsidP="0064739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390" w:rsidRPr="009E7CFD" w:rsidTr="00B947F8">
        <w:tc>
          <w:tcPr>
            <w:tcW w:w="9670" w:type="dxa"/>
          </w:tcPr>
          <w:p w:rsidR="00647390" w:rsidRPr="009E7CFD" w:rsidRDefault="00647390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jest regularne uczęszczanie na wykłady, aktywny udział  w dyskusjach tematycznych oraz w realizacji zespołowego projektu badawczego (przeprowadzenie badań, dokonanie analizy otrzymanych wyników), mającego dostarczyć pogłębionej wiedzy w zakresie wybranej problematyki. Warunkiem zaliczenia przedmiotu, tj. uzyskania oceny 3,0, jest otrzymanie  51% liczby  punktów przypisanych do aktywności wskazanych dla przedmiotu.</w:t>
            </w:r>
          </w:p>
        </w:tc>
      </w:tr>
    </w:tbl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47390" w:rsidRPr="009E7CFD" w:rsidRDefault="00647390" w:rsidP="0064739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390" w:rsidRPr="009E7CFD" w:rsidTr="00B947F8">
        <w:tc>
          <w:tcPr>
            <w:tcW w:w="4962" w:type="dxa"/>
            <w:vAlign w:val="center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47390" w:rsidRPr="009E7CFD" w:rsidTr="00B947F8">
        <w:tc>
          <w:tcPr>
            <w:tcW w:w="4962" w:type="dxa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47390" w:rsidRPr="009E7CFD" w:rsidTr="00B947F8">
        <w:tc>
          <w:tcPr>
            <w:tcW w:w="4962" w:type="dxa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647390" w:rsidRPr="009E7CFD" w:rsidTr="00B947F8">
        <w:tc>
          <w:tcPr>
            <w:tcW w:w="4962" w:type="dxa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dyskusji, projektu badawczego)</w:t>
            </w:r>
          </w:p>
        </w:tc>
        <w:tc>
          <w:tcPr>
            <w:tcW w:w="4677" w:type="dxa"/>
            <w:vAlign w:val="center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647390" w:rsidRPr="009E7CFD" w:rsidTr="00B947F8">
        <w:tc>
          <w:tcPr>
            <w:tcW w:w="4962" w:type="dxa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647390" w:rsidRPr="009E7CFD" w:rsidTr="00B947F8">
        <w:tc>
          <w:tcPr>
            <w:tcW w:w="4962" w:type="dxa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647390" w:rsidRPr="009E7CFD" w:rsidRDefault="0064739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647390" w:rsidRPr="009E7CFD" w:rsidRDefault="00647390" w:rsidP="0064739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390" w:rsidRPr="009E7CFD" w:rsidTr="00B947F8">
        <w:trPr>
          <w:trHeight w:val="397"/>
        </w:trPr>
        <w:tc>
          <w:tcPr>
            <w:tcW w:w="2359" w:type="pct"/>
          </w:tcPr>
          <w:p w:rsidR="00647390" w:rsidRPr="009E7CFD" w:rsidRDefault="0064739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47390" w:rsidRPr="009E7CFD" w:rsidTr="00B947F8">
        <w:trPr>
          <w:trHeight w:val="397"/>
        </w:trPr>
        <w:tc>
          <w:tcPr>
            <w:tcW w:w="2359" w:type="pct"/>
          </w:tcPr>
          <w:p w:rsidR="00647390" w:rsidRPr="009E7CFD" w:rsidRDefault="0064739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47390" w:rsidRPr="009E7CFD" w:rsidRDefault="0064739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47390" w:rsidRPr="009E7CFD" w:rsidRDefault="00647390" w:rsidP="0064739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390" w:rsidRPr="009E7CFD" w:rsidTr="00B947F8">
        <w:trPr>
          <w:trHeight w:val="397"/>
        </w:trPr>
        <w:tc>
          <w:tcPr>
            <w:tcW w:w="5000" w:type="pct"/>
          </w:tcPr>
          <w:p w:rsidR="00647390" w:rsidRPr="009E7CFD" w:rsidRDefault="00647390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47390" w:rsidRPr="009E7CFD" w:rsidRDefault="00647390" w:rsidP="006473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Bożyk P., Międzynarodowe stosunki ekonomiczne, PWE, Warszawa 2015.</w:t>
            </w:r>
          </w:p>
          <w:p w:rsidR="00647390" w:rsidRPr="009E7CFD" w:rsidRDefault="00647390" w:rsidP="006473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Budnikowski A., Międzynarodowe stosunki gospodarcze, PWE, Warszawa 2006.</w:t>
            </w:r>
          </w:p>
          <w:p w:rsidR="00647390" w:rsidRPr="009E7CFD" w:rsidRDefault="00647390" w:rsidP="006473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Rymarczyk J. (red.), Międzynarodowe stosunki gospodarcze, PWE, Warszawa 2010.</w:t>
            </w:r>
          </w:p>
        </w:tc>
      </w:tr>
      <w:tr w:rsidR="00647390" w:rsidRPr="009E7CFD" w:rsidTr="00B947F8">
        <w:trPr>
          <w:trHeight w:val="397"/>
        </w:trPr>
        <w:tc>
          <w:tcPr>
            <w:tcW w:w="5000" w:type="pct"/>
          </w:tcPr>
          <w:p w:rsidR="00647390" w:rsidRPr="009E7CFD" w:rsidRDefault="00647390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47390" w:rsidRPr="009E7CFD" w:rsidRDefault="00647390" w:rsidP="006473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Barwińska-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Małajowicz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Puchalska K., Międzynarodowe przepływy kapitału i siły roboczej, Wyd. Uniwersytetu Rzeszowskiego, Rzeszów 2010.</w:t>
            </w:r>
          </w:p>
          <w:p w:rsidR="00647390" w:rsidRPr="009E7CFD" w:rsidRDefault="00647390" w:rsidP="006473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Oziewicz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E. (red.), Przemiany we współczesnej gospodarce światowej, PWE, Warszawa 2006.</w:t>
            </w:r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A016E"/>
    <w:multiLevelType w:val="hybridMultilevel"/>
    <w:tmpl w:val="1E32A696"/>
    <w:lvl w:ilvl="0" w:tplc="3976C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13380"/>
    <w:multiLevelType w:val="hybridMultilevel"/>
    <w:tmpl w:val="EF923AFA"/>
    <w:lvl w:ilvl="0" w:tplc="0AE074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B3E96"/>
    <w:multiLevelType w:val="hybridMultilevel"/>
    <w:tmpl w:val="96605A76"/>
    <w:lvl w:ilvl="0" w:tplc="A00A2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90"/>
    <w:rsid w:val="00431887"/>
    <w:rsid w:val="0064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ECACE-DD28-4C7A-9ADE-8C45CC45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390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390"/>
    <w:pPr>
      <w:ind w:left="720"/>
      <w:contextualSpacing/>
    </w:pPr>
  </w:style>
  <w:style w:type="paragraph" w:customStyle="1" w:styleId="Default">
    <w:name w:val="Default"/>
    <w:rsid w:val="0064739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64739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4739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64739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4739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64739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647390"/>
  </w:style>
  <w:style w:type="paragraph" w:customStyle="1" w:styleId="centralniewrubryce">
    <w:name w:val="centralnie w rubryce"/>
    <w:basedOn w:val="Normalny"/>
    <w:rsid w:val="0064739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64739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73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739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2019-02-04T11:04:00Z</dcterms:created>
  <dcterms:modified xsi:type="dcterms:W3CDTF">2019-02-04T11:05:00Z</dcterms:modified>
</cp:coreProperties>
</file>