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783D6E6B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</w:p>
    <w:p w14:paraId="2FD88183" w14:textId="40C8B619" w:rsidR="0028524D" w:rsidRDefault="00144F2F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</w:rPr>
        <w:t xml:space="preserve">                                                                                                </w:t>
      </w:r>
      <w:r w:rsidRPr="00D350D9">
        <w:rPr>
          <w:rFonts w:ascii="Corbel" w:hAnsi="Corbel"/>
          <w:bCs/>
          <w:i/>
        </w:rPr>
        <w:t xml:space="preserve">Załącznik nr 1.5 do Zarządzenia Rektora UR  nr </w:t>
      </w:r>
      <w:r>
        <w:rPr>
          <w:rFonts w:ascii="Corbel" w:hAnsi="Corbel"/>
          <w:bCs/>
          <w:i/>
        </w:rPr>
        <w:t>7</w:t>
      </w:r>
      <w:r w:rsidRPr="00D350D9">
        <w:rPr>
          <w:rFonts w:ascii="Corbel" w:hAnsi="Corbel"/>
          <w:bCs/>
          <w:i/>
        </w:rPr>
        <w:t>/20</w:t>
      </w:r>
      <w:r>
        <w:rPr>
          <w:rFonts w:ascii="Corbel" w:hAnsi="Corbel"/>
          <w:bCs/>
          <w:i/>
        </w:rPr>
        <w:t>23</w:t>
      </w:r>
    </w:p>
    <w:p w14:paraId="76CB7A0A" w14:textId="5D2A0396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3DA74139" w:rsidR="0085747A" w:rsidRDefault="0071620A" w:rsidP="1F800804">
      <w:pPr>
        <w:spacing w:after="0" w:line="240" w:lineRule="exact"/>
        <w:jc w:val="center"/>
        <w:rPr>
          <w:rFonts w:ascii="Corbel" w:hAnsi="Corbel"/>
          <w:i/>
          <w:iCs/>
          <w:smallCaps/>
          <w:sz w:val="24"/>
          <w:szCs w:val="24"/>
        </w:rPr>
      </w:pPr>
      <w:r w:rsidRPr="1F800804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4B54A8" w:rsidRPr="1F800804">
        <w:rPr>
          <w:rFonts w:ascii="Corbel" w:hAnsi="Corbel"/>
          <w:i/>
          <w:iCs/>
          <w:smallCaps/>
          <w:sz w:val="24"/>
          <w:szCs w:val="24"/>
        </w:rPr>
        <w:t xml:space="preserve"> </w:t>
      </w:r>
      <w:r w:rsidR="0064796C">
        <w:rPr>
          <w:rFonts w:ascii="Corbel" w:hAnsi="Corbel"/>
          <w:iCs/>
          <w:smallCaps/>
          <w:sz w:val="24"/>
          <w:szCs w:val="24"/>
        </w:rPr>
        <w:t>202</w:t>
      </w:r>
      <w:r w:rsidR="0066133A">
        <w:rPr>
          <w:rFonts w:ascii="Corbel" w:hAnsi="Corbel"/>
          <w:iCs/>
          <w:smallCaps/>
          <w:sz w:val="24"/>
          <w:szCs w:val="24"/>
        </w:rPr>
        <w:t>3</w:t>
      </w:r>
      <w:r w:rsidR="0064796C">
        <w:rPr>
          <w:rFonts w:ascii="Corbel" w:hAnsi="Corbel"/>
          <w:iCs/>
          <w:smallCaps/>
          <w:sz w:val="24"/>
          <w:szCs w:val="24"/>
        </w:rPr>
        <w:t>-202</w:t>
      </w:r>
      <w:r w:rsidR="0066133A">
        <w:rPr>
          <w:rFonts w:ascii="Corbel" w:hAnsi="Corbel"/>
          <w:smallCaps/>
          <w:sz w:val="24"/>
          <w:szCs w:val="24"/>
        </w:rPr>
        <w:t>6</w:t>
      </w:r>
    </w:p>
    <w:p w14:paraId="6A743604" w14:textId="75405734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66133A">
        <w:rPr>
          <w:rFonts w:ascii="Corbel" w:hAnsi="Corbel"/>
          <w:sz w:val="20"/>
          <w:szCs w:val="20"/>
        </w:rPr>
        <w:t>5</w:t>
      </w:r>
      <w:r w:rsidR="00182C9E">
        <w:rPr>
          <w:rFonts w:ascii="Corbel" w:hAnsi="Corbel"/>
          <w:sz w:val="20"/>
          <w:szCs w:val="20"/>
        </w:rPr>
        <w:t>/202</w:t>
      </w:r>
      <w:r w:rsidR="0066133A">
        <w:rPr>
          <w:rFonts w:ascii="Corbel" w:hAnsi="Corbel"/>
          <w:sz w:val="20"/>
          <w:szCs w:val="20"/>
        </w:rPr>
        <w:t>6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1144CC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B701C83" w:rsidR="0085747A" w:rsidRPr="009C54AE" w:rsidRDefault="0059299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92996">
              <w:rPr>
                <w:rFonts w:ascii="Corbel" w:hAnsi="Corbel"/>
                <w:b w:val="0"/>
                <w:sz w:val="24"/>
                <w:szCs w:val="24"/>
              </w:rPr>
              <w:t>Kapitał intelektualny w przedsiębiorstwie</w:t>
            </w:r>
          </w:p>
        </w:tc>
      </w:tr>
      <w:tr w:rsidR="0085747A" w:rsidRPr="009C54AE" w14:paraId="506999EA" w14:textId="77777777" w:rsidTr="001144CC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5E32D4C4" w:rsidR="0085747A" w:rsidRPr="009C54AE" w:rsidRDefault="004B54A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4B54A8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4B54A8">
              <w:rPr>
                <w:rFonts w:ascii="Corbel" w:hAnsi="Corbel"/>
                <w:b w:val="0"/>
                <w:sz w:val="24"/>
                <w:szCs w:val="24"/>
              </w:rPr>
              <w:t>/I/RP/C-1.9b</w:t>
            </w:r>
          </w:p>
        </w:tc>
      </w:tr>
      <w:tr w:rsidR="0085747A" w:rsidRPr="009C54AE" w14:paraId="4D7811D2" w14:textId="77777777" w:rsidTr="001144CC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1144CC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7BE6C5C2" w:rsidR="0085747A" w:rsidRPr="00D25D39" w:rsidRDefault="00D25D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5D39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9C54AE" w14:paraId="1C470296" w14:textId="77777777" w:rsidTr="001144CC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6F75C054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BB0011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1144CC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FAD5B42" w:rsidR="0085747A" w:rsidRPr="009C54AE" w:rsidRDefault="00C41B9B" w:rsidP="001144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9C54AE" w14:paraId="2753A7D6" w14:textId="77777777" w:rsidTr="001144CC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1144CC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44836458" w:rsidR="0085747A" w:rsidRPr="009C54AE" w:rsidRDefault="001144CC" w:rsidP="001144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1144CC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573CCCB1" w:rsidR="0085747A" w:rsidRPr="009C54AE" w:rsidRDefault="005055A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/6</w:t>
            </w:r>
          </w:p>
        </w:tc>
      </w:tr>
      <w:tr w:rsidR="001144CC" w:rsidRPr="009C54AE" w14:paraId="4F3F54D3" w14:textId="77777777" w:rsidTr="001144CC">
        <w:tc>
          <w:tcPr>
            <w:tcW w:w="2694" w:type="dxa"/>
            <w:vAlign w:val="center"/>
          </w:tcPr>
          <w:p w14:paraId="547711CB" w14:textId="77777777" w:rsidR="001144CC" w:rsidRPr="009C54AE" w:rsidRDefault="001144CC" w:rsidP="001144C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5BF7730A" w:rsidR="001144CC" w:rsidRPr="009C54AE" w:rsidRDefault="001144CC" w:rsidP="001144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1144CC" w:rsidRPr="009C54AE" w14:paraId="5B7A417E" w14:textId="77777777" w:rsidTr="001144CC">
        <w:tc>
          <w:tcPr>
            <w:tcW w:w="2694" w:type="dxa"/>
            <w:vAlign w:val="center"/>
          </w:tcPr>
          <w:p w14:paraId="4BA6022F" w14:textId="77777777" w:rsidR="001144CC" w:rsidRPr="009C54AE" w:rsidRDefault="001144CC" w:rsidP="001144C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4514589A" w:rsidR="001144CC" w:rsidRPr="009C54AE" w:rsidRDefault="001144CC" w:rsidP="001144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144CC" w:rsidRPr="009C54AE" w14:paraId="65731A9E" w14:textId="77777777" w:rsidTr="001144CC">
        <w:tc>
          <w:tcPr>
            <w:tcW w:w="2694" w:type="dxa"/>
            <w:vAlign w:val="center"/>
          </w:tcPr>
          <w:p w14:paraId="7C2F6978" w14:textId="77777777" w:rsidR="001144CC" w:rsidRPr="009C54AE" w:rsidRDefault="001144CC" w:rsidP="001144C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3897D407" w:rsidR="001144CC" w:rsidRPr="009C54AE" w:rsidRDefault="001144CC" w:rsidP="001144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="001144CC" w:rsidRPr="009C54AE" w14:paraId="57276881" w14:textId="77777777" w:rsidTr="001144CC">
        <w:tc>
          <w:tcPr>
            <w:tcW w:w="2694" w:type="dxa"/>
            <w:vAlign w:val="center"/>
          </w:tcPr>
          <w:p w14:paraId="0BD0FC2A" w14:textId="77777777" w:rsidR="001144CC" w:rsidRPr="009C54AE" w:rsidRDefault="001144CC" w:rsidP="001144C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33ADE058" w:rsidR="001144CC" w:rsidRPr="009C54AE" w:rsidRDefault="001144CC" w:rsidP="001144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5055A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5055A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079853B7" w:rsidR="00015B8F" w:rsidRPr="009C54AE" w:rsidRDefault="005055A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02837125" w:rsidR="00015B8F" w:rsidRPr="009C54AE" w:rsidRDefault="005055A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79D03A98" w:rsidR="00015B8F" w:rsidRPr="009C54AE" w:rsidRDefault="005055A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00C6D07" w14:textId="14002C7A" w:rsidR="009F1A18" w:rsidRPr="009C54AE" w:rsidRDefault="009F1A18" w:rsidP="1F800804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1F800804">
        <w:rPr>
          <w:rFonts w:ascii="MS Gothic" w:eastAsia="MS Gothic" w:hAnsi="MS Gothic" w:cs="MS Gothic"/>
          <w:b w:val="0"/>
        </w:rPr>
        <w:t>X</w:t>
      </w:r>
      <w:r w:rsidRPr="1F800804">
        <w:rPr>
          <w:rFonts w:ascii="Corbel" w:hAnsi="Corbel"/>
          <w:b w:val="0"/>
          <w:smallCaps w:val="0"/>
        </w:rPr>
        <w:t xml:space="preserve"> zajęcia w formie tradycyjnej</w:t>
      </w:r>
      <w:r w:rsidRPr="1F800804">
        <w:rPr>
          <w:rFonts w:ascii="Corbel" w:hAnsi="Corbel"/>
          <w:b w:val="0"/>
          <w:smallCaps w:val="0"/>
          <w:szCs w:val="24"/>
        </w:rPr>
        <w:t xml:space="preserve"> </w:t>
      </w:r>
      <w:r w:rsidR="758B4512" w:rsidRPr="1F800804">
        <w:rPr>
          <w:rFonts w:ascii="Corbel" w:hAnsi="Corbel"/>
          <w:b w:val="0"/>
          <w:smallCaps w:val="0"/>
          <w:szCs w:val="24"/>
        </w:rPr>
        <w:t xml:space="preserve">lub z wykorzystaniem platformy Ms </w:t>
      </w:r>
      <w:proofErr w:type="spellStart"/>
      <w:r w:rsidR="758B4512" w:rsidRPr="1F800804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1D42624C" w:rsidR="009C54AE" w:rsidRDefault="005055AD" w:rsidP="1F800804">
      <w:pPr>
        <w:pStyle w:val="Punktygwne"/>
        <w:spacing w:before="0" w:after="0"/>
        <w:rPr>
          <w:rFonts w:ascii="Corbel" w:hAnsi="Corbel"/>
          <w:b w:val="0"/>
        </w:rPr>
      </w:pPr>
      <w:r>
        <w:rPr>
          <w:rFonts w:ascii="Corbel" w:hAnsi="Corbel"/>
          <w:b w:val="0"/>
          <w:szCs w:val="24"/>
        </w:rPr>
        <w:tab/>
      </w:r>
      <w:r w:rsidR="341AC0CC" w:rsidRPr="1F800804">
        <w:rPr>
          <w:rFonts w:ascii="Corbel" w:hAnsi="Corbel"/>
          <w:b w:val="0"/>
          <w:smallCaps w:val="0"/>
        </w:rPr>
        <w:t>Z</w:t>
      </w:r>
      <w:r w:rsidRPr="1F800804">
        <w:rPr>
          <w:rFonts w:ascii="Corbel" w:hAnsi="Corbel"/>
          <w:b w:val="0"/>
          <w:smallCaps w:val="0"/>
        </w:rPr>
        <w:t>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5F3DB0B7" w:rsidR="0085747A" w:rsidRPr="009C54AE" w:rsidRDefault="001144C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zarządzania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960CB1" w:rsidRPr="009C54AE" w14:paraId="3BA569F5" w14:textId="77777777" w:rsidTr="00960CB1">
        <w:tc>
          <w:tcPr>
            <w:tcW w:w="845" w:type="dxa"/>
            <w:vAlign w:val="center"/>
          </w:tcPr>
          <w:p w14:paraId="48463217" w14:textId="77777777" w:rsidR="00960CB1" w:rsidRPr="002623F7" w:rsidRDefault="00960CB1" w:rsidP="005035A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47FC7871" w14:textId="77777777" w:rsidR="00960CB1" w:rsidRPr="00F80691" w:rsidRDefault="00960CB1" w:rsidP="005035A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23CE7">
              <w:rPr>
                <w:rFonts w:ascii="Corbel" w:hAnsi="Corbel"/>
                <w:b w:val="0"/>
                <w:sz w:val="24"/>
                <w:szCs w:val="24"/>
              </w:rPr>
              <w:t>Zapoznanie studentów z genezą, istotą kapitału intelektualnego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 metodami jego pomiaru.</w:t>
            </w:r>
          </w:p>
        </w:tc>
      </w:tr>
      <w:tr w:rsidR="00960CB1" w:rsidRPr="009C54AE" w14:paraId="4F182896" w14:textId="77777777" w:rsidTr="00960CB1">
        <w:tc>
          <w:tcPr>
            <w:tcW w:w="845" w:type="dxa"/>
            <w:vAlign w:val="center"/>
          </w:tcPr>
          <w:p w14:paraId="53DEACDA" w14:textId="77777777" w:rsidR="00960CB1" w:rsidRPr="002623F7" w:rsidRDefault="00960CB1" w:rsidP="005035A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623F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209A00A9" w14:textId="0740C2E9" w:rsidR="00960CB1" w:rsidRPr="00523CE7" w:rsidRDefault="00960CB1" w:rsidP="005035A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FF0000"/>
                <w:sz w:val="24"/>
                <w:szCs w:val="24"/>
              </w:rPr>
            </w:pPr>
            <w:r w:rsidRPr="00523CE7"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>
              <w:rPr>
                <w:rFonts w:ascii="Corbel" w:hAnsi="Corbel"/>
                <w:b w:val="0"/>
                <w:sz w:val="24"/>
                <w:szCs w:val="24"/>
              </w:rPr>
              <w:t>rozwiązaniami  stosowanymi w procesie zarządzania kapitałem intelektualnym w przedsiębiorstwie.</w:t>
            </w:r>
          </w:p>
        </w:tc>
      </w:tr>
      <w:tr w:rsidR="00960CB1" w:rsidRPr="009C54AE" w14:paraId="10F59147" w14:textId="77777777" w:rsidTr="00960CB1">
        <w:tc>
          <w:tcPr>
            <w:tcW w:w="845" w:type="dxa"/>
            <w:vAlign w:val="center"/>
          </w:tcPr>
          <w:p w14:paraId="6CD9F07C" w14:textId="77777777" w:rsidR="00960CB1" w:rsidRPr="002623F7" w:rsidRDefault="00960CB1" w:rsidP="005035A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7FEBB7C2" w14:textId="450307C7" w:rsidR="00960CB1" w:rsidRPr="00F80691" w:rsidRDefault="00960CB1" w:rsidP="005035A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80691">
              <w:rPr>
                <w:rFonts w:ascii="Corbel" w:hAnsi="Corbel"/>
                <w:b w:val="0"/>
                <w:sz w:val="24"/>
                <w:szCs w:val="24"/>
              </w:rPr>
              <w:t>Wypracowanie umiejętności wyceny kapitału intelektualnego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 zarządzania jego poszczególnymi składnikami w przedsiębiorstwie</w:t>
            </w:r>
            <w:r w:rsidRPr="00F8069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960CB1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60CB1" w:rsidRPr="0059669E" w14:paraId="30E81E31" w14:textId="77777777" w:rsidTr="00D25D39">
        <w:tc>
          <w:tcPr>
            <w:tcW w:w="1681" w:type="dxa"/>
            <w:vAlign w:val="center"/>
          </w:tcPr>
          <w:p w14:paraId="62DA5C55" w14:textId="77777777" w:rsidR="00960CB1" w:rsidRPr="0059669E" w:rsidRDefault="00960CB1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6E15123A" w14:textId="77777777" w:rsidR="00960CB1" w:rsidRPr="0059669E" w:rsidRDefault="00960CB1" w:rsidP="005035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 xml:space="preserve">Wymienia i charakteryzuje składniki kapitału intelektualnego oraz metody jego pomiaru.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</w:t>
            </w:r>
            <w:r w:rsidRPr="0059669E">
              <w:rPr>
                <w:rFonts w:ascii="Corbel" w:hAnsi="Corbel"/>
                <w:b w:val="0"/>
                <w:smallCaps w:val="0"/>
                <w:szCs w:val="24"/>
              </w:rPr>
              <w:t>harakteryzuje koncepcje i metody zarządzania kapitałem intelektualnym.</w:t>
            </w:r>
          </w:p>
        </w:tc>
        <w:tc>
          <w:tcPr>
            <w:tcW w:w="1865" w:type="dxa"/>
            <w:vAlign w:val="center"/>
          </w:tcPr>
          <w:p w14:paraId="396923BF" w14:textId="77777777" w:rsidR="00960CB1" w:rsidRPr="007B240F" w:rsidRDefault="00960CB1" w:rsidP="00D25D3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K_W01</w:t>
            </w:r>
          </w:p>
          <w:p w14:paraId="118D26CA" w14:textId="77777777" w:rsidR="00960CB1" w:rsidRPr="007B240F" w:rsidRDefault="00960CB1" w:rsidP="00D25D3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K_W03</w:t>
            </w:r>
          </w:p>
          <w:p w14:paraId="6F15C309" w14:textId="77777777" w:rsidR="00960CB1" w:rsidRPr="007B240F" w:rsidRDefault="00960CB1" w:rsidP="00D25D39">
            <w:pPr>
              <w:pStyle w:val="Default"/>
              <w:jc w:val="center"/>
              <w:rPr>
                <w:rFonts w:ascii="Corbel" w:hAnsi="Corbel" w:cs="Times New Roman"/>
                <w:color w:val="FF0000"/>
              </w:rPr>
            </w:pPr>
            <w:r w:rsidRPr="007B240F">
              <w:rPr>
                <w:rFonts w:ascii="Corbel" w:hAnsi="Corbel" w:cs="Times New Roman"/>
                <w:color w:val="auto"/>
              </w:rPr>
              <w:t>K_W07</w:t>
            </w:r>
          </w:p>
        </w:tc>
      </w:tr>
      <w:tr w:rsidR="00960CB1" w:rsidRPr="0059669E" w14:paraId="2D5E3148" w14:textId="77777777" w:rsidTr="00D25D39">
        <w:tc>
          <w:tcPr>
            <w:tcW w:w="1681" w:type="dxa"/>
            <w:vAlign w:val="center"/>
          </w:tcPr>
          <w:p w14:paraId="53DB0342" w14:textId="77777777" w:rsidR="00960CB1" w:rsidRPr="0059669E" w:rsidRDefault="00960CB1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418E36E" w14:textId="77777777" w:rsidR="00960CB1" w:rsidRPr="0059669E" w:rsidRDefault="00960CB1" w:rsidP="005035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Dokonuje pomiaru kapitału intelektualnego stosując mierniki adekwatne do uwarunkowań funkcjonowania banku oraz intepret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Pr="0059669E">
              <w:rPr>
                <w:rFonts w:ascii="Corbel" w:hAnsi="Corbel"/>
                <w:b w:val="0"/>
                <w:smallCaps w:val="0"/>
                <w:szCs w:val="24"/>
              </w:rPr>
              <w:t xml:space="preserve"> uzyskane wyniki.</w:t>
            </w:r>
          </w:p>
        </w:tc>
        <w:tc>
          <w:tcPr>
            <w:tcW w:w="1865" w:type="dxa"/>
            <w:vAlign w:val="center"/>
          </w:tcPr>
          <w:p w14:paraId="19D9AE62" w14:textId="77777777" w:rsidR="00960CB1" w:rsidRPr="007B240F" w:rsidRDefault="00960CB1" w:rsidP="00D25D3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K_U01</w:t>
            </w:r>
          </w:p>
          <w:p w14:paraId="4F039AA6" w14:textId="77777777" w:rsidR="00960CB1" w:rsidRPr="007B240F" w:rsidRDefault="00960CB1" w:rsidP="00D25D3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K_U02</w:t>
            </w:r>
          </w:p>
          <w:p w14:paraId="5850C338" w14:textId="77777777" w:rsidR="00960CB1" w:rsidRPr="007B240F" w:rsidRDefault="00960CB1" w:rsidP="00D25D3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960CB1" w:rsidRPr="0059669E" w14:paraId="4C09C3C2" w14:textId="77777777" w:rsidTr="00D25D39">
        <w:tc>
          <w:tcPr>
            <w:tcW w:w="1681" w:type="dxa"/>
            <w:vAlign w:val="center"/>
          </w:tcPr>
          <w:p w14:paraId="11956D41" w14:textId="77777777" w:rsidR="00960CB1" w:rsidRPr="0059669E" w:rsidRDefault="00960CB1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2C8CFEC7" w14:textId="77777777" w:rsidR="00960CB1" w:rsidRPr="0059669E" w:rsidRDefault="00960CB1" w:rsidP="005035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Dobiera metody, techniki i środki zarządzania poszczególnymi składnikami kapitału intelektualnego adekwatnie do przyjętych celów w banku.</w:t>
            </w:r>
          </w:p>
        </w:tc>
        <w:tc>
          <w:tcPr>
            <w:tcW w:w="1865" w:type="dxa"/>
            <w:vAlign w:val="center"/>
          </w:tcPr>
          <w:p w14:paraId="3816D98E" w14:textId="77777777" w:rsidR="00960CB1" w:rsidRPr="007B240F" w:rsidRDefault="00960CB1" w:rsidP="00D25D3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K_U02</w:t>
            </w:r>
          </w:p>
          <w:p w14:paraId="5FA4FE71" w14:textId="77777777" w:rsidR="00960CB1" w:rsidRPr="007B240F" w:rsidRDefault="00960CB1" w:rsidP="00D25D3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K_U03</w:t>
            </w:r>
          </w:p>
          <w:p w14:paraId="57C2176E" w14:textId="77777777" w:rsidR="00960CB1" w:rsidRPr="007B240F" w:rsidRDefault="00960CB1" w:rsidP="00D25D39">
            <w:pPr>
              <w:pStyle w:val="Default"/>
              <w:jc w:val="center"/>
              <w:rPr>
                <w:rFonts w:ascii="Corbel" w:hAnsi="Corbel" w:cs="Times New Roman"/>
                <w:color w:val="FF0000"/>
              </w:rPr>
            </w:pPr>
            <w:r w:rsidRPr="007B240F">
              <w:rPr>
                <w:rFonts w:ascii="Corbel" w:hAnsi="Corbel" w:cs="Times New Roman"/>
                <w:color w:val="auto"/>
              </w:rPr>
              <w:t>K_U09</w:t>
            </w:r>
          </w:p>
        </w:tc>
      </w:tr>
      <w:tr w:rsidR="00960CB1" w:rsidRPr="0059669E" w14:paraId="526EC358" w14:textId="77777777" w:rsidTr="00D25D39">
        <w:tc>
          <w:tcPr>
            <w:tcW w:w="1681" w:type="dxa"/>
            <w:vAlign w:val="center"/>
          </w:tcPr>
          <w:p w14:paraId="2DA7B96D" w14:textId="77777777" w:rsidR="00960CB1" w:rsidRPr="0059669E" w:rsidRDefault="00960CB1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16815D2C" w14:textId="77777777" w:rsidR="00960CB1" w:rsidRPr="0059669E" w:rsidRDefault="00960CB1" w:rsidP="005035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Jest gotów do uznawania znaczenia wiedzy w rozwiązywaniu problemów dotyczących pomiaru kapitału intelektualnego i zarządzania nim w banku oraz prezentowania aktywnej postawy wobec zmian dokonujących się w otoczeniu.</w:t>
            </w:r>
          </w:p>
        </w:tc>
        <w:tc>
          <w:tcPr>
            <w:tcW w:w="1865" w:type="dxa"/>
            <w:vAlign w:val="center"/>
          </w:tcPr>
          <w:p w14:paraId="7BE01AE7" w14:textId="77777777" w:rsidR="00960CB1" w:rsidRPr="007B240F" w:rsidRDefault="00960CB1" w:rsidP="00D25D3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K_K01</w:t>
            </w:r>
          </w:p>
          <w:p w14:paraId="5F74F96A" w14:textId="77777777" w:rsidR="00960CB1" w:rsidRPr="007B240F" w:rsidRDefault="00960CB1" w:rsidP="00D25D3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K_K03</w:t>
            </w:r>
          </w:p>
          <w:p w14:paraId="25914E1F" w14:textId="77777777" w:rsidR="00960CB1" w:rsidRPr="007B240F" w:rsidRDefault="00960CB1" w:rsidP="00D25D39">
            <w:pPr>
              <w:pStyle w:val="Default"/>
              <w:jc w:val="center"/>
              <w:rPr>
                <w:rFonts w:ascii="Corbel" w:hAnsi="Corbel" w:cs="Times New Roman"/>
                <w:color w:val="FF0000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64989C7" w14:textId="3B390146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</w:t>
      </w:r>
      <w:r w:rsidR="00960CB1">
        <w:rPr>
          <w:rFonts w:ascii="Corbel" w:hAnsi="Corbel"/>
          <w:sz w:val="24"/>
          <w:szCs w:val="24"/>
        </w:rPr>
        <w:t>lematyka ćwiczeń audytoryjnych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  <w:gridCol w:w="6"/>
      </w:tblGrid>
      <w:tr w:rsidR="0085747A" w:rsidRPr="009C54AE" w14:paraId="2F5B3963" w14:textId="77777777" w:rsidTr="0014007C">
        <w:trPr>
          <w:gridAfter w:val="1"/>
          <w:wAfter w:w="6" w:type="dxa"/>
        </w:trPr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4007C" w:rsidRPr="009C54AE" w14:paraId="4825259D" w14:textId="77777777" w:rsidTr="0014007C">
        <w:tc>
          <w:tcPr>
            <w:tcW w:w="9526" w:type="dxa"/>
            <w:gridSpan w:val="2"/>
          </w:tcPr>
          <w:p w14:paraId="5CDDE849" w14:textId="77777777" w:rsidR="0014007C" w:rsidRPr="0086205A" w:rsidRDefault="0014007C" w:rsidP="005035A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Pr="0003459D">
              <w:rPr>
                <w:rFonts w:ascii="Corbel" w:hAnsi="Corbel"/>
                <w:sz w:val="24"/>
                <w:szCs w:val="24"/>
              </w:rPr>
              <w:t>stota i geneza kapitału intelektualnego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03459D">
              <w:rPr>
                <w:rFonts w:ascii="Corbel" w:hAnsi="Corbel"/>
                <w:sz w:val="24"/>
                <w:szCs w:val="24"/>
              </w:rPr>
              <w:t>Identyfikacja składników kapitału intelektualnego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4007C" w:rsidRPr="009C54AE" w14:paraId="0CD23103" w14:textId="77777777" w:rsidTr="0014007C">
        <w:tc>
          <w:tcPr>
            <w:tcW w:w="9526" w:type="dxa"/>
            <w:gridSpan w:val="2"/>
          </w:tcPr>
          <w:p w14:paraId="5420E3DB" w14:textId="77777777" w:rsidR="0014007C" w:rsidRPr="0003459D" w:rsidRDefault="0014007C" w:rsidP="005035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459D">
              <w:rPr>
                <w:rFonts w:ascii="Corbel" w:hAnsi="Corbel"/>
                <w:sz w:val="24"/>
                <w:szCs w:val="24"/>
              </w:rPr>
              <w:t>Metody pomiaru kapitału intelektualnego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4007C" w:rsidRPr="009C54AE" w14:paraId="31F385A4" w14:textId="77777777" w:rsidTr="0014007C">
        <w:tc>
          <w:tcPr>
            <w:tcW w:w="9526" w:type="dxa"/>
            <w:gridSpan w:val="2"/>
          </w:tcPr>
          <w:p w14:paraId="76AEFB81" w14:textId="77777777" w:rsidR="0014007C" w:rsidRPr="0003459D" w:rsidRDefault="0014007C" w:rsidP="005035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459D">
              <w:rPr>
                <w:rFonts w:ascii="Corbel" w:hAnsi="Corbel"/>
                <w:sz w:val="24"/>
                <w:szCs w:val="24"/>
              </w:rPr>
              <w:t>Wycena kapitału intelektualnego</w:t>
            </w:r>
            <w:r>
              <w:rPr>
                <w:rFonts w:ascii="Corbel" w:hAnsi="Corbel"/>
                <w:sz w:val="24"/>
                <w:szCs w:val="24"/>
              </w:rPr>
              <w:t xml:space="preserve"> według wybranych metod. Studia przypadków.</w:t>
            </w:r>
          </w:p>
        </w:tc>
      </w:tr>
      <w:tr w:rsidR="0014007C" w:rsidRPr="009C54AE" w14:paraId="3FFD7AED" w14:textId="77777777" w:rsidTr="0014007C">
        <w:tc>
          <w:tcPr>
            <w:tcW w:w="9526" w:type="dxa"/>
            <w:gridSpan w:val="2"/>
          </w:tcPr>
          <w:p w14:paraId="665AAF21" w14:textId="77777777" w:rsidR="0014007C" w:rsidRPr="00994255" w:rsidRDefault="0014007C" w:rsidP="005035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 z</w:t>
            </w:r>
            <w:r w:rsidRPr="00994255">
              <w:rPr>
                <w:rFonts w:ascii="Corbel" w:hAnsi="Corbel"/>
                <w:sz w:val="24"/>
                <w:szCs w:val="24"/>
              </w:rPr>
              <w:t>arządzani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994255">
              <w:rPr>
                <w:rFonts w:ascii="Corbel" w:hAnsi="Corbel"/>
                <w:sz w:val="24"/>
                <w:szCs w:val="24"/>
              </w:rPr>
              <w:t xml:space="preserve"> kapitałem </w:t>
            </w:r>
            <w:r>
              <w:rPr>
                <w:rFonts w:ascii="Corbel" w:hAnsi="Corbel"/>
                <w:sz w:val="24"/>
                <w:szCs w:val="24"/>
              </w:rPr>
              <w:t xml:space="preserve">intelektualnym w przedsiębiorstwie. </w:t>
            </w:r>
          </w:p>
        </w:tc>
      </w:tr>
      <w:tr w:rsidR="0014007C" w:rsidRPr="009C54AE" w14:paraId="1017A254" w14:textId="77777777" w:rsidTr="0014007C">
        <w:tc>
          <w:tcPr>
            <w:tcW w:w="9526" w:type="dxa"/>
            <w:gridSpan w:val="2"/>
          </w:tcPr>
          <w:p w14:paraId="7A61AC30" w14:textId="77777777" w:rsidR="0014007C" w:rsidRPr="00AF4A52" w:rsidRDefault="0014007C" w:rsidP="005035A6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/>
                <w:sz w:val="24"/>
                <w:szCs w:val="24"/>
              </w:rPr>
              <w:t xml:space="preserve">Współczesne koncepcje zarządzania składnikami </w:t>
            </w:r>
            <w:r w:rsidRPr="0003459D">
              <w:rPr>
                <w:rFonts w:ascii="Corbel" w:hAnsi="Corbel"/>
                <w:sz w:val="24"/>
                <w:szCs w:val="24"/>
              </w:rPr>
              <w:t>kapitału intelektualnego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4007C" w:rsidRPr="009C54AE" w14:paraId="29718127" w14:textId="77777777" w:rsidTr="0014007C">
        <w:tc>
          <w:tcPr>
            <w:tcW w:w="9526" w:type="dxa"/>
            <w:gridSpan w:val="2"/>
          </w:tcPr>
          <w:p w14:paraId="75BB31C6" w14:textId="77777777" w:rsidR="0014007C" w:rsidRPr="00523CE7" w:rsidRDefault="0014007C" w:rsidP="005035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Rozwiązania</w:t>
            </w:r>
            <w:r w:rsidRPr="00523CE7">
              <w:rPr>
                <w:rFonts w:ascii="Corbel" w:hAnsi="Corbel"/>
                <w:sz w:val="24"/>
                <w:szCs w:val="24"/>
              </w:rPr>
              <w:t xml:space="preserve"> stosowane w proces</w:t>
            </w:r>
            <w:r>
              <w:rPr>
                <w:rFonts w:ascii="Corbel" w:hAnsi="Corbel"/>
                <w:sz w:val="24"/>
                <w:szCs w:val="24"/>
              </w:rPr>
              <w:t>ie</w:t>
            </w:r>
            <w:r w:rsidRPr="00523CE7">
              <w:rPr>
                <w:rFonts w:ascii="Corbel" w:hAnsi="Corbel"/>
                <w:sz w:val="24"/>
                <w:szCs w:val="24"/>
              </w:rPr>
              <w:t xml:space="preserve"> kreowani</w:t>
            </w:r>
            <w:r>
              <w:rPr>
                <w:rFonts w:ascii="Corbel" w:hAnsi="Corbel"/>
                <w:sz w:val="24"/>
                <w:szCs w:val="24"/>
              </w:rPr>
              <w:t>a i wykorzystania zasobów kapitału intelektualnego.</w:t>
            </w:r>
          </w:p>
        </w:tc>
      </w:tr>
    </w:tbl>
    <w:p w14:paraId="0313640A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277AAF" w14:textId="77777777" w:rsidR="0054619D" w:rsidRPr="009C54AE" w:rsidRDefault="0054619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435271" w14:textId="77777777" w:rsidR="0054619D" w:rsidRDefault="0054619D" w:rsidP="0054619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A966B2">
        <w:rPr>
          <w:rFonts w:ascii="Corbel" w:hAnsi="Corbel"/>
          <w:b w:val="0"/>
          <w:smallCaps w:val="0"/>
          <w:szCs w:val="24"/>
        </w:rPr>
        <w:lastRenderedPageBreak/>
        <w:t xml:space="preserve">Ćwiczenia z </w:t>
      </w:r>
      <w:r>
        <w:rPr>
          <w:rFonts w:ascii="Corbel" w:hAnsi="Corbel"/>
          <w:b w:val="0"/>
          <w:smallCaps w:val="0"/>
          <w:szCs w:val="24"/>
        </w:rPr>
        <w:t xml:space="preserve">prezentacją multimedialną, prowadzone metodami </w:t>
      </w:r>
      <w:r w:rsidRPr="00A966B2">
        <w:rPr>
          <w:rFonts w:ascii="Corbel" w:hAnsi="Corbel"/>
          <w:b w:val="0"/>
          <w:smallCaps w:val="0"/>
          <w:szCs w:val="24"/>
        </w:rPr>
        <w:t>aktywizujący</w:t>
      </w:r>
      <w:r>
        <w:rPr>
          <w:rFonts w:ascii="Corbel" w:hAnsi="Corbel"/>
          <w:b w:val="0"/>
          <w:smallCaps w:val="0"/>
          <w:szCs w:val="24"/>
        </w:rPr>
        <w:t>mi</w:t>
      </w:r>
      <w:r w:rsidRPr="00A966B2">
        <w:rPr>
          <w:rFonts w:ascii="Corbel" w:hAnsi="Corbel"/>
          <w:b w:val="0"/>
          <w:smallCaps w:val="0"/>
          <w:szCs w:val="24"/>
        </w:rPr>
        <w:t xml:space="preserve"> studentów. Dyskusja, krytyczna analiza literatury przedmiotu. Praca w grupach.</w:t>
      </w:r>
      <w:r>
        <w:rPr>
          <w:rFonts w:ascii="Corbel" w:hAnsi="Corbel"/>
          <w:b w:val="0"/>
          <w:smallCaps w:val="0"/>
          <w:szCs w:val="24"/>
        </w:rPr>
        <w:t xml:space="preserve"> Analiza studium przypadku.</w:t>
      </w:r>
    </w:p>
    <w:p w14:paraId="6BEF8E3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54619D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4619D" w:rsidRPr="00944BB4" w14:paraId="1886B9DB" w14:textId="77777777" w:rsidTr="00D25D39">
        <w:tc>
          <w:tcPr>
            <w:tcW w:w="1962" w:type="dxa"/>
            <w:vAlign w:val="center"/>
          </w:tcPr>
          <w:p w14:paraId="489DBE11" w14:textId="6516A3B5" w:rsidR="0054619D" w:rsidRPr="00D25D39" w:rsidRDefault="00D25D39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54619D" w:rsidRPr="00D25D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k_01</w:t>
            </w:r>
          </w:p>
        </w:tc>
        <w:tc>
          <w:tcPr>
            <w:tcW w:w="5441" w:type="dxa"/>
            <w:vAlign w:val="center"/>
          </w:tcPr>
          <w:p w14:paraId="66917C92" w14:textId="77777777" w:rsidR="0054619D" w:rsidRPr="00944BB4" w:rsidRDefault="0054619D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17" w:type="dxa"/>
            <w:vAlign w:val="center"/>
          </w:tcPr>
          <w:p w14:paraId="7664EA8A" w14:textId="77777777" w:rsidR="0054619D" w:rsidRPr="00944BB4" w:rsidRDefault="0054619D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54619D" w:rsidRPr="00944BB4" w14:paraId="6D605740" w14:textId="77777777" w:rsidTr="00D25D39">
        <w:tc>
          <w:tcPr>
            <w:tcW w:w="1962" w:type="dxa"/>
            <w:vAlign w:val="center"/>
          </w:tcPr>
          <w:p w14:paraId="0394B4A5" w14:textId="2FBC4205" w:rsidR="0054619D" w:rsidRPr="00D25D39" w:rsidRDefault="00D25D39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54619D" w:rsidRPr="00D25D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k_02</w:t>
            </w:r>
          </w:p>
        </w:tc>
        <w:tc>
          <w:tcPr>
            <w:tcW w:w="5441" w:type="dxa"/>
            <w:vAlign w:val="center"/>
          </w:tcPr>
          <w:p w14:paraId="7AE2C640" w14:textId="77777777" w:rsidR="0054619D" w:rsidRPr="00944BB4" w:rsidRDefault="0054619D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17" w:type="dxa"/>
            <w:vAlign w:val="center"/>
          </w:tcPr>
          <w:p w14:paraId="68DC7ACF" w14:textId="77777777" w:rsidR="0054619D" w:rsidRPr="00944BB4" w:rsidRDefault="0054619D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54619D" w:rsidRPr="00944BB4" w14:paraId="6A446C0C" w14:textId="77777777" w:rsidTr="00D25D39">
        <w:tc>
          <w:tcPr>
            <w:tcW w:w="1962" w:type="dxa"/>
            <w:vAlign w:val="center"/>
          </w:tcPr>
          <w:p w14:paraId="24001C5A" w14:textId="30934D4B" w:rsidR="0054619D" w:rsidRPr="00D25D39" w:rsidRDefault="00D25D39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54619D" w:rsidRPr="00D25D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k_03</w:t>
            </w:r>
          </w:p>
        </w:tc>
        <w:tc>
          <w:tcPr>
            <w:tcW w:w="5441" w:type="dxa"/>
            <w:vAlign w:val="center"/>
          </w:tcPr>
          <w:p w14:paraId="334C63F7" w14:textId="77777777" w:rsidR="0054619D" w:rsidRPr="00944BB4" w:rsidRDefault="0054619D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pisemna praca zespołowa, obserwacja w trakcie zajęć</w:t>
            </w:r>
          </w:p>
        </w:tc>
        <w:tc>
          <w:tcPr>
            <w:tcW w:w="2117" w:type="dxa"/>
            <w:vAlign w:val="center"/>
          </w:tcPr>
          <w:p w14:paraId="14A3C836" w14:textId="77777777" w:rsidR="0054619D" w:rsidRPr="00944BB4" w:rsidRDefault="0054619D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54619D" w:rsidRPr="00944BB4" w14:paraId="2C75D89C" w14:textId="77777777" w:rsidTr="00D25D39">
        <w:tc>
          <w:tcPr>
            <w:tcW w:w="1962" w:type="dxa"/>
            <w:vAlign w:val="center"/>
          </w:tcPr>
          <w:p w14:paraId="5DF1FD8C" w14:textId="495BE2BF" w:rsidR="0054619D" w:rsidRPr="00D25D39" w:rsidRDefault="00D25D39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54619D" w:rsidRPr="00D25D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k_04</w:t>
            </w:r>
          </w:p>
        </w:tc>
        <w:tc>
          <w:tcPr>
            <w:tcW w:w="5441" w:type="dxa"/>
            <w:vAlign w:val="center"/>
          </w:tcPr>
          <w:p w14:paraId="2798C0FF" w14:textId="77777777" w:rsidR="0054619D" w:rsidRPr="00944BB4" w:rsidRDefault="0054619D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pisemna praca zespołowa, obserwacja w trakcie zajęć</w:t>
            </w:r>
          </w:p>
        </w:tc>
        <w:tc>
          <w:tcPr>
            <w:tcW w:w="2117" w:type="dxa"/>
            <w:vAlign w:val="center"/>
          </w:tcPr>
          <w:p w14:paraId="2A30C803" w14:textId="77777777" w:rsidR="0054619D" w:rsidRPr="00944BB4" w:rsidRDefault="0054619D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1F800804">
        <w:tc>
          <w:tcPr>
            <w:tcW w:w="9670" w:type="dxa"/>
          </w:tcPr>
          <w:p w14:paraId="1876AA99" w14:textId="16D06DFB" w:rsidR="0085747A" w:rsidRPr="009C54AE" w:rsidRDefault="0054619D" w:rsidP="1F8008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F800804">
              <w:rPr>
                <w:rFonts w:ascii="Corbel" w:hAnsi="Corbel"/>
                <w:b w:val="0"/>
                <w:smallCaps w:val="0"/>
                <w:szCs w:val="24"/>
              </w:rPr>
              <w:t>Indywidualna praca pisemna – kolokwium</w:t>
            </w:r>
            <w:r w:rsidR="1965011F" w:rsidRPr="1F800804">
              <w:rPr>
                <w:rFonts w:ascii="Corbel" w:hAnsi="Corbel"/>
                <w:b w:val="0"/>
                <w:smallCaps w:val="0"/>
                <w:szCs w:val="24"/>
              </w:rPr>
              <w:t>, aktywność</w:t>
            </w:r>
            <w:r w:rsidRPr="1F800804">
              <w:rPr>
                <w:rFonts w:ascii="Corbel" w:hAnsi="Corbel"/>
                <w:b w:val="0"/>
                <w:smallCaps w:val="0"/>
                <w:szCs w:val="24"/>
              </w:rPr>
              <w:t xml:space="preserve"> oraz wynik pracy zespołowej.</w:t>
            </w:r>
          </w:p>
          <w:p w14:paraId="54225531" w14:textId="400DC957" w:rsidR="0085747A" w:rsidRPr="009C54AE" w:rsidRDefault="05006E5E" w:rsidP="1F8008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F800804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1F800804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1F800804">
        <w:tc>
          <w:tcPr>
            <w:tcW w:w="4962" w:type="dxa"/>
          </w:tcPr>
          <w:p w14:paraId="336857A1" w14:textId="6EFEBDBD" w:rsidR="0085747A" w:rsidRPr="009C54AE" w:rsidRDefault="00C61DC5" w:rsidP="00144F2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7D6F0585" w:rsidR="0085747A" w:rsidRPr="009C54AE" w:rsidRDefault="0054619D" w:rsidP="005461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14748C99" w14:textId="77777777" w:rsidTr="1F800804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3152512F" w:rsidR="00C61DC5" w:rsidRPr="009C54AE" w:rsidRDefault="0054619D" w:rsidP="005461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4D181FD" w14:textId="07CD223A" w:rsidR="00C61DC5" w:rsidRPr="009C54AE" w:rsidRDefault="6452E0F6" w:rsidP="1F800804">
            <w:pPr>
              <w:pStyle w:val="Akapitzlist"/>
              <w:spacing w:after="0" w:line="240" w:lineRule="auto"/>
              <w:ind w:left="0"/>
              <w:jc w:val="center"/>
            </w:pPr>
            <w:r w:rsidRPr="1F80080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1367D30" w14:textId="77777777" w:rsidTr="1F800804">
        <w:tc>
          <w:tcPr>
            <w:tcW w:w="4962" w:type="dxa"/>
          </w:tcPr>
          <w:p w14:paraId="4F573F09" w14:textId="734219E6" w:rsidR="00C61DC5" w:rsidRPr="009C54AE" w:rsidRDefault="00C61DC5" w:rsidP="005461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F80080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1F80080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1F800804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3B7403A3" w:rsidRPr="1F800804">
              <w:rPr>
                <w:rFonts w:ascii="Corbel" w:hAnsi="Corbel"/>
                <w:sz w:val="24"/>
                <w:szCs w:val="24"/>
              </w:rPr>
              <w:t xml:space="preserve"> </w:t>
            </w:r>
            <w:r w:rsidRPr="1F800804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54619D" w:rsidRPr="1F800804">
              <w:rPr>
                <w:rFonts w:ascii="Corbel" w:hAnsi="Corbel"/>
                <w:sz w:val="24"/>
                <w:szCs w:val="24"/>
              </w:rPr>
              <w:t xml:space="preserve"> </w:t>
            </w:r>
            <w:r w:rsidR="7658B67F" w:rsidRPr="1F800804">
              <w:rPr>
                <w:rFonts w:ascii="Corbel" w:hAnsi="Corbel"/>
                <w:sz w:val="24"/>
                <w:szCs w:val="24"/>
              </w:rPr>
              <w:t>kolokwium</w:t>
            </w:r>
            <w:r w:rsidRPr="1F800804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533B6ACE" w:rsidR="00C61DC5" w:rsidRPr="009C54AE" w:rsidRDefault="0054619D" w:rsidP="005461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1F800804">
              <w:rPr>
                <w:rFonts w:ascii="Corbel" w:hAnsi="Corbel"/>
                <w:sz w:val="24"/>
                <w:szCs w:val="24"/>
              </w:rPr>
              <w:t>5</w:t>
            </w:r>
            <w:r w:rsidR="7DF6E49A" w:rsidRPr="1F80080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45A3E8D7" w14:textId="77777777" w:rsidTr="1F800804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055B991B" w:rsidR="0085747A" w:rsidRPr="009C54AE" w:rsidRDefault="0054619D" w:rsidP="005461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61AF2EE" w14:textId="77777777" w:rsidTr="1F800804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2733B2B5" w:rsidR="0085747A" w:rsidRPr="0054619D" w:rsidRDefault="0054619D" w:rsidP="005461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4619D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19328578" w:rsidR="0085747A" w:rsidRPr="009C54AE" w:rsidRDefault="0054619D" w:rsidP="005461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42370098" w:rsidR="0085747A" w:rsidRPr="009C54AE" w:rsidRDefault="0054619D" w:rsidP="005461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23124E6" w14:textId="77777777" w:rsidR="0021584C" w:rsidRPr="009C54AE" w:rsidRDefault="0021584C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5E5C3CE" w14:textId="77777777" w:rsidR="00023864" w:rsidRDefault="00023864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023864" w:rsidRPr="00CB332F" w14:paraId="5240FD03" w14:textId="77777777" w:rsidTr="005035A6">
        <w:trPr>
          <w:trHeight w:val="397"/>
        </w:trPr>
        <w:tc>
          <w:tcPr>
            <w:tcW w:w="5000" w:type="pct"/>
          </w:tcPr>
          <w:p w14:paraId="2CC5EBC3" w14:textId="77777777" w:rsidR="00023864" w:rsidRPr="008E17DF" w:rsidRDefault="00023864" w:rsidP="005035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17D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podstawowa:</w:t>
            </w:r>
          </w:p>
          <w:p w14:paraId="3FF25189" w14:textId="77777777" w:rsidR="00023864" w:rsidRPr="008E17DF" w:rsidRDefault="00023864" w:rsidP="005035A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17DF">
              <w:rPr>
                <w:rFonts w:ascii="Corbel" w:hAnsi="Corbel"/>
                <w:b w:val="0"/>
                <w:smallCaps w:val="0"/>
                <w:szCs w:val="24"/>
              </w:rPr>
              <w:t xml:space="preserve">Antczak Z., Kapitał intelektualny i kapitał ludzki w ewoluującej przestrzeni organizacyjnej: (w optyce badawczej </w:t>
            </w:r>
            <w:proofErr w:type="spellStart"/>
            <w:r w:rsidRPr="008E17DF">
              <w:rPr>
                <w:rFonts w:ascii="Corbel" w:hAnsi="Corbel"/>
                <w:b w:val="0"/>
                <w:smallCaps w:val="0"/>
                <w:szCs w:val="24"/>
              </w:rPr>
              <w:t>knowledge</w:t>
            </w:r>
            <w:proofErr w:type="spellEnd"/>
            <w:r w:rsidRPr="008E17DF">
              <w:rPr>
                <w:rFonts w:ascii="Corbel" w:hAnsi="Corbel"/>
                <w:b w:val="0"/>
                <w:smallCaps w:val="0"/>
                <w:szCs w:val="24"/>
              </w:rPr>
              <w:t xml:space="preserve"> management), Wydawnictwo Uniwersytetu Ekonomicznego we Wrocławiu, Wrocław 2013.</w:t>
            </w:r>
          </w:p>
          <w:p w14:paraId="4E2EC95D" w14:textId="77777777" w:rsidR="00023864" w:rsidRPr="008E17DF" w:rsidRDefault="00023864" w:rsidP="005035A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E17DF">
              <w:rPr>
                <w:rFonts w:ascii="Corbel" w:hAnsi="Corbel"/>
                <w:b w:val="0"/>
                <w:smallCaps w:val="0"/>
                <w:szCs w:val="24"/>
              </w:rPr>
              <w:t>Kasiewicz</w:t>
            </w:r>
            <w:proofErr w:type="spellEnd"/>
            <w:r w:rsidRPr="008E17DF">
              <w:rPr>
                <w:rFonts w:ascii="Corbel" w:hAnsi="Corbel"/>
                <w:b w:val="0"/>
                <w:smallCaps w:val="0"/>
                <w:szCs w:val="24"/>
              </w:rPr>
              <w:t xml:space="preserve"> S., Kicińska M., Rogowski W., Kapitał intelektualny, Oficyna Ekonomiczna, Warszawa 2006</w:t>
            </w:r>
            <w:r w:rsidRPr="008E17DF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73EFD165" w14:textId="77777777" w:rsidR="00023864" w:rsidRPr="008E17DF" w:rsidRDefault="00023864" w:rsidP="005035A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E17DF">
              <w:rPr>
                <w:rFonts w:ascii="Corbel" w:hAnsi="Corbel"/>
                <w:b w:val="0"/>
                <w:bCs/>
                <w:smallCaps w:val="0"/>
                <w:szCs w:val="24"/>
              </w:rPr>
              <w:t>Kosiń</w:t>
            </w:r>
            <w:proofErr w:type="spellEnd"/>
            <w:r w:rsidRPr="008E17D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P., </w:t>
            </w:r>
            <w:r w:rsidRPr="008E17DF">
              <w:rPr>
                <w:rFonts w:ascii="Corbel" w:hAnsi="Corbel"/>
                <w:b w:val="0"/>
                <w:smallCaps w:val="0"/>
              </w:rPr>
              <w:t>Dylematy pomiaru kapitału intelektualnego w procesie zarządzania wartością współczesnych przedsiębiorstw, Wydawnictwo Uniwersytetu Ekonomicznego, Katowice 2018.</w:t>
            </w:r>
          </w:p>
        </w:tc>
      </w:tr>
      <w:tr w:rsidR="00023864" w:rsidRPr="007B240F" w14:paraId="6454ADDF" w14:textId="77777777" w:rsidTr="005035A6">
        <w:trPr>
          <w:trHeight w:val="397"/>
        </w:trPr>
        <w:tc>
          <w:tcPr>
            <w:tcW w:w="5000" w:type="pct"/>
          </w:tcPr>
          <w:p w14:paraId="22373688" w14:textId="77777777" w:rsidR="00023864" w:rsidRPr="002E2E55" w:rsidRDefault="00023864" w:rsidP="005035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2E55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3B33BC19" w14:textId="77777777" w:rsidR="00023864" w:rsidRPr="00F117D3" w:rsidRDefault="00023864" w:rsidP="005035A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2E2E55">
              <w:rPr>
                <w:rFonts w:ascii="Corbel" w:hAnsi="Corbel"/>
                <w:b w:val="0"/>
                <w:smallCaps w:val="0"/>
                <w:szCs w:val="24"/>
              </w:rPr>
              <w:t xml:space="preserve">Adamska M., </w:t>
            </w:r>
            <w:r w:rsidRPr="002E2E55">
              <w:rPr>
                <w:rFonts w:ascii="Corbel" w:hAnsi="Corbel"/>
                <w:b w:val="0"/>
                <w:smallCaps w:val="0"/>
              </w:rPr>
              <w:t xml:space="preserve">Zarządzanie kapitałem intelektualnym w erze gospodarki cyfrowej , Oficyna Wydawnicza </w:t>
            </w:r>
            <w:r w:rsidRPr="00F117D3">
              <w:rPr>
                <w:rFonts w:ascii="Corbel" w:hAnsi="Corbel"/>
                <w:b w:val="0"/>
                <w:smallCaps w:val="0"/>
              </w:rPr>
              <w:t>Politechniki Opolskiej, Opole 2019.</w:t>
            </w:r>
          </w:p>
          <w:p w14:paraId="4AC3E9DE" w14:textId="77777777" w:rsidR="00023864" w:rsidRPr="00F117D3" w:rsidRDefault="00023864" w:rsidP="005035A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117D3">
              <w:rPr>
                <w:rFonts w:ascii="Corbel" w:hAnsi="Corbel"/>
                <w:b w:val="0"/>
                <w:smallCaps w:val="0"/>
                <w:szCs w:val="24"/>
              </w:rPr>
              <w:t>Edvinsson</w:t>
            </w:r>
            <w:proofErr w:type="spellEnd"/>
            <w:r w:rsidRPr="00F117D3">
              <w:rPr>
                <w:rFonts w:ascii="Corbel" w:hAnsi="Corbel"/>
                <w:b w:val="0"/>
                <w:smallCaps w:val="0"/>
                <w:szCs w:val="24"/>
              </w:rPr>
              <w:t xml:space="preserve"> L., </w:t>
            </w:r>
            <w:proofErr w:type="spellStart"/>
            <w:r w:rsidRPr="00F117D3">
              <w:rPr>
                <w:rFonts w:ascii="Corbel" w:hAnsi="Corbel"/>
                <w:b w:val="0"/>
                <w:smallCaps w:val="0"/>
                <w:szCs w:val="24"/>
              </w:rPr>
              <w:t>Malone</w:t>
            </w:r>
            <w:proofErr w:type="spellEnd"/>
            <w:r w:rsidRPr="00F117D3">
              <w:rPr>
                <w:rFonts w:ascii="Corbel" w:hAnsi="Corbel"/>
                <w:b w:val="0"/>
                <w:smallCaps w:val="0"/>
                <w:szCs w:val="24"/>
              </w:rPr>
              <w:t xml:space="preserve"> M.S., Kapitał Intelektualny, Fundacja Edukacyjna Przedsiębiorczości, Wydawnictwo Naukowe PWN, Warszawa 2001.</w:t>
            </w:r>
          </w:p>
          <w:p w14:paraId="58EFBADF" w14:textId="1F103B8A" w:rsidR="00023864" w:rsidRPr="00F117D3" w:rsidRDefault="00CD2C24" w:rsidP="005035A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F117D3">
              <w:rPr>
                <w:rFonts w:ascii="Corbel" w:hAnsi="Corbel"/>
                <w:b w:val="0"/>
                <w:smallCaps w:val="0"/>
              </w:rPr>
              <w:t>Gross-</w:t>
            </w:r>
            <w:proofErr w:type="spellStart"/>
            <w:r w:rsidRPr="00F117D3">
              <w:rPr>
                <w:rFonts w:ascii="Corbel" w:hAnsi="Corbel"/>
                <w:b w:val="0"/>
                <w:smallCaps w:val="0"/>
              </w:rPr>
              <w:t>Gołacka</w:t>
            </w:r>
            <w:proofErr w:type="spellEnd"/>
            <w:r w:rsidRPr="00F117D3">
              <w:rPr>
                <w:rFonts w:ascii="Corbel" w:hAnsi="Corbel"/>
                <w:b w:val="0"/>
                <w:smallCaps w:val="0"/>
              </w:rPr>
              <w:t xml:space="preserve"> E., </w:t>
            </w:r>
            <w:proofErr w:type="spellStart"/>
            <w:r w:rsidRPr="00F117D3">
              <w:rPr>
                <w:rFonts w:ascii="Corbel" w:hAnsi="Corbel"/>
                <w:b w:val="0"/>
                <w:smallCaps w:val="0"/>
              </w:rPr>
              <w:t>Jefmański</w:t>
            </w:r>
            <w:proofErr w:type="spellEnd"/>
            <w:r w:rsidRPr="00F117D3">
              <w:rPr>
                <w:rFonts w:ascii="Corbel" w:hAnsi="Corbel"/>
                <w:b w:val="0"/>
                <w:smallCaps w:val="0"/>
              </w:rPr>
              <w:t xml:space="preserve"> B., Spałek P., Kapitał intelektualny przedsiębiorstw w Polsce - wybrane aspekty teoretyczne i praktyczne, Polskie Wydawnictwo Ekonomiczne, Warszawa 2019</w:t>
            </w:r>
            <w:r w:rsidR="00F117D3" w:rsidRPr="00F117D3">
              <w:rPr>
                <w:rFonts w:ascii="Corbel" w:hAnsi="Corbel"/>
                <w:b w:val="0"/>
                <w:smallCaps w:val="0"/>
              </w:rPr>
              <w:t>.</w:t>
            </w:r>
          </w:p>
          <w:p w14:paraId="7FE0D2F3" w14:textId="77777777" w:rsidR="00023864" w:rsidRPr="00F117D3" w:rsidRDefault="00023864" w:rsidP="005035A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117D3">
              <w:rPr>
                <w:rFonts w:ascii="Corbel" w:hAnsi="Corbel"/>
                <w:b w:val="0"/>
                <w:smallCaps w:val="0"/>
              </w:rPr>
              <w:t>Miciuła</w:t>
            </w:r>
            <w:proofErr w:type="spellEnd"/>
            <w:r w:rsidRPr="00F117D3">
              <w:rPr>
                <w:rFonts w:ascii="Corbel" w:hAnsi="Corbel"/>
                <w:b w:val="0"/>
                <w:smallCaps w:val="0"/>
              </w:rPr>
              <w:t xml:space="preserve"> I., Kogut J., Tytko O., Kapitał intelektualny w gospodarce opartej na wiedzy, Wydawnictwo Naukowe </w:t>
            </w:r>
            <w:proofErr w:type="spellStart"/>
            <w:r w:rsidRPr="00F117D3">
              <w:rPr>
                <w:rFonts w:ascii="Corbel" w:hAnsi="Corbel"/>
                <w:b w:val="0"/>
                <w:smallCaps w:val="0"/>
              </w:rPr>
              <w:t>Sophia</w:t>
            </w:r>
            <w:proofErr w:type="spellEnd"/>
            <w:r w:rsidRPr="00F117D3">
              <w:rPr>
                <w:rFonts w:ascii="Corbel" w:hAnsi="Corbel"/>
                <w:b w:val="0"/>
                <w:smallCaps w:val="0"/>
              </w:rPr>
              <w:t>, Katowice 2018.</w:t>
            </w:r>
          </w:p>
          <w:p w14:paraId="6F09C197" w14:textId="636546C6" w:rsidR="00023864" w:rsidRPr="009D4810" w:rsidRDefault="0054619D" w:rsidP="005035A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117D3">
              <w:rPr>
                <w:rFonts w:ascii="Corbel" w:hAnsi="Corbel"/>
                <w:b w:val="0"/>
                <w:smallCaps w:val="0"/>
              </w:rPr>
              <w:t>Wildowicz-Giegiel</w:t>
            </w:r>
            <w:proofErr w:type="spellEnd"/>
            <w:r w:rsidRPr="00F117D3">
              <w:rPr>
                <w:rFonts w:ascii="Corbel" w:hAnsi="Corbel"/>
                <w:b w:val="0"/>
                <w:smallCaps w:val="0"/>
              </w:rPr>
              <w:t xml:space="preserve"> A., Akumulacja kapitału intelektualnego a kreacja wartości w przedsiębiorstwie nowej gospodarki, Wydawnictwo Uniwersytetu w Białymstoku, Białystok 2017.</w:t>
            </w:r>
          </w:p>
        </w:tc>
      </w:tr>
    </w:tbl>
    <w:p w14:paraId="1F9F3322" w14:textId="77777777" w:rsidR="00023864" w:rsidRPr="007B240F" w:rsidRDefault="00023864" w:rsidP="0002386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796124" w14:textId="77777777" w:rsidR="00023864" w:rsidRPr="009C54AE" w:rsidRDefault="00023864" w:rsidP="0002386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A95B824" w14:textId="4CC8EBCF" w:rsidR="00023864" w:rsidRPr="00F117D3" w:rsidRDefault="00023864" w:rsidP="00F117D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023864" w:rsidRPr="00F117D3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AABB65" w14:textId="77777777" w:rsidR="008E56EF" w:rsidRDefault="008E56EF" w:rsidP="00C16ABF">
      <w:pPr>
        <w:spacing w:after="0" w:line="240" w:lineRule="auto"/>
      </w:pPr>
      <w:r>
        <w:separator/>
      </w:r>
    </w:p>
  </w:endnote>
  <w:endnote w:type="continuationSeparator" w:id="0">
    <w:p w14:paraId="3B0DCA40" w14:textId="77777777" w:rsidR="008E56EF" w:rsidRDefault="008E56E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FB69C2" w14:textId="77777777" w:rsidR="008E56EF" w:rsidRDefault="008E56EF" w:rsidP="00C16ABF">
      <w:pPr>
        <w:spacing w:after="0" w:line="240" w:lineRule="auto"/>
      </w:pPr>
      <w:r>
        <w:separator/>
      </w:r>
    </w:p>
  </w:footnote>
  <w:footnote w:type="continuationSeparator" w:id="0">
    <w:p w14:paraId="3C576152" w14:textId="77777777" w:rsidR="008E56EF" w:rsidRDefault="008E56EF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19119D3"/>
    <w:multiLevelType w:val="hybridMultilevel"/>
    <w:tmpl w:val="DC567AFC"/>
    <w:lvl w:ilvl="0" w:tplc="5D202654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250036"/>
    <w:multiLevelType w:val="hybridMultilevel"/>
    <w:tmpl w:val="A552A30C"/>
    <w:lvl w:ilvl="0" w:tplc="1840B248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23864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74F5"/>
    <w:rsid w:val="00110F40"/>
    <w:rsid w:val="001144CC"/>
    <w:rsid w:val="00124BFF"/>
    <w:rsid w:val="0012560E"/>
    <w:rsid w:val="00127108"/>
    <w:rsid w:val="00134B13"/>
    <w:rsid w:val="0014007C"/>
    <w:rsid w:val="00144F2F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84C"/>
    <w:rsid w:val="00215FA7"/>
    <w:rsid w:val="0022477D"/>
    <w:rsid w:val="002278A9"/>
    <w:rsid w:val="002336F9"/>
    <w:rsid w:val="0024028F"/>
    <w:rsid w:val="00244ABC"/>
    <w:rsid w:val="00281FF2"/>
    <w:rsid w:val="0028524D"/>
    <w:rsid w:val="002857DE"/>
    <w:rsid w:val="00291567"/>
    <w:rsid w:val="002A22BF"/>
    <w:rsid w:val="002A2389"/>
    <w:rsid w:val="002A671D"/>
    <w:rsid w:val="002B024B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54A8"/>
    <w:rsid w:val="004D5282"/>
    <w:rsid w:val="004F1551"/>
    <w:rsid w:val="004F55A3"/>
    <w:rsid w:val="0050496F"/>
    <w:rsid w:val="005055AD"/>
    <w:rsid w:val="00513B6F"/>
    <w:rsid w:val="00517C63"/>
    <w:rsid w:val="005363C4"/>
    <w:rsid w:val="00536BDE"/>
    <w:rsid w:val="00543ACC"/>
    <w:rsid w:val="0054619D"/>
    <w:rsid w:val="0056696D"/>
    <w:rsid w:val="00592996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96C"/>
    <w:rsid w:val="00647FA8"/>
    <w:rsid w:val="00650C5F"/>
    <w:rsid w:val="00654934"/>
    <w:rsid w:val="0066133A"/>
    <w:rsid w:val="006620D9"/>
    <w:rsid w:val="00671958"/>
    <w:rsid w:val="00675843"/>
    <w:rsid w:val="006819FD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0A91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09FE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56EF"/>
    <w:rsid w:val="008E64F4"/>
    <w:rsid w:val="008F12C9"/>
    <w:rsid w:val="008F6E29"/>
    <w:rsid w:val="00916188"/>
    <w:rsid w:val="00923D7D"/>
    <w:rsid w:val="00925E83"/>
    <w:rsid w:val="009508DF"/>
    <w:rsid w:val="00950DAC"/>
    <w:rsid w:val="00954A07"/>
    <w:rsid w:val="00960CB1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1A18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0B45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275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0011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596E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2C24"/>
    <w:rsid w:val="00CD6897"/>
    <w:rsid w:val="00CE5BAC"/>
    <w:rsid w:val="00CF25BE"/>
    <w:rsid w:val="00CF78ED"/>
    <w:rsid w:val="00D02B25"/>
    <w:rsid w:val="00D02EBA"/>
    <w:rsid w:val="00D17C3C"/>
    <w:rsid w:val="00D25D39"/>
    <w:rsid w:val="00D26B2C"/>
    <w:rsid w:val="00D352C9"/>
    <w:rsid w:val="00D425B2"/>
    <w:rsid w:val="00D428D6"/>
    <w:rsid w:val="00D51AD7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17D3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34C96FD"/>
    <w:rsid w:val="05006E5E"/>
    <w:rsid w:val="1965011F"/>
    <w:rsid w:val="1DE437A3"/>
    <w:rsid w:val="1F800804"/>
    <w:rsid w:val="341AC0CC"/>
    <w:rsid w:val="392BD33D"/>
    <w:rsid w:val="3B7403A3"/>
    <w:rsid w:val="643E758F"/>
    <w:rsid w:val="6452E0F6"/>
    <w:rsid w:val="758B4512"/>
    <w:rsid w:val="7658B67F"/>
    <w:rsid w:val="7DF6E4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204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B0929D-61F9-410D-8896-E316EAEA27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194CE3B-7BBB-4B9C-8B4B-1CED0AB2E9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84BB2F-BD6A-4231-9572-DB8BCE28A48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D001895-3B73-47F0-82D0-9A5D52BDE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4</Pages>
  <Words>892</Words>
  <Characters>5357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2019-02-06T12:12:00Z</cp:lastPrinted>
  <dcterms:created xsi:type="dcterms:W3CDTF">2020-12-15T14:47:00Z</dcterms:created>
  <dcterms:modified xsi:type="dcterms:W3CDTF">2023-05-12T10:49:00Z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