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C76D9D" w14:textId="68AFAE59" w:rsidR="006E5D65" w:rsidRPr="008608AA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="00757AC0" w:rsidRPr="00E960BB">
        <w:rPr>
          <w:rFonts w:ascii="Corbel" w:hAnsi="Corbel"/>
          <w:bCs/>
          <w:i/>
        </w:rPr>
        <w:t xml:space="preserve">Załącznik nr 1.5 do Zarządzenia Rektora UR  nr </w:t>
      </w:r>
      <w:r w:rsidR="00757AC0">
        <w:rPr>
          <w:rFonts w:ascii="Corbel" w:hAnsi="Corbel"/>
          <w:bCs/>
          <w:i/>
        </w:rPr>
        <w:t>7</w:t>
      </w:r>
      <w:r w:rsidR="00757AC0" w:rsidRPr="00E960BB">
        <w:rPr>
          <w:rFonts w:ascii="Corbel" w:hAnsi="Corbel"/>
          <w:bCs/>
          <w:i/>
        </w:rPr>
        <w:t>/20</w:t>
      </w:r>
      <w:r w:rsidR="00757AC0">
        <w:rPr>
          <w:rFonts w:ascii="Corbel" w:hAnsi="Corbel"/>
          <w:bCs/>
          <w:i/>
        </w:rPr>
        <w:t>23</w:t>
      </w:r>
    </w:p>
    <w:p w14:paraId="05C4F8C1" w14:textId="77777777" w:rsidR="0085747A" w:rsidRPr="008608A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608AA">
        <w:rPr>
          <w:rFonts w:ascii="Corbel" w:hAnsi="Corbel"/>
          <w:b/>
          <w:smallCaps/>
          <w:sz w:val="24"/>
          <w:szCs w:val="24"/>
        </w:rPr>
        <w:t>SYLABUS</w:t>
      </w:r>
    </w:p>
    <w:p w14:paraId="7087B9FC" w14:textId="3F3F9F01" w:rsidR="0085747A" w:rsidRPr="00D3178C" w:rsidRDefault="0071620A" w:rsidP="00D3178C">
      <w:pPr>
        <w:spacing w:after="0" w:line="240" w:lineRule="exact"/>
        <w:jc w:val="center"/>
        <w:rPr>
          <w:rFonts w:ascii="Corbel" w:hAnsi="Corbel"/>
          <w:b/>
          <w:i/>
          <w:smallCaps/>
          <w:sz w:val="24"/>
          <w:szCs w:val="24"/>
        </w:rPr>
      </w:pPr>
      <w:r w:rsidRPr="00D3178C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3178C">
        <w:rPr>
          <w:rFonts w:ascii="Corbel" w:hAnsi="Corbel"/>
          <w:b/>
          <w:i/>
          <w:smallCaps/>
          <w:sz w:val="24"/>
          <w:szCs w:val="24"/>
        </w:rPr>
        <w:t xml:space="preserve"> </w:t>
      </w:r>
      <w:r w:rsidR="00F96087">
        <w:rPr>
          <w:rFonts w:ascii="Corbel" w:hAnsi="Corbel"/>
          <w:b/>
          <w:smallCaps/>
          <w:sz w:val="24"/>
          <w:szCs w:val="24"/>
        </w:rPr>
        <w:t>202</w:t>
      </w:r>
      <w:r w:rsidR="00F27C4A">
        <w:rPr>
          <w:rFonts w:ascii="Corbel" w:hAnsi="Corbel"/>
          <w:b/>
          <w:smallCaps/>
          <w:sz w:val="24"/>
          <w:szCs w:val="24"/>
        </w:rPr>
        <w:t>3</w:t>
      </w:r>
      <w:r w:rsidR="00F96087">
        <w:rPr>
          <w:rFonts w:ascii="Corbel" w:hAnsi="Corbel"/>
          <w:b/>
          <w:smallCaps/>
          <w:sz w:val="24"/>
          <w:szCs w:val="24"/>
        </w:rPr>
        <w:t>-202</w:t>
      </w:r>
      <w:r w:rsidR="00F27C4A">
        <w:rPr>
          <w:rFonts w:ascii="Corbel" w:hAnsi="Corbel"/>
          <w:b/>
          <w:smallCaps/>
          <w:sz w:val="24"/>
          <w:szCs w:val="24"/>
        </w:rPr>
        <w:t>6</w:t>
      </w:r>
    </w:p>
    <w:p w14:paraId="21F6E964" w14:textId="2B99CC0D" w:rsidR="0085747A" w:rsidRDefault="00445970" w:rsidP="00D3178C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 xml:space="preserve">Rok akademicki   </w:t>
      </w:r>
      <w:r w:rsidR="007975CE" w:rsidRPr="008608AA">
        <w:rPr>
          <w:rFonts w:ascii="Corbel" w:hAnsi="Corbel"/>
          <w:sz w:val="24"/>
          <w:szCs w:val="24"/>
        </w:rPr>
        <w:t>202</w:t>
      </w:r>
      <w:r w:rsidR="00F27C4A">
        <w:rPr>
          <w:rFonts w:ascii="Corbel" w:hAnsi="Corbel"/>
          <w:sz w:val="24"/>
          <w:szCs w:val="24"/>
        </w:rPr>
        <w:t>5</w:t>
      </w:r>
      <w:r w:rsidR="007975CE" w:rsidRPr="008608AA">
        <w:rPr>
          <w:rFonts w:ascii="Corbel" w:hAnsi="Corbel"/>
          <w:sz w:val="24"/>
          <w:szCs w:val="24"/>
        </w:rPr>
        <w:t>/202</w:t>
      </w:r>
      <w:r w:rsidR="00F27C4A">
        <w:rPr>
          <w:rFonts w:ascii="Corbel" w:hAnsi="Corbel"/>
          <w:sz w:val="24"/>
          <w:szCs w:val="24"/>
        </w:rPr>
        <w:t>6</w:t>
      </w:r>
    </w:p>
    <w:p w14:paraId="18646A16" w14:textId="77777777" w:rsidR="00D3178C" w:rsidRPr="008608AA" w:rsidRDefault="00D3178C" w:rsidP="00D3178C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14:paraId="5F468FC7" w14:textId="77777777" w:rsidR="0085747A" w:rsidRPr="008608A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608AA">
        <w:rPr>
          <w:rFonts w:ascii="Corbel" w:hAnsi="Corbel"/>
          <w:szCs w:val="24"/>
        </w:rPr>
        <w:t xml:space="preserve">1. </w:t>
      </w:r>
      <w:r w:rsidR="0085747A" w:rsidRPr="008608AA">
        <w:rPr>
          <w:rFonts w:ascii="Corbel" w:hAnsi="Corbel"/>
          <w:szCs w:val="24"/>
        </w:rPr>
        <w:t xml:space="preserve">Podstawowe </w:t>
      </w:r>
      <w:r w:rsidR="00445970" w:rsidRPr="008608AA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C4E39" w:rsidRPr="008608AA" w14:paraId="138B59AD" w14:textId="77777777" w:rsidTr="007975CE">
        <w:tc>
          <w:tcPr>
            <w:tcW w:w="2694" w:type="dxa"/>
            <w:vAlign w:val="center"/>
          </w:tcPr>
          <w:p w14:paraId="3106B191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8D6CD35" w14:textId="77777777" w:rsidR="00BC4E39" w:rsidRPr="00D5232D" w:rsidRDefault="00897C27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Źródła finansowania przedsiębiorstw</w:t>
            </w:r>
          </w:p>
        </w:tc>
      </w:tr>
      <w:tr w:rsidR="00BC4E39" w:rsidRPr="008608AA" w14:paraId="7ABA8A76" w14:textId="77777777" w:rsidTr="007975CE">
        <w:tc>
          <w:tcPr>
            <w:tcW w:w="2694" w:type="dxa"/>
            <w:vAlign w:val="center"/>
          </w:tcPr>
          <w:p w14:paraId="63FBF925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491DC3A" w14:textId="77777777" w:rsidR="00BC4E39" w:rsidRPr="00D5232D" w:rsidRDefault="001E2812" w:rsidP="00897C2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FiR</w:t>
            </w:r>
            <w:r w:rsidR="00BC4E39" w:rsidRPr="00D5232D">
              <w:rPr>
                <w:rFonts w:ascii="Corbel" w:hAnsi="Corbel"/>
                <w:sz w:val="24"/>
                <w:szCs w:val="24"/>
              </w:rPr>
              <w:t>/I/</w:t>
            </w:r>
            <w:r w:rsidR="00897C27">
              <w:rPr>
                <w:rFonts w:ascii="Corbel" w:hAnsi="Corbel"/>
                <w:sz w:val="24"/>
                <w:szCs w:val="24"/>
              </w:rPr>
              <w:t>FiB/C-1.9b</w:t>
            </w:r>
          </w:p>
        </w:tc>
      </w:tr>
      <w:tr w:rsidR="00BC4E39" w:rsidRPr="008608AA" w14:paraId="33933AF2" w14:textId="77777777" w:rsidTr="007975CE">
        <w:tc>
          <w:tcPr>
            <w:tcW w:w="2694" w:type="dxa"/>
            <w:vAlign w:val="center"/>
          </w:tcPr>
          <w:p w14:paraId="615ED890" w14:textId="77777777" w:rsidR="00BC4E39" w:rsidRPr="008608AA" w:rsidRDefault="00BC4E39" w:rsidP="00BC4E3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EA6E45B" w14:textId="77777777" w:rsidR="00BC4E39" w:rsidRPr="008608AA" w:rsidRDefault="00BC4E39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BC4E39" w:rsidRPr="008608AA" w14:paraId="1E7BB4AF" w14:textId="77777777" w:rsidTr="007975CE">
        <w:tc>
          <w:tcPr>
            <w:tcW w:w="2694" w:type="dxa"/>
            <w:vAlign w:val="center"/>
          </w:tcPr>
          <w:p w14:paraId="32491F1F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A3BAD7F" w14:textId="77777777" w:rsidR="00BC4E39" w:rsidRPr="008608AA" w:rsidRDefault="00D3178C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43464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C4E39" w:rsidRPr="008608AA" w14:paraId="57AEE173" w14:textId="77777777" w:rsidTr="007975CE">
        <w:tc>
          <w:tcPr>
            <w:tcW w:w="2694" w:type="dxa"/>
            <w:vAlign w:val="center"/>
          </w:tcPr>
          <w:p w14:paraId="0ACF655C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1702E59" w14:textId="77777777" w:rsidR="00BC4E39" w:rsidRPr="008608AA" w:rsidRDefault="00D3178C" w:rsidP="00D3178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BC4E39" w:rsidRPr="008608AA" w14:paraId="26E65DD6" w14:textId="77777777" w:rsidTr="007975CE">
        <w:tc>
          <w:tcPr>
            <w:tcW w:w="2694" w:type="dxa"/>
            <w:vAlign w:val="center"/>
          </w:tcPr>
          <w:p w14:paraId="6B0BDFCD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195B24F" w14:textId="77777777" w:rsidR="00BC4E39" w:rsidRPr="008608AA" w:rsidRDefault="00D3178C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BC4E39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BC4E39" w:rsidRPr="008608AA" w14:paraId="3844994B" w14:textId="77777777" w:rsidTr="007975CE">
        <w:tc>
          <w:tcPr>
            <w:tcW w:w="2694" w:type="dxa"/>
            <w:vAlign w:val="center"/>
          </w:tcPr>
          <w:p w14:paraId="6EAAAC1D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499B86B" w14:textId="77777777" w:rsidR="00BC4E39" w:rsidRPr="008608AA" w:rsidRDefault="00D3178C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BC4E39" w:rsidRPr="008608AA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BC4E39" w:rsidRPr="008608AA" w14:paraId="4E7156B8" w14:textId="77777777" w:rsidTr="007975CE">
        <w:tc>
          <w:tcPr>
            <w:tcW w:w="2694" w:type="dxa"/>
            <w:vAlign w:val="center"/>
          </w:tcPr>
          <w:p w14:paraId="3AB9A378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EC10888" w14:textId="77777777" w:rsidR="00BC4E39" w:rsidRPr="008608AA" w:rsidRDefault="00D3178C" w:rsidP="000C6C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BC4E39" w:rsidRPr="008608A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BC4E39" w:rsidRPr="008608AA" w14:paraId="7931330F" w14:textId="77777777" w:rsidTr="007975CE">
        <w:tc>
          <w:tcPr>
            <w:tcW w:w="2694" w:type="dxa"/>
            <w:vAlign w:val="center"/>
          </w:tcPr>
          <w:p w14:paraId="6D18C0DC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9ABA6F7" w14:textId="77777777" w:rsidR="00BC4E39" w:rsidRPr="008608AA" w:rsidRDefault="00BC4E39" w:rsidP="00D3178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897C27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Pr="008608A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D3178C">
              <w:rPr>
                <w:rFonts w:ascii="Corbel" w:hAnsi="Corbel"/>
                <w:b w:val="0"/>
                <w:color w:val="auto"/>
                <w:sz w:val="24"/>
                <w:szCs w:val="24"/>
              </w:rPr>
              <w:t>/6</w:t>
            </w:r>
          </w:p>
        </w:tc>
      </w:tr>
      <w:tr w:rsidR="00BC4E39" w:rsidRPr="008608AA" w14:paraId="2958398C" w14:textId="77777777" w:rsidTr="007975CE">
        <w:tc>
          <w:tcPr>
            <w:tcW w:w="2694" w:type="dxa"/>
            <w:vAlign w:val="center"/>
          </w:tcPr>
          <w:p w14:paraId="6F80C4C7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A09E9B9" w14:textId="77777777" w:rsidR="00BC4E39" w:rsidRPr="008608AA" w:rsidRDefault="00D3178C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BC4E39" w:rsidRPr="008608AA">
              <w:rPr>
                <w:rFonts w:ascii="Corbel" w:hAnsi="Corbel"/>
                <w:b w:val="0"/>
                <w:sz w:val="24"/>
                <w:szCs w:val="24"/>
              </w:rPr>
              <w:t xml:space="preserve">pecjalnościowy </w:t>
            </w:r>
            <w:r w:rsidR="00275875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BC4E39" w:rsidRPr="008608AA" w14:paraId="1489F7E5" w14:textId="77777777" w:rsidTr="007975CE">
        <w:tc>
          <w:tcPr>
            <w:tcW w:w="2694" w:type="dxa"/>
            <w:vAlign w:val="center"/>
          </w:tcPr>
          <w:p w14:paraId="38A47372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7EDB01D" w14:textId="77777777" w:rsidR="00BC4E39" w:rsidRPr="008608AA" w:rsidRDefault="00BC4E39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BC4E39" w:rsidRPr="008608AA" w14:paraId="2ED54482" w14:textId="77777777" w:rsidTr="007975CE">
        <w:tc>
          <w:tcPr>
            <w:tcW w:w="2694" w:type="dxa"/>
            <w:vAlign w:val="center"/>
          </w:tcPr>
          <w:p w14:paraId="0BF7B7E1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955E23E" w14:textId="77777777" w:rsidR="00BC4E39" w:rsidRPr="008608AA" w:rsidRDefault="00D3178C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BC4E39" w:rsidRPr="008608AA">
              <w:rPr>
                <w:rFonts w:ascii="Corbel" w:hAnsi="Corbel"/>
                <w:b w:val="0"/>
                <w:color w:val="auto"/>
                <w:sz w:val="24"/>
                <w:szCs w:val="24"/>
              </w:rPr>
              <w:t>r hab. prof. UR Teresa Miś</w:t>
            </w:r>
          </w:p>
        </w:tc>
      </w:tr>
      <w:tr w:rsidR="00BC4E39" w:rsidRPr="008608AA" w14:paraId="2A28CC0C" w14:textId="77777777" w:rsidTr="007975CE">
        <w:tc>
          <w:tcPr>
            <w:tcW w:w="2694" w:type="dxa"/>
            <w:vAlign w:val="center"/>
          </w:tcPr>
          <w:p w14:paraId="46B1FCDA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53E17EE" w14:textId="77777777" w:rsidR="00BC4E39" w:rsidRPr="008608AA" w:rsidRDefault="00D3178C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BC4E39" w:rsidRPr="008608AA">
              <w:rPr>
                <w:rFonts w:ascii="Corbel" w:hAnsi="Corbel"/>
                <w:b w:val="0"/>
                <w:color w:val="auto"/>
                <w:sz w:val="24"/>
                <w:szCs w:val="24"/>
              </w:rPr>
              <w:t>r hab. prof. UR Teresa Miś</w:t>
            </w:r>
          </w:p>
        </w:tc>
      </w:tr>
    </w:tbl>
    <w:p w14:paraId="7A289FE1" w14:textId="43176955" w:rsidR="0085747A" w:rsidRPr="008608A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 xml:space="preserve">* </w:t>
      </w:r>
      <w:r w:rsidR="00B90885" w:rsidRPr="008608A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608AA">
        <w:rPr>
          <w:rFonts w:ascii="Corbel" w:hAnsi="Corbel"/>
          <w:b w:val="0"/>
          <w:sz w:val="24"/>
          <w:szCs w:val="24"/>
        </w:rPr>
        <w:t>e,</w:t>
      </w:r>
      <w:r w:rsidR="00897C27">
        <w:rPr>
          <w:rFonts w:ascii="Corbel" w:hAnsi="Corbel"/>
          <w:b w:val="0"/>
          <w:sz w:val="24"/>
          <w:szCs w:val="24"/>
        </w:rPr>
        <w:t xml:space="preserve"> </w:t>
      </w:r>
      <w:r w:rsidRPr="008608A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608AA">
        <w:rPr>
          <w:rFonts w:ascii="Corbel" w:hAnsi="Corbel"/>
          <w:b w:val="0"/>
          <w:i/>
          <w:sz w:val="24"/>
          <w:szCs w:val="24"/>
        </w:rPr>
        <w:t>w Jednostce</w:t>
      </w:r>
    </w:p>
    <w:p w14:paraId="038A6B6F" w14:textId="77777777" w:rsidR="00923D7D" w:rsidRPr="008608A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0483BFE" w14:textId="77777777" w:rsidR="0085747A" w:rsidRPr="008608A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>1.</w:t>
      </w:r>
      <w:r w:rsidR="00E22FBC" w:rsidRPr="008608AA">
        <w:rPr>
          <w:rFonts w:ascii="Corbel" w:hAnsi="Corbel"/>
          <w:sz w:val="24"/>
          <w:szCs w:val="24"/>
        </w:rPr>
        <w:t>1</w:t>
      </w:r>
      <w:r w:rsidRPr="008608A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E3261BB" w14:textId="77777777" w:rsidR="00923D7D" w:rsidRPr="008608A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8608AA" w14:paraId="7770F616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C107D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Semestr</w:t>
            </w:r>
          </w:p>
          <w:p w14:paraId="4E713ECF" w14:textId="77777777" w:rsidR="00015B8F" w:rsidRPr="008608A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(</w:t>
            </w:r>
            <w:r w:rsidR="00363F78" w:rsidRPr="008608A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37C44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31A36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17DD5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523BA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87E1F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B4626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F064F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1CAC3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C47F2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608AA">
              <w:rPr>
                <w:rFonts w:ascii="Corbel" w:hAnsi="Corbel"/>
                <w:b/>
                <w:szCs w:val="24"/>
              </w:rPr>
              <w:t>Liczba pkt</w:t>
            </w:r>
            <w:r w:rsidR="00B90885" w:rsidRPr="008608AA">
              <w:rPr>
                <w:rFonts w:ascii="Corbel" w:hAnsi="Corbel"/>
                <w:b/>
                <w:szCs w:val="24"/>
              </w:rPr>
              <w:t>.</w:t>
            </w:r>
            <w:r w:rsidRPr="008608A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8608AA" w14:paraId="520E2E9C" w14:textId="77777777" w:rsidTr="00D3178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DAEC4" w14:textId="77777777" w:rsidR="00015B8F" w:rsidRPr="008608AA" w:rsidRDefault="00897C27" w:rsidP="00D317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669F3" w14:textId="77777777" w:rsidR="00015B8F" w:rsidRPr="008608AA" w:rsidRDefault="00897C27" w:rsidP="00D317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B5377" w14:textId="77777777" w:rsidR="00015B8F" w:rsidRPr="008608AA" w:rsidRDefault="00897C27" w:rsidP="00D317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DBAF2" w14:textId="77777777" w:rsidR="00015B8F" w:rsidRPr="008608AA" w:rsidRDefault="00015B8F" w:rsidP="00D317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9B106" w14:textId="77777777" w:rsidR="00015B8F" w:rsidRPr="008608AA" w:rsidRDefault="00015B8F" w:rsidP="00D317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92E96" w14:textId="77777777" w:rsidR="00015B8F" w:rsidRPr="008608AA" w:rsidRDefault="00015B8F" w:rsidP="00D317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D108C" w14:textId="77777777" w:rsidR="00015B8F" w:rsidRPr="008608AA" w:rsidRDefault="00015B8F" w:rsidP="00D317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0C5D2" w14:textId="77777777" w:rsidR="00015B8F" w:rsidRPr="008608AA" w:rsidRDefault="00015B8F" w:rsidP="00D317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1BF9E" w14:textId="77777777" w:rsidR="00015B8F" w:rsidRPr="008608AA" w:rsidRDefault="00015B8F" w:rsidP="00D317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0B7F5" w14:textId="77777777" w:rsidR="00015B8F" w:rsidRPr="008608AA" w:rsidRDefault="001E2812" w:rsidP="00D317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51F0A24" w14:textId="77777777" w:rsidR="00923D7D" w:rsidRPr="008608A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2D4B709" w14:textId="77777777" w:rsidR="00923D7D" w:rsidRPr="008608A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57E9157" w14:textId="77777777" w:rsidR="0085747A" w:rsidRPr="008608A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>1.</w:t>
      </w:r>
      <w:r w:rsidR="00E22FBC" w:rsidRPr="008608AA">
        <w:rPr>
          <w:rFonts w:ascii="Corbel" w:hAnsi="Corbel"/>
          <w:smallCaps w:val="0"/>
          <w:szCs w:val="24"/>
        </w:rPr>
        <w:t>2</w:t>
      </w:r>
      <w:r w:rsidR="00F83B28" w:rsidRPr="008608AA">
        <w:rPr>
          <w:rFonts w:ascii="Corbel" w:hAnsi="Corbel"/>
          <w:smallCaps w:val="0"/>
          <w:szCs w:val="24"/>
        </w:rPr>
        <w:t>.</w:t>
      </w:r>
      <w:r w:rsidR="00F83B28" w:rsidRPr="008608AA">
        <w:rPr>
          <w:rFonts w:ascii="Corbel" w:hAnsi="Corbel"/>
          <w:smallCaps w:val="0"/>
          <w:szCs w:val="24"/>
        </w:rPr>
        <w:tab/>
      </w:r>
      <w:r w:rsidRPr="008608AA">
        <w:rPr>
          <w:rFonts w:ascii="Corbel" w:hAnsi="Corbel"/>
          <w:smallCaps w:val="0"/>
          <w:szCs w:val="24"/>
        </w:rPr>
        <w:t xml:space="preserve">Sposób realizacji zajęć  </w:t>
      </w:r>
    </w:p>
    <w:p w14:paraId="639A6B81" w14:textId="77777777" w:rsidR="00D3178C" w:rsidRPr="00143464" w:rsidRDefault="00D3178C" w:rsidP="00D3178C">
      <w:pPr>
        <w:pStyle w:val="Punktygwne"/>
        <w:tabs>
          <w:tab w:val="left" w:pos="709"/>
        </w:tabs>
        <w:spacing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143464">
        <w:rPr>
          <w:rFonts w:ascii="MS Gothic" w:eastAsia="MS Gothic" w:hAnsi="MS Gothic" w:cs="MS Gothic" w:hint="eastAsia"/>
          <w:b w:val="0"/>
          <w:smallCaps w:val="0"/>
          <w:szCs w:val="24"/>
        </w:rPr>
        <w:t>☑</w:t>
      </w:r>
      <w:r w:rsidRPr="00143464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361B16D8" w14:textId="77777777" w:rsidR="00D3178C" w:rsidRPr="00143464" w:rsidRDefault="00D3178C" w:rsidP="00D3178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143464">
        <w:rPr>
          <w:rFonts w:ascii="Corbel" w:eastAsia="MS Gothic" w:hAnsi="Corbel" w:cs="MS Gothic" w:hint="eastAsia"/>
          <w:b w:val="0"/>
          <w:smallCaps w:val="0"/>
          <w:szCs w:val="24"/>
        </w:rPr>
        <w:t>☐</w:t>
      </w:r>
      <w:r w:rsidRPr="0014346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8483449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50AA9DE" w14:textId="77777777" w:rsidR="00E22FBC" w:rsidRPr="008608A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1.3 </w:t>
      </w:r>
      <w:r w:rsidR="00F83B28" w:rsidRPr="008608AA">
        <w:rPr>
          <w:rFonts w:ascii="Corbel" w:hAnsi="Corbel"/>
          <w:smallCaps w:val="0"/>
          <w:szCs w:val="24"/>
        </w:rPr>
        <w:tab/>
      </w:r>
      <w:r w:rsidRPr="008608AA">
        <w:rPr>
          <w:rFonts w:ascii="Corbel" w:hAnsi="Corbel"/>
          <w:smallCaps w:val="0"/>
          <w:szCs w:val="24"/>
        </w:rPr>
        <w:t>For</w:t>
      </w:r>
      <w:r w:rsidR="00445970" w:rsidRPr="008608AA">
        <w:rPr>
          <w:rFonts w:ascii="Corbel" w:hAnsi="Corbel"/>
          <w:smallCaps w:val="0"/>
          <w:szCs w:val="24"/>
        </w:rPr>
        <w:t xml:space="preserve">ma zaliczenia przedmiotu </w:t>
      </w:r>
      <w:r w:rsidRPr="008608AA">
        <w:rPr>
          <w:rFonts w:ascii="Corbel" w:hAnsi="Corbel"/>
          <w:smallCaps w:val="0"/>
          <w:szCs w:val="24"/>
        </w:rPr>
        <w:t xml:space="preserve"> (z toku) </w:t>
      </w:r>
      <w:r w:rsidRPr="008608A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2358DA" w14:textId="77777777" w:rsidR="00D3178C" w:rsidRDefault="00D3178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8148DAB" w14:textId="366304B3" w:rsidR="009C54AE" w:rsidRPr="008608AA" w:rsidRDefault="001D1396" w:rsidP="00D3178C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578BB73B" w14:textId="77777777" w:rsidR="00E960BB" w:rsidRPr="008608AA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0131AB" w14:textId="77777777" w:rsidR="00E960BB" w:rsidRPr="008608A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608A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608AA" w14:paraId="7477C5F6" w14:textId="77777777" w:rsidTr="00745302">
        <w:tc>
          <w:tcPr>
            <w:tcW w:w="9670" w:type="dxa"/>
          </w:tcPr>
          <w:p w14:paraId="16DB41CB" w14:textId="77777777" w:rsidR="0085747A" w:rsidRPr="008608AA" w:rsidRDefault="007975CE" w:rsidP="007975CE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 xml:space="preserve">Wiedza z zakresu ekonomii, </w:t>
            </w:r>
            <w:r w:rsidR="001E2812">
              <w:rPr>
                <w:rFonts w:ascii="Corbel" w:hAnsi="Corbel"/>
                <w:sz w:val="24"/>
                <w:szCs w:val="24"/>
              </w:rPr>
              <w:t xml:space="preserve">finansów, </w:t>
            </w:r>
            <w:r w:rsidR="00B056D3" w:rsidRPr="008608AA">
              <w:rPr>
                <w:rFonts w:ascii="Corbel" w:hAnsi="Corbel"/>
                <w:sz w:val="24"/>
                <w:szCs w:val="24"/>
              </w:rPr>
              <w:t>polityki gospodarczej</w:t>
            </w:r>
          </w:p>
        </w:tc>
      </w:tr>
    </w:tbl>
    <w:p w14:paraId="31F25791" w14:textId="77777777" w:rsidR="00B056D3" w:rsidRPr="008608AA" w:rsidRDefault="00B056D3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916306A" w14:textId="77777777" w:rsidR="0085747A" w:rsidRPr="008608A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608AA">
        <w:rPr>
          <w:rFonts w:ascii="Corbel" w:hAnsi="Corbel"/>
          <w:szCs w:val="24"/>
        </w:rPr>
        <w:t>3.</w:t>
      </w:r>
      <w:r w:rsidR="00A84C85" w:rsidRPr="008608AA">
        <w:rPr>
          <w:rFonts w:ascii="Corbel" w:hAnsi="Corbel"/>
          <w:szCs w:val="24"/>
        </w:rPr>
        <w:t>cele, efekty uczenia się</w:t>
      </w:r>
      <w:r w:rsidR="0085747A" w:rsidRPr="008608AA">
        <w:rPr>
          <w:rFonts w:ascii="Corbel" w:hAnsi="Corbel"/>
          <w:szCs w:val="24"/>
        </w:rPr>
        <w:t xml:space="preserve"> , treści Programowe i stosowane metody Dydaktyczne</w:t>
      </w:r>
    </w:p>
    <w:p w14:paraId="234C2B13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C1D4634" w14:textId="77777777" w:rsidR="0085747A" w:rsidRPr="008608A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8608AA">
        <w:rPr>
          <w:rFonts w:ascii="Corbel" w:hAnsi="Corbel"/>
          <w:sz w:val="24"/>
          <w:szCs w:val="24"/>
        </w:rPr>
        <w:t>Cele przedmiotu</w:t>
      </w:r>
    </w:p>
    <w:p w14:paraId="4A1B0B9C" w14:textId="77777777" w:rsidR="00F83B28" w:rsidRPr="008608A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8608AA" w14:paraId="6A25EDFD" w14:textId="77777777" w:rsidTr="001E2812">
        <w:tc>
          <w:tcPr>
            <w:tcW w:w="843" w:type="dxa"/>
            <w:vAlign w:val="center"/>
          </w:tcPr>
          <w:p w14:paraId="0A994DE5" w14:textId="77777777" w:rsidR="0085747A" w:rsidRPr="008608A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364E0516" w14:textId="77777777" w:rsidR="0085747A" w:rsidRPr="008608AA" w:rsidRDefault="007975CE" w:rsidP="0055113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Zapoznanie studentów z wiedzą </w:t>
            </w:r>
            <w:r w:rsidR="0055113E">
              <w:rPr>
                <w:rFonts w:ascii="Corbel" w:hAnsi="Corbel"/>
                <w:b w:val="0"/>
                <w:sz w:val="24"/>
                <w:szCs w:val="24"/>
              </w:rPr>
              <w:t>z zakresu istoty i rodzajów dostępnych na rynku źródeł finansowania przedsiębiorstw na każdym etapie ich funkcjonowania.</w:t>
            </w:r>
            <w:r w:rsidR="002507A2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</w:t>
            </w:r>
          </w:p>
        </w:tc>
      </w:tr>
      <w:tr w:rsidR="0085747A" w:rsidRPr="008608AA" w14:paraId="7A237DD5" w14:textId="77777777" w:rsidTr="001E2812">
        <w:tc>
          <w:tcPr>
            <w:tcW w:w="843" w:type="dxa"/>
            <w:vAlign w:val="center"/>
          </w:tcPr>
          <w:p w14:paraId="4C27EA50" w14:textId="77777777" w:rsidR="0085747A" w:rsidRPr="008608AA" w:rsidRDefault="007975C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3254CC04" w14:textId="77777777" w:rsidR="0085747A" w:rsidRPr="008608AA" w:rsidRDefault="001E2812" w:rsidP="0055113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Wypracowanie umiejętności </w:t>
            </w:r>
            <w:r w:rsidR="0055113E" w:rsidRPr="00D052D6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techniczno-organizacyjnych  związanych z analizą danych </w:t>
            </w:r>
            <w:r w:rsidR="0055113E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empirycznych, raportów </w:t>
            </w:r>
            <w:r w:rsidR="0055113E" w:rsidRPr="00D052D6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i sprawozdań </w:t>
            </w:r>
            <w:r w:rsidR="0055113E">
              <w:rPr>
                <w:rFonts w:ascii="Corbel" w:hAnsi="Corbel"/>
                <w:b w:val="0"/>
                <w:bCs/>
                <w:sz w:val="24"/>
                <w:szCs w:val="24"/>
              </w:rPr>
              <w:t>umożliwiających dokonania porównań i wyboru sposobu finansowania danej działalności gospodarczej ora</w:t>
            </w:r>
            <w:r w:rsidR="0055113E" w:rsidRPr="00D052D6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 </w:t>
            </w:r>
            <w:r w:rsidR="0055113E">
              <w:rPr>
                <w:rFonts w:ascii="Corbel" w:hAnsi="Corbel"/>
                <w:b w:val="0"/>
                <w:bCs/>
                <w:sz w:val="24"/>
                <w:szCs w:val="24"/>
              </w:rPr>
              <w:t>stosowania procedur pozyskiwania różnych źródeł finansowania.</w:t>
            </w:r>
          </w:p>
        </w:tc>
      </w:tr>
      <w:tr w:rsidR="0055113E" w:rsidRPr="008608AA" w14:paraId="1F3080B2" w14:textId="77777777" w:rsidTr="001E2812">
        <w:tc>
          <w:tcPr>
            <w:tcW w:w="843" w:type="dxa"/>
            <w:vAlign w:val="center"/>
          </w:tcPr>
          <w:p w14:paraId="3E9F400D" w14:textId="77777777" w:rsidR="0055113E" w:rsidRPr="008608AA" w:rsidRDefault="0055113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14:paraId="7E690D4F" w14:textId="77777777" w:rsidR="0055113E" w:rsidRPr="008608AA" w:rsidRDefault="0055113E" w:rsidP="0055113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05E0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Wypracowanie umiejętności pracy w zespole, wsparcia eksperckiego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przedsiębiorstw </w:t>
            </w:r>
            <w:r w:rsidRPr="00505E0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w zakresie ubiegania się o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dofinansowanie działalności gospodarczej</w:t>
            </w:r>
            <w:r w:rsidRPr="00505E0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motywowanie do formułowania własnych poglądów, </w:t>
            </w:r>
            <w:r w:rsidRPr="00505E0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przygotowanie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do założenia własnej działalności gospodarczej</w:t>
            </w:r>
            <w:r w:rsidRPr="00505E04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</w:tbl>
    <w:p w14:paraId="22C5DCD8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BB61C71" w14:textId="77777777" w:rsidR="001D7B54" w:rsidRPr="008608AA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8608AA">
        <w:rPr>
          <w:rFonts w:ascii="Corbel" w:hAnsi="Corbel"/>
          <w:b/>
          <w:sz w:val="24"/>
          <w:szCs w:val="24"/>
        </w:rPr>
        <w:t xml:space="preserve">3.2 </w:t>
      </w:r>
      <w:r w:rsidR="001D7B54" w:rsidRPr="008608AA">
        <w:rPr>
          <w:rFonts w:ascii="Corbel" w:hAnsi="Corbel"/>
          <w:b/>
          <w:sz w:val="24"/>
          <w:szCs w:val="24"/>
        </w:rPr>
        <w:t xml:space="preserve">Efekty </w:t>
      </w:r>
      <w:r w:rsidR="00C05F44" w:rsidRPr="008608A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608AA">
        <w:rPr>
          <w:rFonts w:ascii="Corbel" w:hAnsi="Corbel"/>
          <w:b/>
          <w:sz w:val="24"/>
          <w:szCs w:val="24"/>
        </w:rPr>
        <w:t>dla przedmiotu</w:t>
      </w:r>
    </w:p>
    <w:p w14:paraId="346DE9F4" w14:textId="77777777" w:rsidR="00B056D3" w:rsidRPr="008608AA" w:rsidRDefault="00B056D3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6804"/>
        <w:gridCol w:w="1559"/>
      </w:tblGrid>
      <w:tr w:rsidR="00B056D3" w:rsidRPr="008608AA" w14:paraId="526904E9" w14:textId="77777777" w:rsidTr="00C64E6B">
        <w:tc>
          <w:tcPr>
            <w:tcW w:w="1418" w:type="dxa"/>
            <w:vAlign w:val="center"/>
          </w:tcPr>
          <w:p w14:paraId="77B4F361" w14:textId="77777777" w:rsidR="00B056D3" w:rsidRPr="008608AA" w:rsidRDefault="00B056D3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smallCaps w:val="0"/>
                <w:szCs w:val="24"/>
              </w:rPr>
              <w:t>EK</w:t>
            </w:r>
            <w:r w:rsidRPr="008608AA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6804" w:type="dxa"/>
            <w:vAlign w:val="center"/>
          </w:tcPr>
          <w:p w14:paraId="73E9C3DA" w14:textId="77777777" w:rsidR="00B056D3" w:rsidRPr="008608AA" w:rsidRDefault="00B056D3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559" w:type="dxa"/>
            <w:vAlign w:val="center"/>
          </w:tcPr>
          <w:p w14:paraId="6A0B6686" w14:textId="77777777" w:rsidR="00B056D3" w:rsidRPr="008608AA" w:rsidRDefault="00B056D3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8608AA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B056D3" w:rsidRPr="008608AA" w14:paraId="0B6CD289" w14:textId="77777777" w:rsidTr="00C64E6B">
        <w:tc>
          <w:tcPr>
            <w:tcW w:w="1418" w:type="dxa"/>
          </w:tcPr>
          <w:p w14:paraId="21EE3D82" w14:textId="77777777" w:rsidR="00B056D3" w:rsidRPr="008608AA" w:rsidRDefault="00B056D3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08A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804" w:type="dxa"/>
          </w:tcPr>
          <w:p w14:paraId="4BBA560E" w14:textId="77777777" w:rsidR="00B056D3" w:rsidRPr="00720276" w:rsidRDefault="00720276" w:rsidP="007202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20276">
              <w:rPr>
                <w:rFonts w:ascii="Corbel" w:hAnsi="Corbel"/>
                <w:sz w:val="24"/>
                <w:szCs w:val="24"/>
              </w:rPr>
              <w:t>Zna i rozumie istotę nowych źródeł finansowania ukierunkowanych na wspieranie działalności gospodarczej przedsiębiorstw, a także warunki i zasady pozyskiwania poszczególnych źródeł finansowania.</w:t>
            </w:r>
          </w:p>
        </w:tc>
        <w:tc>
          <w:tcPr>
            <w:tcW w:w="1559" w:type="dxa"/>
          </w:tcPr>
          <w:p w14:paraId="468428E8" w14:textId="77777777" w:rsidR="00B056D3" w:rsidRPr="008608AA" w:rsidRDefault="00B056D3" w:rsidP="00D317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>K_W0</w:t>
            </w:r>
            <w:r w:rsidR="0055113E">
              <w:rPr>
                <w:rFonts w:ascii="Corbel" w:hAnsi="Corbel"/>
                <w:b w:val="0"/>
                <w:szCs w:val="24"/>
              </w:rPr>
              <w:t>1</w:t>
            </w:r>
          </w:p>
          <w:p w14:paraId="5722339B" w14:textId="272965FE" w:rsidR="00B056D3" w:rsidRDefault="00B056D3" w:rsidP="00D317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>K_W0</w:t>
            </w:r>
            <w:r w:rsidR="0055113E">
              <w:rPr>
                <w:rFonts w:ascii="Corbel" w:hAnsi="Corbel"/>
                <w:b w:val="0"/>
                <w:szCs w:val="24"/>
              </w:rPr>
              <w:t>3</w:t>
            </w:r>
          </w:p>
          <w:p w14:paraId="5622ADA7" w14:textId="7A3A8CF3" w:rsidR="00F3473B" w:rsidRPr="008608AA" w:rsidRDefault="0055113E" w:rsidP="00D317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K_W11</w:t>
            </w:r>
          </w:p>
        </w:tc>
      </w:tr>
      <w:tr w:rsidR="00B056D3" w:rsidRPr="008608AA" w14:paraId="5706751B" w14:textId="77777777" w:rsidTr="00C64E6B">
        <w:tc>
          <w:tcPr>
            <w:tcW w:w="1418" w:type="dxa"/>
          </w:tcPr>
          <w:p w14:paraId="68D596B4" w14:textId="77777777" w:rsidR="00B056D3" w:rsidRPr="008608AA" w:rsidRDefault="00B056D3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08AA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6804" w:type="dxa"/>
          </w:tcPr>
          <w:p w14:paraId="6503556C" w14:textId="77777777" w:rsidR="00B056D3" w:rsidRPr="008608AA" w:rsidRDefault="00B056D3" w:rsidP="00720276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720276">
              <w:rPr>
                <w:rFonts w:ascii="Corbel" w:hAnsi="Corbel"/>
                <w:sz w:val="24"/>
                <w:szCs w:val="24"/>
              </w:rPr>
              <w:t xml:space="preserve">Potrafi </w:t>
            </w:r>
            <w:r w:rsidR="00720276" w:rsidRPr="00720276">
              <w:rPr>
                <w:rFonts w:ascii="Corbel" w:hAnsi="Corbel"/>
                <w:sz w:val="24"/>
                <w:szCs w:val="24"/>
              </w:rPr>
              <w:t xml:space="preserve">stosować proste wskaźniki i metody do interpretowania, porównywania oraz wyboru najskuteczniejszych źródeł finansowania, w tym też opartych o środki pomocowe z funduszy europejskich. </w:t>
            </w:r>
          </w:p>
        </w:tc>
        <w:tc>
          <w:tcPr>
            <w:tcW w:w="1559" w:type="dxa"/>
          </w:tcPr>
          <w:p w14:paraId="4BF10EDD" w14:textId="77777777" w:rsidR="00B056D3" w:rsidRPr="008608AA" w:rsidRDefault="00B056D3" w:rsidP="00D317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>K_U0</w:t>
            </w:r>
            <w:r w:rsidR="00F3210D">
              <w:rPr>
                <w:rFonts w:ascii="Corbel" w:hAnsi="Corbel"/>
                <w:b w:val="0"/>
                <w:szCs w:val="24"/>
              </w:rPr>
              <w:t>2</w:t>
            </w:r>
          </w:p>
          <w:p w14:paraId="79D40D12" w14:textId="77777777" w:rsidR="00262FFE" w:rsidRPr="00F3210D" w:rsidRDefault="00F3210D" w:rsidP="00D317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K_U09</w:t>
            </w:r>
          </w:p>
        </w:tc>
      </w:tr>
      <w:tr w:rsidR="00B52037" w:rsidRPr="008608AA" w14:paraId="787FE734" w14:textId="77777777" w:rsidTr="00C64E6B">
        <w:tc>
          <w:tcPr>
            <w:tcW w:w="1418" w:type="dxa"/>
          </w:tcPr>
          <w:p w14:paraId="2DC77988" w14:textId="77777777" w:rsidR="00B52037" w:rsidRPr="008608AA" w:rsidRDefault="00B52037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08AA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804" w:type="dxa"/>
          </w:tcPr>
          <w:p w14:paraId="588E1F63" w14:textId="77777777" w:rsidR="00B52037" w:rsidRPr="008608AA" w:rsidRDefault="00720276" w:rsidP="007202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20276">
              <w:rPr>
                <w:rFonts w:ascii="Corbel" w:hAnsi="Corbel"/>
                <w:sz w:val="24"/>
                <w:szCs w:val="24"/>
              </w:rPr>
              <w:t>Jest gotów do uznawania znaczenia wiedzy w rozwiązywaniu problemów związanych z wyborem i zastosowaniem danego źródła finansowania oraz prezentowania aktywnej postawy wobec zmian w otoczeniu</w:t>
            </w:r>
            <w:r>
              <w:rPr>
                <w:rFonts w:ascii="Corbel" w:hAnsi="Corbel"/>
                <w:b/>
                <w:smallCaps/>
                <w:szCs w:val="24"/>
              </w:rPr>
              <w:t>.</w:t>
            </w:r>
          </w:p>
        </w:tc>
        <w:tc>
          <w:tcPr>
            <w:tcW w:w="1559" w:type="dxa"/>
          </w:tcPr>
          <w:p w14:paraId="5F56EFA8" w14:textId="77777777" w:rsidR="00F3210D" w:rsidRDefault="0055113E" w:rsidP="00D317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K_K01</w:t>
            </w:r>
          </w:p>
          <w:p w14:paraId="2534DFF1" w14:textId="77777777" w:rsidR="00B52037" w:rsidRPr="008608AA" w:rsidRDefault="00B52037" w:rsidP="00D317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K_K03</w:t>
            </w:r>
          </w:p>
        </w:tc>
      </w:tr>
    </w:tbl>
    <w:p w14:paraId="5DD5C11B" w14:textId="77777777" w:rsidR="00B056D3" w:rsidRPr="008608AA" w:rsidRDefault="00B056D3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6C5E1587" w14:textId="77777777" w:rsidR="001D7B54" w:rsidRPr="008608A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06CCB62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608AA">
        <w:rPr>
          <w:rFonts w:ascii="Corbel" w:hAnsi="Corbel"/>
          <w:b/>
          <w:sz w:val="24"/>
          <w:szCs w:val="24"/>
        </w:rPr>
        <w:t>3.3</w:t>
      </w:r>
      <w:r w:rsidR="0085747A" w:rsidRPr="008608AA">
        <w:rPr>
          <w:rFonts w:ascii="Corbel" w:hAnsi="Corbel"/>
          <w:b/>
          <w:sz w:val="24"/>
          <w:szCs w:val="24"/>
        </w:rPr>
        <w:t>T</w:t>
      </w:r>
      <w:r w:rsidR="001D7B54" w:rsidRPr="008608AA">
        <w:rPr>
          <w:rFonts w:ascii="Corbel" w:hAnsi="Corbel"/>
          <w:b/>
          <w:sz w:val="24"/>
          <w:szCs w:val="24"/>
        </w:rPr>
        <w:t xml:space="preserve">reści programowe </w:t>
      </w:r>
    </w:p>
    <w:p w14:paraId="18C36BCF" w14:textId="77777777" w:rsidR="00D3178C" w:rsidRPr="008608AA" w:rsidRDefault="00D3178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C0BABC2" w14:textId="77777777" w:rsidR="00675843" w:rsidRPr="00D3178C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D3178C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343F8" w:rsidRPr="009C54AE" w14:paraId="66B33767" w14:textId="77777777" w:rsidTr="00913FE1">
        <w:tc>
          <w:tcPr>
            <w:tcW w:w="9520" w:type="dxa"/>
          </w:tcPr>
          <w:p w14:paraId="06C8F6DD" w14:textId="77777777" w:rsidR="002343F8" w:rsidRPr="009C54AE" w:rsidRDefault="002343F8" w:rsidP="009C276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343F8" w:rsidRPr="009C54AE" w14:paraId="271E7718" w14:textId="77777777" w:rsidTr="00913FE1">
        <w:tc>
          <w:tcPr>
            <w:tcW w:w="9520" w:type="dxa"/>
          </w:tcPr>
          <w:p w14:paraId="04615053" w14:textId="77777777" w:rsidR="002343F8" w:rsidRPr="00E7533E" w:rsidRDefault="002343F8" w:rsidP="009C27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Istota finansowania przedsiębiorstwa</w:t>
            </w:r>
          </w:p>
          <w:p w14:paraId="245334D4" w14:textId="77777777" w:rsidR="002343F8" w:rsidRPr="0086205A" w:rsidRDefault="002343F8" w:rsidP="009B3C4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Działalność gospodarcza przedsiębiorstwa - p</w:t>
            </w:r>
            <w:r w:rsidRPr="00E7533E">
              <w:rPr>
                <w:rFonts w:ascii="Corbel" w:hAnsi="Corbel"/>
                <w:sz w:val="24"/>
                <w:szCs w:val="24"/>
              </w:rPr>
              <w:t xml:space="preserve">ojęcie, </w:t>
            </w:r>
            <w:r>
              <w:rPr>
                <w:rFonts w:ascii="Corbel" w:hAnsi="Corbel"/>
                <w:sz w:val="24"/>
                <w:szCs w:val="24"/>
              </w:rPr>
              <w:t xml:space="preserve">cele, podstawy prawne, rodzaje, uwarunkowania. </w:t>
            </w:r>
          </w:p>
        </w:tc>
      </w:tr>
      <w:tr w:rsidR="002343F8" w:rsidRPr="009C54AE" w14:paraId="5A9B08FD" w14:textId="77777777" w:rsidTr="00913FE1">
        <w:tc>
          <w:tcPr>
            <w:tcW w:w="9520" w:type="dxa"/>
          </w:tcPr>
          <w:p w14:paraId="56CB9189" w14:textId="77777777" w:rsidR="002343F8" w:rsidRPr="0086205A" w:rsidRDefault="002343F8" w:rsidP="009B3C4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Źródła finansowania a regulacje i procedury dotyczące pomocy publicznej</w:t>
            </w:r>
            <w:r w:rsidR="009B3C4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343F8" w:rsidRPr="009C54AE" w14:paraId="171F2B90" w14:textId="77777777" w:rsidTr="00913FE1">
        <w:tc>
          <w:tcPr>
            <w:tcW w:w="9520" w:type="dxa"/>
          </w:tcPr>
          <w:p w14:paraId="08B4B20C" w14:textId="77777777" w:rsidR="002343F8" w:rsidRDefault="002343F8" w:rsidP="009B3C4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Programy wspierające rozwój nowych źródeł finansowania</w:t>
            </w:r>
            <w:r w:rsidR="009B3C4F">
              <w:rPr>
                <w:rFonts w:ascii="Corbel" w:hAnsi="Corbel"/>
                <w:sz w:val="24"/>
                <w:szCs w:val="24"/>
              </w:rPr>
              <w:t xml:space="preserve"> i </w:t>
            </w:r>
            <w:r>
              <w:rPr>
                <w:rFonts w:ascii="Corbel" w:hAnsi="Corbel"/>
                <w:sz w:val="24"/>
                <w:szCs w:val="24"/>
              </w:rPr>
              <w:t xml:space="preserve">ich efekty na szczeblu centralnym, regionalnym i lokalnym. </w:t>
            </w:r>
          </w:p>
        </w:tc>
      </w:tr>
      <w:tr w:rsidR="002343F8" w:rsidRPr="009C54AE" w14:paraId="71B57171" w14:textId="77777777" w:rsidTr="00913FE1">
        <w:tc>
          <w:tcPr>
            <w:tcW w:w="9520" w:type="dxa"/>
          </w:tcPr>
          <w:p w14:paraId="21D6E571" w14:textId="77777777" w:rsidR="002343F8" w:rsidRPr="00E7533E" w:rsidRDefault="002343F8" w:rsidP="009C276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Kapitał własny w finansowaniu przedsiębiorstwa.</w:t>
            </w:r>
          </w:p>
          <w:p w14:paraId="4C2CE762" w14:textId="77777777" w:rsidR="002343F8" w:rsidRPr="0086205A" w:rsidRDefault="002343F8" w:rsidP="009B3C4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Istota i funkcje kapitału własnego. Samofinansowanie. Formy kapitału własnego typu venture capital,  anioły biznesu (private equity).</w:t>
            </w:r>
          </w:p>
        </w:tc>
      </w:tr>
      <w:tr w:rsidR="002343F8" w:rsidRPr="009C54AE" w14:paraId="12ED0171" w14:textId="77777777" w:rsidTr="00913FE1">
        <w:tc>
          <w:tcPr>
            <w:tcW w:w="9520" w:type="dxa"/>
          </w:tcPr>
          <w:p w14:paraId="58CDE9E5" w14:textId="77777777" w:rsidR="002343F8" w:rsidRDefault="002343F8" w:rsidP="009C276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Kapitał obcy jako źródło finansowania działalności gospodarczej przedsiębiorstw (zwrotny)</w:t>
            </w:r>
          </w:p>
          <w:p w14:paraId="6E92DB1E" w14:textId="77777777" w:rsidR="002343F8" w:rsidRDefault="002343F8" w:rsidP="00913FE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3178C">
              <w:rPr>
                <w:rFonts w:ascii="Corbel" w:hAnsi="Corbel"/>
                <w:sz w:val="24"/>
                <w:szCs w:val="24"/>
                <w:lang w:val="en-US"/>
              </w:rPr>
              <w:t>Kredyty bankowe. Leasing. Crowdfunding. Factoring i forfaiting.</w:t>
            </w:r>
            <w:r w:rsidR="00913FE1" w:rsidRPr="00D3178C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r w:rsidR="00913FE1">
              <w:rPr>
                <w:rFonts w:ascii="Corbel" w:hAnsi="Corbel"/>
                <w:sz w:val="24"/>
                <w:szCs w:val="24"/>
              </w:rPr>
              <w:t>Franchising.</w:t>
            </w:r>
          </w:p>
        </w:tc>
      </w:tr>
      <w:tr w:rsidR="002343F8" w:rsidRPr="009C54AE" w14:paraId="6E6CB39F" w14:textId="77777777" w:rsidTr="00913FE1">
        <w:tc>
          <w:tcPr>
            <w:tcW w:w="9520" w:type="dxa"/>
          </w:tcPr>
          <w:p w14:paraId="295D0320" w14:textId="77777777" w:rsidR="002343F8" w:rsidRDefault="002343F8" w:rsidP="009C276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Kapitał obcy jako źródło finansowania działalności gospodarczej przedsiębiorstw (bezzwrotny)</w:t>
            </w:r>
          </w:p>
          <w:p w14:paraId="704DA981" w14:textId="77777777" w:rsidR="002343F8" w:rsidRDefault="002343F8" w:rsidP="009C276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Dotacje i subwencje. Fundusze pomocowe.</w:t>
            </w:r>
          </w:p>
        </w:tc>
      </w:tr>
      <w:tr w:rsidR="002343F8" w:rsidRPr="009C54AE" w14:paraId="6A9B7E91" w14:textId="77777777" w:rsidTr="00913FE1">
        <w:tc>
          <w:tcPr>
            <w:tcW w:w="9520" w:type="dxa"/>
          </w:tcPr>
          <w:p w14:paraId="5B33BB0B" w14:textId="77777777" w:rsidR="002343F8" w:rsidRPr="0086205A" w:rsidRDefault="002343F8" w:rsidP="00913FE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Kapitał hybrydowy (mieszany) jako źródło finansowania przedsiębiorstw</w:t>
            </w:r>
            <w:r w:rsidR="00913FE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343F8" w:rsidRPr="009C54AE" w14:paraId="201F6DF0" w14:textId="77777777" w:rsidTr="00913FE1">
        <w:tc>
          <w:tcPr>
            <w:tcW w:w="9520" w:type="dxa"/>
          </w:tcPr>
          <w:p w14:paraId="6A537E41" w14:textId="77777777" w:rsidR="002343F8" w:rsidRPr="0086205A" w:rsidRDefault="002343F8" w:rsidP="009C276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Praktyczne aspekty finansowania przedsiębiorstw.</w:t>
            </w:r>
          </w:p>
        </w:tc>
      </w:tr>
    </w:tbl>
    <w:p w14:paraId="70C9605C" w14:textId="77777777" w:rsidR="002343F8" w:rsidRDefault="002343F8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788290E5" w14:textId="77777777" w:rsidR="0085747A" w:rsidRPr="008608AA" w:rsidRDefault="0085747A" w:rsidP="00D3178C">
      <w:pPr>
        <w:pStyle w:val="Akapitzlist"/>
        <w:numPr>
          <w:ilvl w:val="0"/>
          <w:numId w:val="1"/>
        </w:numPr>
        <w:spacing w:after="120" w:line="240" w:lineRule="auto"/>
        <w:ind w:left="1077" w:hanging="357"/>
        <w:jc w:val="both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608AA">
        <w:rPr>
          <w:rFonts w:ascii="Corbel" w:hAnsi="Corbel"/>
          <w:sz w:val="24"/>
          <w:szCs w:val="24"/>
        </w:rPr>
        <w:t xml:space="preserve">, </w:t>
      </w:r>
      <w:r w:rsidRPr="008608A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343F8" w:rsidRPr="009C54AE" w14:paraId="73453B86" w14:textId="77777777" w:rsidTr="00913FE1">
        <w:tc>
          <w:tcPr>
            <w:tcW w:w="9520" w:type="dxa"/>
          </w:tcPr>
          <w:p w14:paraId="43FD9B8D" w14:textId="77777777" w:rsidR="002343F8" w:rsidRPr="009C54AE" w:rsidRDefault="0046325E" w:rsidP="009C276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 xml:space="preserve"> </w:t>
            </w:r>
            <w:r w:rsidR="002343F8"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343F8" w:rsidRPr="009C54AE" w14:paraId="03BF6694" w14:textId="77777777" w:rsidTr="00913FE1">
        <w:tc>
          <w:tcPr>
            <w:tcW w:w="9520" w:type="dxa"/>
          </w:tcPr>
          <w:p w14:paraId="42097293" w14:textId="77777777" w:rsidR="002343F8" w:rsidRPr="00260408" w:rsidRDefault="002343F8" w:rsidP="009C27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60408">
              <w:rPr>
                <w:rFonts w:ascii="Corbel" w:hAnsi="Corbel"/>
                <w:sz w:val="24"/>
                <w:szCs w:val="24"/>
              </w:rPr>
              <w:t xml:space="preserve">Wprowadzenie do </w:t>
            </w:r>
            <w:r>
              <w:rPr>
                <w:rFonts w:ascii="Corbel" w:hAnsi="Corbel"/>
                <w:sz w:val="24"/>
                <w:szCs w:val="24"/>
              </w:rPr>
              <w:t>podstaw finansowania działalności gospodarczej.</w:t>
            </w:r>
          </w:p>
          <w:p w14:paraId="7F7D44A5" w14:textId="77777777" w:rsidR="002343F8" w:rsidRPr="0086205A" w:rsidRDefault="002343F8" w:rsidP="009C276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Działalność gospodarcza – istota i podstawy prawne.</w:t>
            </w:r>
          </w:p>
        </w:tc>
      </w:tr>
      <w:tr w:rsidR="002343F8" w:rsidRPr="009C54AE" w14:paraId="004C51B7" w14:textId="77777777" w:rsidTr="00913FE1">
        <w:tc>
          <w:tcPr>
            <w:tcW w:w="9520" w:type="dxa"/>
          </w:tcPr>
          <w:p w14:paraId="60CF0053" w14:textId="77777777" w:rsidR="002343F8" w:rsidRPr="009C54AE" w:rsidRDefault="002343F8" w:rsidP="00913FE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Źródła finansowania a regulacje dotyczące pomocy publicznej</w:t>
            </w:r>
            <w:r w:rsidR="00913FE1">
              <w:rPr>
                <w:rFonts w:ascii="Corbel" w:hAnsi="Corbel"/>
                <w:sz w:val="24"/>
                <w:szCs w:val="24"/>
              </w:rPr>
              <w:t xml:space="preserve"> (analiza).</w:t>
            </w:r>
          </w:p>
        </w:tc>
      </w:tr>
      <w:tr w:rsidR="002343F8" w:rsidRPr="009C54AE" w14:paraId="6D31C60A" w14:textId="77777777" w:rsidTr="00913FE1">
        <w:tc>
          <w:tcPr>
            <w:tcW w:w="9520" w:type="dxa"/>
          </w:tcPr>
          <w:p w14:paraId="0AE779A1" w14:textId="77777777" w:rsidR="002343F8" w:rsidRPr="009C54AE" w:rsidRDefault="002343F8" w:rsidP="00913FE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Programy wspierające rozwój nowych źródeł i instrumentów finansowania działalności gospodarczej </w:t>
            </w:r>
            <w:r w:rsidR="00913FE1">
              <w:rPr>
                <w:rFonts w:ascii="Corbel" w:hAnsi="Corbel"/>
                <w:sz w:val="24"/>
                <w:szCs w:val="24"/>
              </w:rPr>
              <w:t>na</w:t>
            </w:r>
            <w:r>
              <w:rPr>
                <w:rFonts w:ascii="Corbel" w:hAnsi="Corbel"/>
                <w:sz w:val="24"/>
                <w:szCs w:val="24"/>
              </w:rPr>
              <w:t xml:space="preserve"> poziomie krajowym, regionalnym i lokalnym. </w:t>
            </w:r>
          </w:p>
        </w:tc>
      </w:tr>
      <w:tr w:rsidR="00913FE1" w:rsidRPr="009C54AE" w14:paraId="4C001B4E" w14:textId="77777777" w:rsidTr="00913FE1">
        <w:tc>
          <w:tcPr>
            <w:tcW w:w="9520" w:type="dxa"/>
          </w:tcPr>
          <w:p w14:paraId="298770D3" w14:textId="77777777" w:rsidR="00913FE1" w:rsidRDefault="00913FE1" w:rsidP="009C276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Doświadczenia stosowania instrumentów finansowych przez konkretne przedsiębiorstwa (case study)</w:t>
            </w:r>
            <w:r w:rsidRPr="0060328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343F8" w:rsidRPr="009C54AE" w14:paraId="7533525F" w14:textId="77777777" w:rsidTr="00913FE1">
        <w:tc>
          <w:tcPr>
            <w:tcW w:w="9520" w:type="dxa"/>
          </w:tcPr>
          <w:p w14:paraId="3B245235" w14:textId="77777777" w:rsidR="002343F8" w:rsidRDefault="002343F8" w:rsidP="009C27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Kapitał własny w finansowaniu działalności gospodarczej</w:t>
            </w:r>
          </w:p>
          <w:p w14:paraId="7B72910B" w14:textId="77777777" w:rsidR="002343F8" w:rsidRPr="009C54AE" w:rsidRDefault="002343F8" w:rsidP="00913F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Istota, funkcje, formy oraz wewnętrzne i zewnętrzne źródła pozyskiwania na przykładach. </w:t>
            </w:r>
          </w:p>
        </w:tc>
      </w:tr>
      <w:tr w:rsidR="002343F8" w:rsidRPr="009C54AE" w14:paraId="1493FA33" w14:textId="77777777" w:rsidTr="00913FE1">
        <w:tc>
          <w:tcPr>
            <w:tcW w:w="9520" w:type="dxa"/>
          </w:tcPr>
          <w:p w14:paraId="4CEBFE9F" w14:textId="77777777" w:rsidR="002343F8" w:rsidRPr="0086205A" w:rsidRDefault="002343F8" w:rsidP="00913FE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Kredyty w działalności gospodarczej przedsiębiorstw</w:t>
            </w:r>
            <w:r w:rsidR="00913FE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343F8" w:rsidRPr="009C54AE" w14:paraId="62F1E92A" w14:textId="77777777" w:rsidTr="00913FE1">
        <w:tc>
          <w:tcPr>
            <w:tcW w:w="9520" w:type="dxa"/>
          </w:tcPr>
          <w:p w14:paraId="0BF2213D" w14:textId="77777777" w:rsidR="002343F8" w:rsidRDefault="002343F8" w:rsidP="007A1EC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Leasing i crowdfunding</w:t>
            </w:r>
          </w:p>
        </w:tc>
      </w:tr>
      <w:tr w:rsidR="002343F8" w:rsidRPr="009C54AE" w14:paraId="210C926B" w14:textId="77777777" w:rsidTr="00913FE1">
        <w:tc>
          <w:tcPr>
            <w:tcW w:w="9520" w:type="dxa"/>
          </w:tcPr>
          <w:p w14:paraId="758ADF73" w14:textId="77777777" w:rsidR="002343F8" w:rsidRDefault="002343F8" w:rsidP="009C276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Factoring i forfaiting oraz Franchining</w:t>
            </w:r>
          </w:p>
          <w:p w14:paraId="6BAB2DE5" w14:textId="77777777" w:rsidR="002343F8" w:rsidRDefault="002343F8" w:rsidP="00913FE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Istota, funkcje i rodzaje factoringu</w:t>
            </w:r>
            <w:r w:rsidR="00913FE1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forfaitingu</w:t>
            </w:r>
            <w:r w:rsidR="00913FE1">
              <w:rPr>
                <w:rFonts w:ascii="Corbel" w:hAnsi="Corbel"/>
                <w:sz w:val="24"/>
                <w:szCs w:val="24"/>
              </w:rPr>
              <w:t xml:space="preserve"> oraz </w:t>
            </w:r>
            <w:r>
              <w:rPr>
                <w:rFonts w:ascii="Corbel" w:hAnsi="Corbel"/>
                <w:sz w:val="24"/>
                <w:szCs w:val="24"/>
              </w:rPr>
              <w:t xml:space="preserve">franchisingu. </w:t>
            </w:r>
          </w:p>
        </w:tc>
      </w:tr>
      <w:tr w:rsidR="002343F8" w:rsidRPr="009C54AE" w14:paraId="5CACA0BA" w14:textId="77777777" w:rsidTr="00913FE1">
        <w:tc>
          <w:tcPr>
            <w:tcW w:w="9520" w:type="dxa"/>
          </w:tcPr>
          <w:p w14:paraId="7A59DFD2" w14:textId="77777777" w:rsidR="002343F8" w:rsidRDefault="002343F8" w:rsidP="009C276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Finansowanie działalności gospodarczej z funduszy europejskich</w:t>
            </w:r>
          </w:p>
          <w:p w14:paraId="64EC6A08" w14:textId="77777777" w:rsidR="002343F8" w:rsidRDefault="002343F8" w:rsidP="00913FE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Dotacje na założenie oraz rozwój mikro, mał</w:t>
            </w:r>
            <w:r w:rsidR="00913FE1">
              <w:rPr>
                <w:rFonts w:ascii="Corbel" w:hAnsi="Corbel"/>
                <w:sz w:val="24"/>
                <w:szCs w:val="24"/>
              </w:rPr>
              <w:t>ych i średnich przedsiębiorstw.</w:t>
            </w:r>
          </w:p>
        </w:tc>
      </w:tr>
      <w:tr w:rsidR="002343F8" w:rsidRPr="009C54AE" w14:paraId="1C37E99A" w14:textId="77777777" w:rsidTr="00913FE1">
        <w:tc>
          <w:tcPr>
            <w:tcW w:w="9520" w:type="dxa"/>
          </w:tcPr>
          <w:p w14:paraId="659EE805" w14:textId="77777777" w:rsidR="002343F8" w:rsidRPr="0086205A" w:rsidRDefault="002343F8" w:rsidP="009C276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Praktyczne aspekty finansowania przedsiębiorstw – przykłady z praktyki gospodarczej. Porównanie i analiza różnych źródeł finansowania oraz ocena adekwatności ich zastosowania w konkretnej działalności gospodarczej.</w:t>
            </w:r>
          </w:p>
        </w:tc>
      </w:tr>
    </w:tbl>
    <w:p w14:paraId="28096DFF" w14:textId="77777777" w:rsidR="0046325E" w:rsidRPr="008608AA" w:rsidRDefault="0046325E" w:rsidP="0046325E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14:paraId="0CCD9A32" w14:textId="77777777" w:rsidR="0085747A" w:rsidRPr="008608A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>3.4 Metody dydaktyczne</w:t>
      </w:r>
    </w:p>
    <w:p w14:paraId="46A11960" w14:textId="77777777" w:rsidR="002343F8" w:rsidRDefault="002343F8" w:rsidP="002343F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wykład problemowy</w:t>
      </w:r>
    </w:p>
    <w:p w14:paraId="2D574DF8" w14:textId="77777777" w:rsidR="002343F8" w:rsidRDefault="002343F8" w:rsidP="002343F8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dyskusja, analiza i interpretacja danych statystycznych oraz raportów i sprawozdań, rozwiązywanie zadań i praca w grupach, filmy tematyczne, analiza studium przypadku</w:t>
      </w:r>
    </w:p>
    <w:p w14:paraId="0956F19F" w14:textId="77777777" w:rsidR="00E960BB" w:rsidRPr="008608A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7802206" w14:textId="77777777" w:rsidR="0085747A" w:rsidRPr="008608A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4. </w:t>
      </w:r>
      <w:r w:rsidR="0085747A" w:rsidRPr="008608AA">
        <w:rPr>
          <w:rFonts w:ascii="Corbel" w:hAnsi="Corbel"/>
          <w:smallCaps w:val="0"/>
          <w:szCs w:val="24"/>
        </w:rPr>
        <w:t>METODY I KRYTERIA OCENY</w:t>
      </w:r>
    </w:p>
    <w:p w14:paraId="39A62209" w14:textId="77777777" w:rsidR="00923D7D" w:rsidRPr="008608A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57495A7" w14:textId="77777777" w:rsidR="0085747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608AA">
        <w:rPr>
          <w:rFonts w:ascii="Corbel" w:hAnsi="Corbel"/>
          <w:smallCaps w:val="0"/>
          <w:szCs w:val="24"/>
        </w:rPr>
        <w:t>uczenia się</w:t>
      </w:r>
    </w:p>
    <w:p w14:paraId="549DEE1A" w14:textId="77777777" w:rsidR="002343F8" w:rsidRDefault="002343F8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670"/>
        <w:gridCol w:w="2126"/>
      </w:tblGrid>
      <w:tr w:rsidR="002343F8" w:rsidRPr="009C54AE" w14:paraId="2B0665F0" w14:textId="77777777" w:rsidTr="009C276E">
        <w:tc>
          <w:tcPr>
            <w:tcW w:w="1843" w:type="dxa"/>
            <w:vAlign w:val="center"/>
          </w:tcPr>
          <w:p w14:paraId="49C42B65" w14:textId="77777777" w:rsidR="002343F8" w:rsidRPr="009C54AE" w:rsidRDefault="002343F8" w:rsidP="009C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05C19444" w14:textId="77777777" w:rsidR="002343F8" w:rsidRPr="009C54AE" w:rsidRDefault="002343F8" w:rsidP="009C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6E61AE9F" w14:textId="77777777" w:rsidR="002343F8" w:rsidRPr="009C54AE" w:rsidRDefault="002343F8" w:rsidP="009C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474F343" w14:textId="77777777" w:rsidR="002343F8" w:rsidRPr="009C54AE" w:rsidRDefault="002343F8" w:rsidP="009C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5A52198" w14:textId="77777777" w:rsidR="002343F8" w:rsidRPr="009C54AE" w:rsidRDefault="002343F8" w:rsidP="009C27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343F8" w:rsidRPr="009C54AE" w14:paraId="371D4291" w14:textId="77777777" w:rsidTr="009C276E">
        <w:tc>
          <w:tcPr>
            <w:tcW w:w="1843" w:type="dxa"/>
          </w:tcPr>
          <w:p w14:paraId="2F8177FD" w14:textId="77777777" w:rsidR="002343F8" w:rsidRPr="009C54AE" w:rsidRDefault="002343F8" w:rsidP="009C27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14E4E98C" w14:textId="77777777" w:rsidR="002343F8" w:rsidRPr="00603281" w:rsidRDefault="002343F8" w:rsidP="002343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obserwacja w trakcie zajęć, egzamin pisemny</w:t>
            </w:r>
          </w:p>
        </w:tc>
        <w:tc>
          <w:tcPr>
            <w:tcW w:w="2126" w:type="dxa"/>
          </w:tcPr>
          <w:p w14:paraId="2CE06206" w14:textId="77777777" w:rsidR="002343F8" w:rsidRPr="00603281" w:rsidRDefault="002343F8" w:rsidP="009C27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2343F8" w:rsidRPr="009C54AE" w14:paraId="0EFB7D4A" w14:textId="77777777" w:rsidTr="009C276E">
        <w:tc>
          <w:tcPr>
            <w:tcW w:w="1843" w:type="dxa"/>
          </w:tcPr>
          <w:p w14:paraId="788F8BF7" w14:textId="77777777" w:rsidR="002343F8" w:rsidRPr="009C54AE" w:rsidRDefault="002343F8" w:rsidP="009C27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670" w:type="dxa"/>
          </w:tcPr>
          <w:p w14:paraId="35F97406" w14:textId="77777777" w:rsidR="002343F8" w:rsidRPr="00603281" w:rsidRDefault="002343F8" w:rsidP="002343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obserwacja w trakcie zajęć, egzamin pisemny</w:t>
            </w:r>
          </w:p>
        </w:tc>
        <w:tc>
          <w:tcPr>
            <w:tcW w:w="2126" w:type="dxa"/>
          </w:tcPr>
          <w:p w14:paraId="3DE4D63B" w14:textId="77777777" w:rsidR="002343F8" w:rsidRPr="00603281" w:rsidRDefault="002343F8" w:rsidP="009C27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2343F8" w:rsidRPr="009C54AE" w14:paraId="789CA2D8" w14:textId="77777777" w:rsidTr="009C276E">
        <w:tc>
          <w:tcPr>
            <w:tcW w:w="1843" w:type="dxa"/>
          </w:tcPr>
          <w:p w14:paraId="610229EA" w14:textId="77777777" w:rsidR="002343F8" w:rsidRPr="009C54AE" w:rsidRDefault="002343F8" w:rsidP="009C27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670" w:type="dxa"/>
          </w:tcPr>
          <w:p w14:paraId="2B0EF264" w14:textId="77777777" w:rsidR="002343F8" w:rsidRPr="00603281" w:rsidRDefault="002343F8" w:rsidP="009C27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7775ADE2" w14:textId="77777777" w:rsidR="002343F8" w:rsidRPr="00603281" w:rsidRDefault="002343F8" w:rsidP="009C27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2C204077" w14:textId="77777777" w:rsidR="002343F8" w:rsidRDefault="002343F8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6C55E2C7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E9EC6C" w14:textId="77777777" w:rsidR="0085747A" w:rsidRPr="008608A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4.2 </w:t>
      </w:r>
      <w:r w:rsidR="0085747A" w:rsidRPr="008608AA">
        <w:rPr>
          <w:rFonts w:ascii="Corbel" w:hAnsi="Corbel"/>
          <w:smallCaps w:val="0"/>
          <w:szCs w:val="24"/>
        </w:rPr>
        <w:t>Warunki zaliczenia przedmiotu (kryteria oceniania)</w:t>
      </w:r>
    </w:p>
    <w:p w14:paraId="6A1FB616" w14:textId="77777777" w:rsidR="00923D7D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22808" w:rsidRPr="008608AA" w14:paraId="37B87815" w14:textId="77777777" w:rsidTr="00F22808">
        <w:tc>
          <w:tcPr>
            <w:tcW w:w="9520" w:type="dxa"/>
          </w:tcPr>
          <w:p w14:paraId="5D995570" w14:textId="77777777" w:rsidR="002343F8" w:rsidRDefault="002343F8" w:rsidP="002343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Ćwiczenia: </w:t>
            </w:r>
          </w:p>
          <w:p w14:paraId="5E6F95A8" w14:textId="77777777" w:rsidR="002343F8" w:rsidRPr="00FE1386" w:rsidRDefault="002343F8" w:rsidP="002343F8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1386">
              <w:rPr>
                <w:rFonts w:ascii="Corbel" w:hAnsi="Corbel"/>
                <w:sz w:val="24"/>
                <w:szCs w:val="24"/>
              </w:rPr>
              <w:t>kolokwium,</w:t>
            </w:r>
          </w:p>
          <w:p w14:paraId="79CD446A" w14:textId="77777777" w:rsidR="002343F8" w:rsidRPr="00FE1386" w:rsidRDefault="002343F8" w:rsidP="002343F8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wynik </w:t>
            </w:r>
            <w:r w:rsidRPr="00FE1386">
              <w:rPr>
                <w:rFonts w:ascii="Corbel" w:hAnsi="Corbel"/>
                <w:sz w:val="24"/>
                <w:szCs w:val="24"/>
              </w:rPr>
              <w:t>prac</w:t>
            </w:r>
            <w:r>
              <w:rPr>
                <w:rFonts w:ascii="Corbel" w:hAnsi="Corbel"/>
                <w:sz w:val="24"/>
                <w:szCs w:val="24"/>
              </w:rPr>
              <w:t>y zespołowej</w:t>
            </w:r>
            <w:r w:rsidRPr="00FE1386">
              <w:rPr>
                <w:rFonts w:ascii="Corbel" w:hAnsi="Corbel"/>
                <w:sz w:val="24"/>
                <w:szCs w:val="24"/>
              </w:rPr>
              <w:t>,</w:t>
            </w:r>
          </w:p>
          <w:p w14:paraId="52C69669" w14:textId="77777777" w:rsidR="002343F8" w:rsidRPr="008272CB" w:rsidRDefault="002343F8" w:rsidP="002343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72CB">
              <w:rPr>
                <w:rFonts w:ascii="Corbel" w:hAnsi="Corbel"/>
                <w:b w:val="0"/>
                <w:smallCaps w:val="0"/>
                <w:szCs w:val="24"/>
              </w:rPr>
              <w:t xml:space="preserve">Egzamin: </w:t>
            </w:r>
          </w:p>
          <w:p w14:paraId="27851662" w14:textId="77777777" w:rsidR="00F22808" w:rsidRPr="008608AA" w:rsidRDefault="002343F8" w:rsidP="002343F8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egzamin pisemny (pozytywna </w:t>
            </w:r>
            <w:r w:rsidR="00F22808" w:rsidRPr="008608AA">
              <w:rPr>
                <w:rFonts w:ascii="Corbel" w:hAnsi="Corbel"/>
                <w:sz w:val="24"/>
                <w:szCs w:val="24"/>
              </w:rPr>
              <w:t>ocen</w:t>
            </w:r>
            <w:r>
              <w:rPr>
                <w:rFonts w:ascii="Corbel" w:hAnsi="Corbel"/>
                <w:sz w:val="24"/>
                <w:szCs w:val="24"/>
              </w:rPr>
              <w:t>a po uzyskaniu 50% pkt)</w:t>
            </w:r>
            <w:r w:rsidR="00F22808" w:rsidRPr="008608A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AE3863C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A18603" w14:textId="77777777" w:rsidR="009F4610" w:rsidRPr="008608A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608AA">
        <w:rPr>
          <w:rFonts w:ascii="Corbel" w:hAnsi="Corbel"/>
          <w:b/>
          <w:sz w:val="24"/>
          <w:szCs w:val="24"/>
        </w:rPr>
        <w:t xml:space="preserve">5. </w:t>
      </w:r>
      <w:r w:rsidR="00C61DC5" w:rsidRPr="008608A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09EEF3D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0"/>
        <w:gridCol w:w="4530"/>
      </w:tblGrid>
      <w:tr w:rsidR="0085747A" w:rsidRPr="008608AA" w14:paraId="64FB329D" w14:textId="77777777" w:rsidTr="00AA634C">
        <w:tc>
          <w:tcPr>
            <w:tcW w:w="4990" w:type="dxa"/>
            <w:vAlign w:val="center"/>
          </w:tcPr>
          <w:p w14:paraId="4C4CE24F" w14:textId="77777777" w:rsidR="0085747A" w:rsidRPr="008608A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608A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608A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608A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530" w:type="dxa"/>
            <w:vAlign w:val="center"/>
          </w:tcPr>
          <w:p w14:paraId="3C92C0CC" w14:textId="77777777" w:rsidR="0085747A" w:rsidRPr="008608A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608A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608A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8608A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41BF5" w:rsidRPr="008608AA" w14:paraId="4C3BD164" w14:textId="77777777" w:rsidTr="00AA634C">
        <w:tc>
          <w:tcPr>
            <w:tcW w:w="4990" w:type="dxa"/>
          </w:tcPr>
          <w:p w14:paraId="13D1AF71" w14:textId="36C07276" w:rsidR="00B41BF5" w:rsidRPr="008608AA" w:rsidRDefault="00B41BF5" w:rsidP="00757A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0" w:name="_GoBack"/>
            <w:bookmarkEnd w:id="0"/>
            <w:r w:rsidRPr="008608AA">
              <w:rPr>
                <w:rFonts w:ascii="Corbel" w:hAnsi="Corbel"/>
                <w:sz w:val="24"/>
                <w:szCs w:val="24"/>
              </w:rPr>
              <w:t>z harmonogramu studiów</w:t>
            </w:r>
          </w:p>
        </w:tc>
        <w:tc>
          <w:tcPr>
            <w:tcW w:w="4530" w:type="dxa"/>
          </w:tcPr>
          <w:p w14:paraId="6E4445EF" w14:textId="77777777" w:rsidR="00B41BF5" w:rsidRPr="00D5232D" w:rsidRDefault="000269FD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41BF5" w:rsidRPr="008608AA" w14:paraId="255A33B3" w14:textId="77777777" w:rsidTr="00AA634C">
        <w:tc>
          <w:tcPr>
            <w:tcW w:w="4990" w:type="dxa"/>
          </w:tcPr>
          <w:p w14:paraId="2DDCD500" w14:textId="77777777" w:rsidR="00B41BF5" w:rsidRPr="008608AA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0BE43B84" w14:textId="77777777" w:rsidR="00B41BF5" w:rsidRPr="008608AA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530" w:type="dxa"/>
          </w:tcPr>
          <w:p w14:paraId="4DCBFA9D" w14:textId="77777777" w:rsidR="00B41BF5" w:rsidRPr="00D5232D" w:rsidRDefault="002343F8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B41BF5" w:rsidRPr="008608AA" w14:paraId="7E5938A1" w14:textId="77777777" w:rsidTr="00AA634C">
        <w:tc>
          <w:tcPr>
            <w:tcW w:w="4990" w:type="dxa"/>
          </w:tcPr>
          <w:p w14:paraId="107E2BA1" w14:textId="77777777" w:rsidR="00B41BF5" w:rsidRPr="008608AA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35C6B8C" w14:textId="77777777" w:rsidR="00B41BF5" w:rsidRPr="008608AA" w:rsidRDefault="00B41BF5" w:rsidP="00AA63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AA634C">
              <w:rPr>
                <w:rFonts w:ascii="Corbel" w:hAnsi="Corbel"/>
                <w:sz w:val="24"/>
                <w:szCs w:val="24"/>
              </w:rPr>
              <w:t xml:space="preserve">kolokwium i </w:t>
            </w:r>
            <w:r>
              <w:rPr>
                <w:rFonts w:ascii="Corbel" w:hAnsi="Corbel"/>
                <w:sz w:val="24"/>
                <w:szCs w:val="24"/>
              </w:rPr>
              <w:t>egzaminu</w:t>
            </w:r>
            <w:r w:rsidRPr="008608AA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530" w:type="dxa"/>
          </w:tcPr>
          <w:p w14:paraId="1B96AC35" w14:textId="77777777" w:rsidR="00B41BF5" w:rsidRPr="00D5232D" w:rsidRDefault="002343F8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41</w:t>
            </w:r>
          </w:p>
        </w:tc>
      </w:tr>
      <w:tr w:rsidR="00B41BF5" w:rsidRPr="008608AA" w14:paraId="49B8C7CE" w14:textId="77777777" w:rsidTr="00AA634C">
        <w:tc>
          <w:tcPr>
            <w:tcW w:w="4990" w:type="dxa"/>
          </w:tcPr>
          <w:p w14:paraId="3FDE6E5A" w14:textId="77777777" w:rsidR="00B41BF5" w:rsidRPr="008608AA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0" w:type="dxa"/>
          </w:tcPr>
          <w:p w14:paraId="533C41E5" w14:textId="77777777" w:rsidR="00B41BF5" w:rsidRPr="00D5232D" w:rsidRDefault="000269FD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B41BF5" w:rsidRPr="008608AA" w14:paraId="57C27326" w14:textId="77777777" w:rsidTr="00AA634C">
        <w:tc>
          <w:tcPr>
            <w:tcW w:w="4990" w:type="dxa"/>
          </w:tcPr>
          <w:p w14:paraId="50D60CF7" w14:textId="77777777" w:rsidR="00B41BF5" w:rsidRPr="008608AA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608A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0" w:type="dxa"/>
          </w:tcPr>
          <w:p w14:paraId="3EBC457C" w14:textId="77777777" w:rsidR="00B41BF5" w:rsidRPr="00D5232D" w:rsidRDefault="000269FD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9C84F1F" w14:textId="77777777" w:rsidR="0085747A" w:rsidRPr="008608A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608A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608A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4903BB0" w14:textId="77777777" w:rsidR="003E1941" w:rsidRPr="008608A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4ED090" w14:textId="77777777" w:rsidR="0085747A" w:rsidRPr="008608A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6. </w:t>
      </w:r>
      <w:r w:rsidR="0085747A" w:rsidRPr="008608AA">
        <w:rPr>
          <w:rFonts w:ascii="Corbel" w:hAnsi="Corbel"/>
          <w:smallCaps w:val="0"/>
          <w:szCs w:val="24"/>
        </w:rPr>
        <w:t>PRAKTYKI ZAWO</w:t>
      </w:r>
      <w:r w:rsidR="009D3F3B" w:rsidRPr="008608AA">
        <w:rPr>
          <w:rFonts w:ascii="Corbel" w:hAnsi="Corbel"/>
          <w:smallCaps w:val="0"/>
          <w:szCs w:val="24"/>
        </w:rPr>
        <w:t>DOWE W RAMACH PRZEDMIOTU</w:t>
      </w:r>
    </w:p>
    <w:p w14:paraId="56A40771" w14:textId="77777777" w:rsidR="0085747A" w:rsidRPr="008608A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8608AA" w14:paraId="0D0B8395" w14:textId="77777777" w:rsidTr="0071620A">
        <w:trPr>
          <w:trHeight w:val="397"/>
        </w:trPr>
        <w:tc>
          <w:tcPr>
            <w:tcW w:w="3544" w:type="dxa"/>
          </w:tcPr>
          <w:p w14:paraId="6DBE5FCD" w14:textId="77777777" w:rsidR="0085747A" w:rsidRPr="008608A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B6E2EF0" w14:textId="77777777" w:rsidR="0085747A" w:rsidRPr="008608A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8608AA" w14:paraId="1FF2ED69" w14:textId="77777777" w:rsidTr="0071620A">
        <w:trPr>
          <w:trHeight w:val="397"/>
        </w:trPr>
        <w:tc>
          <w:tcPr>
            <w:tcW w:w="3544" w:type="dxa"/>
          </w:tcPr>
          <w:p w14:paraId="0DC3AF2B" w14:textId="77777777" w:rsidR="0085747A" w:rsidRPr="008608A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723B567" w14:textId="77777777" w:rsidR="0085747A" w:rsidRPr="008608A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8AA970" w14:textId="77777777" w:rsidR="00AA634C" w:rsidRDefault="00AA634C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39314C9" w14:textId="77777777" w:rsidR="0085747A" w:rsidRPr="008608A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7. </w:t>
      </w:r>
      <w:r w:rsidR="0085747A" w:rsidRPr="008608AA">
        <w:rPr>
          <w:rFonts w:ascii="Corbel" w:hAnsi="Corbel"/>
          <w:smallCaps w:val="0"/>
          <w:szCs w:val="24"/>
        </w:rPr>
        <w:t>LITERATURA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B270F" w:rsidRPr="009C54AE" w14:paraId="3B0A0D85" w14:textId="77777777" w:rsidTr="009C276E">
        <w:trPr>
          <w:trHeight w:val="397"/>
        </w:trPr>
        <w:tc>
          <w:tcPr>
            <w:tcW w:w="9639" w:type="dxa"/>
          </w:tcPr>
          <w:p w14:paraId="6C9160D2" w14:textId="77777777" w:rsidR="006B270F" w:rsidRPr="006B270F" w:rsidRDefault="006B270F" w:rsidP="009C27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270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03C5798" w14:textId="77777777" w:rsidR="006B270F" w:rsidRPr="006B270F" w:rsidRDefault="006B270F" w:rsidP="006B270F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B270F">
              <w:rPr>
                <w:rFonts w:ascii="Corbel" w:hAnsi="Corbel"/>
                <w:b w:val="0"/>
                <w:bCs/>
                <w:smallCaps w:val="0"/>
                <w:szCs w:val="24"/>
              </w:rPr>
              <w:t>Nehrebecka N., Białek-Jaworska A., Dzik-Walczak A., Źródła finansowania przedsiębiorstw. Stan badań i ich metaanaliza, Wyd. Difin Warszawa 2016.</w:t>
            </w:r>
          </w:p>
          <w:p w14:paraId="45F92D12" w14:textId="77777777" w:rsidR="006B270F" w:rsidRPr="006B270F" w:rsidRDefault="00AA634C" w:rsidP="006B270F">
            <w:pPr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6B270F">
              <w:rPr>
                <w:rFonts w:ascii="Corbel" w:hAnsi="Corbel"/>
                <w:sz w:val="24"/>
                <w:szCs w:val="24"/>
              </w:rPr>
              <w:t>Czekaj J., Dresler Z., Zarządzanie finansami przedsiębiorstw, CeDeWu Warszawa 2017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6B270F" w:rsidRPr="006B270F">
              <w:rPr>
                <w:rFonts w:ascii="Corbel" w:hAnsi="Corbel"/>
                <w:sz w:val="24"/>
                <w:szCs w:val="24"/>
              </w:rPr>
              <w:t xml:space="preserve"> Wyd. Difin Warszawa 2016.</w:t>
            </w:r>
          </w:p>
          <w:p w14:paraId="0342F6FE" w14:textId="77777777" w:rsidR="006B270F" w:rsidRPr="006B270F" w:rsidRDefault="006B270F" w:rsidP="006B270F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b w:val="0"/>
                <w:smallCaps w:val="0"/>
                <w:szCs w:val="24"/>
              </w:rPr>
            </w:pPr>
            <w:r w:rsidRPr="006B270F">
              <w:rPr>
                <w:rFonts w:ascii="Corbel" w:hAnsi="Corbel"/>
                <w:b w:val="0"/>
                <w:bCs/>
                <w:smallCaps w:val="0"/>
                <w:szCs w:val="24"/>
              </w:rPr>
              <w:t>Felis P., Szlęzak-Matusewicz J., Finansowanie przedsiębiorstwa. Ujęcie teoretyczno-praktyczne, Wyd. Wolters Kluwer Polska S.A. Warszawa 2014.</w:t>
            </w:r>
          </w:p>
        </w:tc>
      </w:tr>
      <w:tr w:rsidR="006B270F" w:rsidRPr="009C54AE" w14:paraId="3FFBF341" w14:textId="77777777" w:rsidTr="009C276E">
        <w:trPr>
          <w:trHeight w:val="397"/>
        </w:trPr>
        <w:tc>
          <w:tcPr>
            <w:tcW w:w="9639" w:type="dxa"/>
          </w:tcPr>
          <w:p w14:paraId="0BB57758" w14:textId="77777777" w:rsidR="006B270F" w:rsidRPr="006B270F" w:rsidRDefault="006B270F" w:rsidP="009C27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270F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4BB03526" w14:textId="77777777" w:rsidR="006B270F" w:rsidRPr="006B270F" w:rsidRDefault="006B270F" w:rsidP="006B270F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6B270F">
              <w:rPr>
                <w:rFonts w:ascii="Corbel" w:hAnsi="Corbel"/>
                <w:sz w:val="24"/>
                <w:szCs w:val="24"/>
              </w:rPr>
              <w:t>Miś T., Pamuła T. (red.) Fundusze UE jako czynnik poprawy konkurencyjności i jakości życia na obszarach wiejskich Podkarpacia. Wyd. O</w:t>
            </w:r>
            <w:r w:rsidRPr="006B270F">
              <w:rPr>
                <w:rFonts w:ascii="Corbel" w:hAnsi="Corbel"/>
                <w:color w:val="000000"/>
                <w:sz w:val="24"/>
                <w:szCs w:val="24"/>
              </w:rPr>
              <w:t>światowe FOSZE, Rzeszów 2016.</w:t>
            </w:r>
          </w:p>
          <w:p w14:paraId="41F3C5E6" w14:textId="77777777" w:rsidR="006B270F" w:rsidRPr="006B270F" w:rsidRDefault="006B270F" w:rsidP="00AA634C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b/>
                <w:smallCaps/>
                <w:sz w:val="24"/>
                <w:szCs w:val="24"/>
              </w:rPr>
            </w:pPr>
            <w:r w:rsidRPr="006B270F">
              <w:rPr>
                <w:rFonts w:ascii="Corbel" w:hAnsi="Corbel"/>
                <w:sz w:val="24"/>
                <w:szCs w:val="24"/>
              </w:rPr>
              <w:t>Miś T.</w:t>
            </w:r>
            <w:r w:rsidRPr="006B270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6B270F">
              <w:rPr>
                <w:rFonts w:ascii="Corbel" w:hAnsi="Corbel"/>
                <w:sz w:val="24"/>
                <w:szCs w:val="24"/>
              </w:rPr>
              <w:t>Źródła finansowania działalności gospodarczej przez przedsiębiorców wiejskich, Prace Naukowe Uniwersytetu Ekonomicznego we Wrocławiu, nr 111, Polityka ekonomiczna, Wyd. Uniwersytetu Ekonomicznego we Wrocławiu, Wrocław 2010.</w:t>
            </w:r>
          </w:p>
        </w:tc>
      </w:tr>
    </w:tbl>
    <w:p w14:paraId="3FAFD144" w14:textId="77777777" w:rsidR="006B270F" w:rsidRPr="008608AA" w:rsidRDefault="006B270F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6FBF093" w14:textId="77777777" w:rsidR="0085747A" w:rsidRPr="008608A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A490D33" w14:textId="77777777" w:rsidR="0085747A" w:rsidRPr="008608AA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608A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608A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182372" w14:textId="77777777" w:rsidR="00ED55C7" w:rsidRDefault="00ED55C7" w:rsidP="00C16ABF">
      <w:pPr>
        <w:spacing w:after="0" w:line="240" w:lineRule="auto"/>
      </w:pPr>
      <w:r>
        <w:separator/>
      </w:r>
    </w:p>
  </w:endnote>
  <w:endnote w:type="continuationSeparator" w:id="0">
    <w:p w14:paraId="72AAF83D" w14:textId="77777777" w:rsidR="00ED55C7" w:rsidRDefault="00ED55C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gsanaUPC">
    <w:charset w:val="00"/>
    <w:family w:val="roman"/>
    <w:pitch w:val="variable"/>
    <w:sig w:usb0="81000003" w:usb1="00000000" w:usb2="00000000" w:usb3="00000000" w:csb0="0001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50AA25" w14:textId="77777777" w:rsidR="00ED55C7" w:rsidRDefault="00ED55C7" w:rsidP="00C16ABF">
      <w:pPr>
        <w:spacing w:after="0" w:line="240" w:lineRule="auto"/>
      </w:pPr>
      <w:r>
        <w:separator/>
      </w:r>
    </w:p>
  </w:footnote>
  <w:footnote w:type="continuationSeparator" w:id="0">
    <w:p w14:paraId="7705F69B" w14:textId="77777777" w:rsidR="00ED55C7" w:rsidRDefault="00ED55C7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7A0699CC"/>
    <w:lvl w:ilvl="0" w:tplc="D7EC1336">
      <w:start w:val="1"/>
      <w:numFmt w:val="decimal"/>
      <w:lvlText w:val="%1."/>
      <w:lvlJc w:val="left"/>
      <w:pPr>
        <w:ind w:left="720" w:hanging="360"/>
      </w:pPr>
      <w:rPr>
        <w:rFonts w:ascii="Corbel" w:hAnsi="Corbel" w:cs="AngsanaUPC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5A4B24"/>
    <w:multiLevelType w:val="hybridMultilevel"/>
    <w:tmpl w:val="A6685126"/>
    <w:lvl w:ilvl="0" w:tplc="739EE294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0C64"/>
    <w:rsid w:val="00003FF4"/>
    <w:rsid w:val="000048FD"/>
    <w:rsid w:val="000077B4"/>
    <w:rsid w:val="00015B8F"/>
    <w:rsid w:val="000162F1"/>
    <w:rsid w:val="00022ECE"/>
    <w:rsid w:val="000269FD"/>
    <w:rsid w:val="00042A51"/>
    <w:rsid w:val="00042D2E"/>
    <w:rsid w:val="00044C82"/>
    <w:rsid w:val="00046D98"/>
    <w:rsid w:val="000506C7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781"/>
    <w:rsid w:val="000B192D"/>
    <w:rsid w:val="000B28EE"/>
    <w:rsid w:val="000B3E37"/>
    <w:rsid w:val="000C6CF8"/>
    <w:rsid w:val="000D04B0"/>
    <w:rsid w:val="000D4043"/>
    <w:rsid w:val="000E53CF"/>
    <w:rsid w:val="000F1C57"/>
    <w:rsid w:val="000F5615"/>
    <w:rsid w:val="00107C9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802"/>
    <w:rsid w:val="00166A03"/>
    <w:rsid w:val="001718A7"/>
    <w:rsid w:val="001737CF"/>
    <w:rsid w:val="0017512A"/>
    <w:rsid w:val="00176083"/>
    <w:rsid w:val="00192F37"/>
    <w:rsid w:val="001A70D2"/>
    <w:rsid w:val="001A72D0"/>
    <w:rsid w:val="001D1396"/>
    <w:rsid w:val="001D657B"/>
    <w:rsid w:val="001D7B54"/>
    <w:rsid w:val="001E0209"/>
    <w:rsid w:val="001E2812"/>
    <w:rsid w:val="001F2CA2"/>
    <w:rsid w:val="002144C0"/>
    <w:rsid w:val="00215FA7"/>
    <w:rsid w:val="0021791D"/>
    <w:rsid w:val="0022477D"/>
    <w:rsid w:val="002278A9"/>
    <w:rsid w:val="002336F9"/>
    <w:rsid w:val="002341B9"/>
    <w:rsid w:val="002343F8"/>
    <w:rsid w:val="0024028F"/>
    <w:rsid w:val="00244ABC"/>
    <w:rsid w:val="002507A2"/>
    <w:rsid w:val="00262FFE"/>
    <w:rsid w:val="0027587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1AD1"/>
    <w:rsid w:val="003151C5"/>
    <w:rsid w:val="003343CF"/>
    <w:rsid w:val="00340510"/>
    <w:rsid w:val="00346FE9"/>
    <w:rsid w:val="0034759A"/>
    <w:rsid w:val="003503F6"/>
    <w:rsid w:val="00352B6B"/>
    <w:rsid w:val="003530DD"/>
    <w:rsid w:val="00363F78"/>
    <w:rsid w:val="003A0A5B"/>
    <w:rsid w:val="003A1176"/>
    <w:rsid w:val="003C0BAE"/>
    <w:rsid w:val="003C1ADC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01CB"/>
    <w:rsid w:val="00461EFC"/>
    <w:rsid w:val="0046325E"/>
    <w:rsid w:val="004652C2"/>
    <w:rsid w:val="004706D1"/>
    <w:rsid w:val="00471326"/>
    <w:rsid w:val="0047598D"/>
    <w:rsid w:val="00476C6E"/>
    <w:rsid w:val="004840FD"/>
    <w:rsid w:val="00490F7D"/>
    <w:rsid w:val="00491678"/>
    <w:rsid w:val="004968E2"/>
    <w:rsid w:val="004A3EEA"/>
    <w:rsid w:val="004A4D1F"/>
    <w:rsid w:val="004B2D1D"/>
    <w:rsid w:val="004D5282"/>
    <w:rsid w:val="004F1551"/>
    <w:rsid w:val="004F55A3"/>
    <w:rsid w:val="0050496F"/>
    <w:rsid w:val="00504D7C"/>
    <w:rsid w:val="00504F18"/>
    <w:rsid w:val="00513B6F"/>
    <w:rsid w:val="00517C63"/>
    <w:rsid w:val="005363C4"/>
    <w:rsid w:val="00536BDE"/>
    <w:rsid w:val="00543ACC"/>
    <w:rsid w:val="0055113E"/>
    <w:rsid w:val="00562AA5"/>
    <w:rsid w:val="0056696D"/>
    <w:rsid w:val="00571030"/>
    <w:rsid w:val="0059484D"/>
    <w:rsid w:val="005A0855"/>
    <w:rsid w:val="005A133C"/>
    <w:rsid w:val="005A3196"/>
    <w:rsid w:val="005A3FC4"/>
    <w:rsid w:val="005C080F"/>
    <w:rsid w:val="005C1738"/>
    <w:rsid w:val="005C4A28"/>
    <w:rsid w:val="005C55E5"/>
    <w:rsid w:val="005C696A"/>
    <w:rsid w:val="005D3BDC"/>
    <w:rsid w:val="005E6E85"/>
    <w:rsid w:val="005F31D2"/>
    <w:rsid w:val="0061029B"/>
    <w:rsid w:val="00617230"/>
    <w:rsid w:val="00621CE1"/>
    <w:rsid w:val="00627FC9"/>
    <w:rsid w:val="00632EB1"/>
    <w:rsid w:val="00647FA8"/>
    <w:rsid w:val="00650C5F"/>
    <w:rsid w:val="00654934"/>
    <w:rsid w:val="006620D9"/>
    <w:rsid w:val="00670C1B"/>
    <w:rsid w:val="00671958"/>
    <w:rsid w:val="00675843"/>
    <w:rsid w:val="00696477"/>
    <w:rsid w:val="006B270F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0276"/>
    <w:rsid w:val="00724677"/>
    <w:rsid w:val="00725459"/>
    <w:rsid w:val="007327BD"/>
    <w:rsid w:val="00734608"/>
    <w:rsid w:val="00745302"/>
    <w:rsid w:val="007461D6"/>
    <w:rsid w:val="00746EC8"/>
    <w:rsid w:val="00757AC0"/>
    <w:rsid w:val="00763BF1"/>
    <w:rsid w:val="00766FD4"/>
    <w:rsid w:val="0078168C"/>
    <w:rsid w:val="0078318D"/>
    <w:rsid w:val="00787C2A"/>
    <w:rsid w:val="00790E27"/>
    <w:rsid w:val="007975CE"/>
    <w:rsid w:val="007A1ECB"/>
    <w:rsid w:val="007A4022"/>
    <w:rsid w:val="007A6E6E"/>
    <w:rsid w:val="007C3299"/>
    <w:rsid w:val="007C36F9"/>
    <w:rsid w:val="007C3BCC"/>
    <w:rsid w:val="007C4546"/>
    <w:rsid w:val="007D6E56"/>
    <w:rsid w:val="007F4155"/>
    <w:rsid w:val="0081554D"/>
    <w:rsid w:val="0081707E"/>
    <w:rsid w:val="00836E7E"/>
    <w:rsid w:val="008449B3"/>
    <w:rsid w:val="0085042E"/>
    <w:rsid w:val="008552A2"/>
    <w:rsid w:val="00856CC5"/>
    <w:rsid w:val="0085747A"/>
    <w:rsid w:val="008608AA"/>
    <w:rsid w:val="00884922"/>
    <w:rsid w:val="00885F64"/>
    <w:rsid w:val="008917F9"/>
    <w:rsid w:val="00897C27"/>
    <w:rsid w:val="008A45F7"/>
    <w:rsid w:val="008C0CC0"/>
    <w:rsid w:val="008C19A9"/>
    <w:rsid w:val="008C379D"/>
    <w:rsid w:val="008C442A"/>
    <w:rsid w:val="008C5147"/>
    <w:rsid w:val="008C5359"/>
    <w:rsid w:val="008C5363"/>
    <w:rsid w:val="008D3DFB"/>
    <w:rsid w:val="008E64F4"/>
    <w:rsid w:val="008F12C9"/>
    <w:rsid w:val="008F6E29"/>
    <w:rsid w:val="00913FE1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B2B31"/>
    <w:rsid w:val="009B3C4F"/>
    <w:rsid w:val="009B509C"/>
    <w:rsid w:val="009C3E31"/>
    <w:rsid w:val="009C54AE"/>
    <w:rsid w:val="009C788E"/>
    <w:rsid w:val="009D3DD4"/>
    <w:rsid w:val="009D3F3B"/>
    <w:rsid w:val="009E0543"/>
    <w:rsid w:val="009E3B41"/>
    <w:rsid w:val="009F3C5C"/>
    <w:rsid w:val="009F4610"/>
    <w:rsid w:val="00A00ECC"/>
    <w:rsid w:val="00A033A9"/>
    <w:rsid w:val="00A155EE"/>
    <w:rsid w:val="00A2245B"/>
    <w:rsid w:val="00A30110"/>
    <w:rsid w:val="00A318A0"/>
    <w:rsid w:val="00A36899"/>
    <w:rsid w:val="00A371F6"/>
    <w:rsid w:val="00A43BF6"/>
    <w:rsid w:val="00A53FA5"/>
    <w:rsid w:val="00A54817"/>
    <w:rsid w:val="00A601C8"/>
    <w:rsid w:val="00A60799"/>
    <w:rsid w:val="00A62A53"/>
    <w:rsid w:val="00A67DCD"/>
    <w:rsid w:val="00A84C85"/>
    <w:rsid w:val="00A97DE1"/>
    <w:rsid w:val="00AA634C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56D3"/>
    <w:rsid w:val="00B06142"/>
    <w:rsid w:val="00B135B1"/>
    <w:rsid w:val="00B3130B"/>
    <w:rsid w:val="00B40ADB"/>
    <w:rsid w:val="00B41BF5"/>
    <w:rsid w:val="00B43B77"/>
    <w:rsid w:val="00B43E80"/>
    <w:rsid w:val="00B52037"/>
    <w:rsid w:val="00B607DB"/>
    <w:rsid w:val="00B66529"/>
    <w:rsid w:val="00B75946"/>
    <w:rsid w:val="00B8056E"/>
    <w:rsid w:val="00B819C8"/>
    <w:rsid w:val="00B82308"/>
    <w:rsid w:val="00B90885"/>
    <w:rsid w:val="00BB520A"/>
    <w:rsid w:val="00BC4E39"/>
    <w:rsid w:val="00BC797F"/>
    <w:rsid w:val="00BD3869"/>
    <w:rsid w:val="00BD66E9"/>
    <w:rsid w:val="00BD6FF4"/>
    <w:rsid w:val="00BE3D8F"/>
    <w:rsid w:val="00BF2C41"/>
    <w:rsid w:val="00BF2FD6"/>
    <w:rsid w:val="00C058B4"/>
    <w:rsid w:val="00C05F44"/>
    <w:rsid w:val="00C117F7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178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5222"/>
    <w:rsid w:val="00E21E7D"/>
    <w:rsid w:val="00E22FBC"/>
    <w:rsid w:val="00E24BF5"/>
    <w:rsid w:val="00E25338"/>
    <w:rsid w:val="00E3172E"/>
    <w:rsid w:val="00E51E44"/>
    <w:rsid w:val="00E63348"/>
    <w:rsid w:val="00E661B9"/>
    <w:rsid w:val="00E742AA"/>
    <w:rsid w:val="00E7502F"/>
    <w:rsid w:val="00E77E88"/>
    <w:rsid w:val="00E8107D"/>
    <w:rsid w:val="00E85B17"/>
    <w:rsid w:val="00E85E4E"/>
    <w:rsid w:val="00E960BB"/>
    <w:rsid w:val="00EA069B"/>
    <w:rsid w:val="00EA2074"/>
    <w:rsid w:val="00EA3669"/>
    <w:rsid w:val="00EA4832"/>
    <w:rsid w:val="00EA4E9D"/>
    <w:rsid w:val="00EA74BB"/>
    <w:rsid w:val="00EC4899"/>
    <w:rsid w:val="00ED03AB"/>
    <w:rsid w:val="00ED32D2"/>
    <w:rsid w:val="00ED55C7"/>
    <w:rsid w:val="00ED67EA"/>
    <w:rsid w:val="00EE32DE"/>
    <w:rsid w:val="00EE5457"/>
    <w:rsid w:val="00F070AB"/>
    <w:rsid w:val="00F17567"/>
    <w:rsid w:val="00F22808"/>
    <w:rsid w:val="00F27A7B"/>
    <w:rsid w:val="00F27C4A"/>
    <w:rsid w:val="00F3210D"/>
    <w:rsid w:val="00F3473B"/>
    <w:rsid w:val="00F462E8"/>
    <w:rsid w:val="00F526AF"/>
    <w:rsid w:val="00F617C3"/>
    <w:rsid w:val="00F7066B"/>
    <w:rsid w:val="00F83B28"/>
    <w:rsid w:val="00F95DC4"/>
    <w:rsid w:val="00F96087"/>
    <w:rsid w:val="00F974DA"/>
    <w:rsid w:val="00FA414A"/>
    <w:rsid w:val="00FA46E5"/>
    <w:rsid w:val="00FB7DBA"/>
    <w:rsid w:val="00FC1C25"/>
    <w:rsid w:val="00FC3F45"/>
    <w:rsid w:val="00FC68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A49FA"/>
  <w15:docId w15:val="{CDFA30E9-48AA-435A-8D2D-6FA1654CE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D3B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D3B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D3BDC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3B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3BDC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40D250-795A-4736-8337-D44CF607646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CFF7C14-0E64-4F02-8754-AFBDBCDFB0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33CFEE1-9FA0-4637-A8B3-95FBDF4544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F81E580-7A0D-47E5-B5EE-EA5041463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4</Pages>
  <Words>1097</Words>
  <Characters>6584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2019-02-06T12:12:00Z</cp:lastPrinted>
  <dcterms:created xsi:type="dcterms:W3CDTF">2021-01-17T18:44:00Z</dcterms:created>
  <dcterms:modified xsi:type="dcterms:W3CDTF">2023-05-12T09:15:00Z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