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CE5222" w14:textId="77777777" w:rsidR="000006C6" w:rsidRPr="009C54AE" w:rsidRDefault="000006C6" w:rsidP="000006C6">
      <w:pPr>
        <w:spacing w:line="240" w:lineRule="auto"/>
        <w:rPr>
          <w:rFonts w:ascii="Corbel" w:hAnsi="Corbel"/>
          <w:bCs/>
          <w:i/>
          <w:sz w:val="24"/>
          <w:szCs w:val="24"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9C54AE">
        <w:rPr>
          <w:rFonts w:ascii="Corbel" w:hAnsi="Corbel"/>
          <w:bCs/>
          <w:i/>
          <w:sz w:val="24"/>
          <w:szCs w:val="24"/>
        </w:rPr>
        <w:t xml:space="preserve">Załącznik nr </w:t>
      </w:r>
      <w:r>
        <w:rPr>
          <w:rFonts w:ascii="Corbel" w:hAnsi="Corbel"/>
          <w:bCs/>
          <w:i/>
          <w:sz w:val="24"/>
          <w:szCs w:val="24"/>
        </w:rPr>
        <w:t>4</w:t>
      </w:r>
      <w:r w:rsidRPr="009C54AE">
        <w:rPr>
          <w:rFonts w:ascii="Corbel" w:hAnsi="Corbel"/>
          <w:bCs/>
          <w:i/>
          <w:sz w:val="24"/>
          <w:szCs w:val="24"/>
        </w:rPr>
        <w:t xml:space="preserve"> do Zarządzenia Rektora UR nr</w:t>
      </w:r>
    </w:p>
    <w:p w14:paraId="1031AF28" w14:textId="77777777" w:rsidR="00702B83" w:rsidRPr="00702B83" w:rsidRDefault="00702B83" w:rsidP="00702B8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702B83">
        <w:rPr>
          <w:rFonts w:ascii="Corbel" w:hAnsi="Corbel"/>
          <w:b/>
          <w:smallCaps/>
          <w:sz w:val="24"/>
          <w:szCs w:val="24"/>
        </w:rPr>
        <w:t>SYLABUS</w:t>
      </w:r>
    </w:p>
    <w:p w14:paraId="5D194BF9" w14:textId="049B2899" w:rsidR="00702B83" w:rsidRPr="00702B83" w:rsidRDefault="00702B83" w:rsidP="00702B83">
      <w:pPr>
        <w:spacing w:after="0" w:line="240" w:lineRule="auto"/>
        <w:jc w:val="center"/>
        <w:rPr>
          <w:rFonts w:ascii="Corbel" w:hAnsi="Corbel"/>
          <w:b/>
          <w:i/>
          <w:smallCaps/>
          <w:sz w:val="24"/>
          <w:szCs w:val="24"/>
        </w:rPr>
      </w:pPr>
      <w:r w:rsidRPr="00702B83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Pr="001A42C0">
        <w:rPr>
          <w:rFonts w:ascii="Corbel" w:hAnsi="Corbel"/>
          <w:b/>
          <w:iCs/>
          <w:smallCaps/>
          <w:sz w:val="24"/>
          <w:szCs w:val="24"/>
        </w:rPr>
        <w:t>202</w:t>
      </w:r>
      <w:r w:rsidR="00DB0C51">
        <w:rPr>
          <w:rFonts w:ascii="Corbel" w:hAnsi="Corbel"/>
          <w:b/>
          <w:iCs/>
          <w:smallCaps/>
          <w:sz w:val="24"/>
          <w:szCs w:val="24"/>
        </w:rPr>
        <w:t>1</w:t>
      </w:r>
      <w:r w:rsidRPr="001A42C0">
        <w:rPr>
          <w:rFonts w:ascii="Corbel" w:hAnsi="Corbel"/>
          <w:b/>
          <w:iCs/>
          <w:smallCaps/>
          <w:sz w:val="24"/>
          <w:szCs w:val="24"/>
        </w:rPr>
        <w:t>-202</w:t>
      </w:r>
      <w:r w:rsidR="00DB0C51">
        <w:rPr>
          <w:rFonts w:ascii="Corbel" w:hAnsi="Corbel"/>
          <w:b/>
          <w:iCs/>
          <w:smallCaps/>
          <w:sz w:val="24"/>
          <w:szCs w:val="24"/>
        </w:rPr>
        <w:t>3</w:t>
      </w:r>
    </w:p>
    <w:p w14:paraId="2E84835F" w14:textId="309D3056" w:rsidR="00702B83" w:rsidRPr="00702B83" w:rsidRDefault="00702B83" w:rsidP="00702B83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702B83">
        <w:rPr>
          <w:rFonts w:ascii="Corbel" w:hAnsi="Corbel"/>
          <w:sz w:val="20"/>
          <w:szCs w:val="20"/>
        </w:rPr>
        <w:t>Rok akademicki 202</w:t>
      </w:r>
      <w:r w:rsidR="00DB0C51">
        <w:rPr>
          <w:rFonts w:ascii="Corbel" w:hAnsi="Corbel"/>
          <w:sz w:val="20"/>
          <w:szCs w:val="20"/>
        </w:rPr>
        <w:t>2</w:t>
      </w:r>
      <w:r w:rsidRPr="00702B83">
        <w:rPr>
          <w:rFonts w:ascii="Corbel" w:hAnsi="Corbel"/>
          <w:sz w:val="20"/>
          <w:szCs w:val="20"/>
        </w:rPr>
        <w:t>/202</w:t>
      </w:r>
      <w:r w:rsidR="00DB0C51">
        <w:rPr>
          <w:rFonts w:ascii="Corbel" w:hAnsi="Corbel"/>
          <w:sz w:val="20"/>
          <w:szCs w:val="20"/>
        </w:rPr>
        <w:t>3</w:t>
      </w:r>
    </w:p>
    <w:p w14:paraId="2CB0AD47" w14:textId="77777777" w:rsidR="000006C6" w:rsidRPr="009C54AE" w:rsidRDefault="000006C6" w:rsidP="000006C6">
      <w:pPr>
        <w:spacing w:after="0" w:line="240" w:lineRule="auto"/>
        <w:rPr>
          <w:rFonts w:ascii="Corbel" w:hAnsi="Corbel"/>
          <w:sz w:val="24"/>
          <w:szCs w:val="24"/>
        </w:rPr>
      </w:pPr>
    </w:p>
    <w:p w14:paraId="10F44780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0006C6" w:rsidRPr="009C54AE" w14:paraId="73F033CD" w14:textId="77777777" w:rsidTr="008905D4">
        <w:tc>
          <w:tcPr>
            <w:tcW w:w="2694" w:type="dxa"/>
            <w:vAlign w:val="center"/>
          </w:tcPr>
          <w:p w14:paraId="0667B0A7" w14:textId="77777777" w:rsidR="000006C6" w:rsidRPr="002623F7" w:rsidRDefault="000006C6" w:rsidP="008905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14:paraId="52F09E28" w14:textId="77777777" w:rsidR="000006C6" w:rsidRPr="009C54AE" w:rsidRDefault="00254A06" w:rsidP="008905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54A06">
              <w:rPr>
                <w:rFonts w:ascii="Corbel" w:hAnsi="Corbel"/>
                <w:b w:val="0"/>
                <w:sz w:val="24"/>
                <w:szCs w:val="24"/>
              </w:rPr>
              <w:t>Międzynarodowy system walutowy</w:t>
            </w:r>
          </w:p>
        </w:tc>
      </w:tr>
      <w:tr w:rsidR="000006C6" w:rsidRPr="00DB0C51" w14:paraId="55E05EBC" w14:textId="77777777" w:rsidTr="008905D4">
        <w:tc>
          <w:tcPr>
            <w:tcW w:w="2694" w:type="dxa"/>
            <w:vAlign w:val="center"/>
          </w:tcPr>
          <w:p w14:paraId="6100466B" w14:textId="77777777" w:rsidR="000006C6" w:rsidRPr="002623F7" w:rsidRDefault="000006C6" w:rsidP="008905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14:paraId="629A55F4" w14:textId="77777777" w:rsidR="000006C6" w:rsidRPr="00254A06" w:rsidRDefault="00254A06" w:rsidP="008905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254A06">
              <w:rPr>
                <w:rFonts w:ascii="Corbel" w:hAnsi="Corbel"/>
                <w:b w:val="0"/>
                <w:sz w:val="24"/>
                <w:szCs w:val="24"/>
                <w:lang w:val="en-GB"/>
              </w:rPr>
              <w:t>FiR/II/BiDF/C-1.4b</w:t>
            </w:r>
          </w:p>
        </w:tc>
      </w:tr>
      <w:tr w:rsidR="000006C6" w:rsidRPr="009C54AE" w14:paraId="0884511E" w14:textId="77777777" w:rsidTr="008905D4">
        <w:tc>
          <w:tcPr>
            <w:tcW w:w="2694" w:type="dxa"/>
            <w:vAlign w:val="center"/>
          </w:tcPr>
          <w:p w14:paraId="1B9F3E1F" w14:textId="77777777" w:rsidR="000006C6" w:rsidRPr="002623F7" w:rsidRDefault="000006C6" w:rsidP="008905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Wydział (nazwa jednostki prowadzącej kierunek)</w:t>
            </w:r>
          </w:p>
        </w:tc>
        <w:tc>
          <w:tcPr>
            <w:tcW w:w="7087" w:type="dxa"/>
            <w:vAlign w:val="center"/>
          </w:tcPr>
          <w:p w14:paraId="471EED59" w14:textId="30283B15" w:rsidR="000006C6" w:rsidRPr="009C54AE" w:rsidRDefault="001A42C0" w:rsidP="008905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0006C6" w:rsidRPr="009C54AE" w14:paraId="16CA3EF5" w14:textId="77777777" w:rsidTr="008905D4">
        <w:tc>
          <w:tcPr>
            <w:tcW w:w="2694" w:type="dxa"/>
            <w:vAlign w:val="center"/>
          </w:tcPr>
          <w:p w14:paraId="5728A0F2" w14:textId="77777777" w:rsidR="000006C6" w:rsidRPr="002623F7" w:rsidRDefault="000006C6" w:rsidP="008905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CB354D5" w14:textId="77777777" w:rsidR="000006C6" w:rsidRPr="009C54AE" w:rsidRDefault="00702B83" w:rsidP="008905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43464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0006C6" w:rsidRPr="009C54AE" w14:paraId="06A57DEB" w14:textId="77777777" w:rsidTr="008905D4">
        <w:tc>
          <w:tcPr>
            <w:tcW w:w="2694" w:type="dxa"/>
            <w:vAlign w:val="center"/>
          </w:tcPr>
          <w:p w14:paraId="67DDECBB" w14:textId="77777777" w:rsidR="000006C6" w:rsidRPr="002623F7" w:rsidRDefault="000006C6" w:rsidP="008905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7CFB6D2" w14:textId="77777777" w:rsidR="000006C6" w:rsidRPr="009C54AE" w:rsidRDefault="00D95382" w:rsidP="00702B8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95382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702B83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D95382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0006C6" w:rsidRPr="009C54AE" w14:paraId="0D0ED98F" w14:textId="77777777" w:rsidTr="008905D4">
        <w:tc>
          <w:tcPr>
            <w:tcW w:w="2694" w:type="dxa"/>
            <w:vAlign w:val="center"/>
          </w:tcPr>
          <w:p w14:paraId="15DC5BDE" w14:textId="77777777" w:rsidR="000006C6" w:rsidRPr="002623F7" w:rsidRDefault="000006C6" w:rsidP="008905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41BD0FAB" w14:textId="77777777" w:rsidR="000006C6" w:rsidRPr="009C54AE" w:rsidRDefault="00702B83" w:rsidP="008905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0006C6" w:rsidRPr="009C54AE" w14:paraId="4124E7E3" w14:textId="77777777" w:rsidTr="008905D4">
        <w:tc>
          <w:tcPr>
            <w:tcW w:w="2694" w:type="dxa"/>
            <w:vAlign w:val="center"/>
          </w:tcPr>
          <w:p w14:paraId="0DBCEC8A" w14:textId="77777777" w:rsidR="000006C6" w:rsidRPr="002623F7" w:rsidRDefault="000006C6" w:rsidP="008905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23CB1658" w14:textId="77777777" w:rsidR="000006C6" w:rsidRPr="009C54AE" w:rsidRDefault="000006C6" w:rsidP="008905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0006C6" w:rsidRPr="009C54AE" w14:paraId="309FA444" w14:textId="77777777" w:rsidTr="008905D4">
        <w:tc>
          <w:tcPr>
            <w:tcW w:w="2694" w:type="dxa"/>
            <w:vAlign w:val="center"/>
          </w:tcPr>
          <w:p w14:paraId="3FE0D8F7" w14:textId="77777777" w:rsidR="000006C6" w:rsidRPr="002623F7" w:rsidRDefault="000006C6" w:rsidP="008905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FF04BFB" w14:textId="251F6021" w:rsidR="000006C6" w:rsidRPr="009C54AE" w:rsidRDefault="00FB246A" w:rsidP="008905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0006C6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0006C6" w:rsidRPr="009C54AE" w14:paraId="50CC39A9" w14:textId="77777777" w:rsidTr="008905D4">
        <w:tc>
          <w:tcPr>
            <w:tcW w:w="2694" w:type="dxa"/>
            <w:vAlign w:val="center"/>
          </w:tcPr>
          <w:p w14:paraId="776D9480" w14:textId="77777777" w:rsidR="000006C6" w:rsidRPr="002623F7" w:rsidRDefault="000006C6" w:rsidP="008905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41E6DD7F" w14:textId="77777777" w:rsidR="000006C6" w:rsidRPr="009C54AE" w:rsidRDefault="000006C6" w:rsidP="00D953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D95382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D95382"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0006C6" w:rsidRPr="009C54AE" w14:paraId="1638CA3A" w14:textId="77777777" w:rsidTr="008905D4">
        <w:tc>
          <w:tcPr>
            <w:tcW w:w="2694" w:type="dxa"/>
            <w:vAlign w:val="center"/>
          </w:tcPr>
          <w:p w14:paraId="45CCF125" w14:textId="77777777" w:rsidR="000006C6" w:rsidRPr="002623F7" w:rsidRDefault="000006C6" w:rsidP="008905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624BEFBB" w14:textId="77777777" w:rsidR="000006C6" w:rsidRPr="009C54AE" w:rsidRDefault="00D95382" w:rsidP="00D9538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Pr="00D95382">
              <w:rPr>
                <w:rFonts w:ascii="Corbel" w:hAnsi="Corbel"/>
                <w:b w:val="0"/>
                <w:sz w:val="24"/>
                <w:szCs w:val="24"/>
              </w:rPr>
              <w:t>pecjalnościowy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D95382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</w:p>
        </w:tc>
      </w:tr>
      <w:tr w:rsidR="000006C6" w:rsidRPr="009C54AE" w14:paraId="3A7378EF" w14:textId="77777777" w:rsidTr="008905D4">
        <w:tc>
          <w:tcPr>
            <w:tcW w:w="2694" w:type="dxa"/>
            <w:vAlign w:val="center"/>
          </w:tcPr>
          <w:p w14:paraId="1BB2DF20" w14:textId="77777777" w:rsidR="000006C6" w:rsidRPr="002623F7" w:rsidRDefault="000006C6" w:rsidP="008905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826901D" w14:textId="77777777" w:rsidR="000006C6" w:rsidRPr="009C54AE" w:rsidRDefault="000006C6" w:rsidP="008905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0006C6" w:rsidRPr="009C54AE" w14:paraId="0DDA4E01" w14:textId="77777777" w:rsidTr="008905D4">
        <w:tc>
          <w:tcPr>
            <w:tcW w:w="2694" w:type="dxa"/>
            <w:vAlign w:val="center"/>
          </w:tcPr>
          <w:p w14:paraId="7AF33ED7" w14:textId="77777777" w:rsidR="000006C6" w:rsidRPr="002623F7" w:rsidRDefault="000006C6" w:rsidP="008905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0BEAC06" w14:textId="77777777" w:rsidR="000006C6" w:rsidRPr="009C54AE" w:rsidRDefault="000006C6" w:rsidP="008905D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20C3C">
              <w:rPr>
                <w:rFonts w:ascii="Corbel" w:hAnsi="Corbel"/>
                <w:b w:val="0"/>
                <w:sz w:val="24"/>
                <w:szCs w:val="24"/>
              </w:rPr>
              <w:t xml:space="preserve">prof. UR dr hab. Anna Barwińska-Małajowicz </w:t>
            </w:r>
          </w:p>
        </w:tc>
      </w:tr>
      <w:tr w:rsidR="000006C6" w:rsidRPr="000006C6" w14:paraId="65FE805C" w14:textId="77777777" w:rsidTr="008905D4">
        <w:tc>
          <w:tcPr>
            <w:tcW w:w="2694" w:type="dxa"/>
            <w:vAlign w:val="center"/>
          </w:tcPr>
          <w:p w14:paraId="0AEF3E74" w14:textId="77777777" w:rsidR="000006C6" w:rsidRPr="002623F7" w:rsidRDefault="000006C6" w:rsidP="008905D4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73BA390" w14:textId="77777777" w:rsidR="000006C6" w:rsidRPr="000006C6" w:rsidRDefault="000006C6" w:rsidP="00702B83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520C3C">
              <w:rPr>
                <w:rFonts w:ascii="Corbel" w:hAnsi="Corbel"/>
                <w:b w:val="0"/>
                <w:sz w:val="24"/>
                <w:szCs w:val="24"/>
              </w:rPr>
              <w:t xml:space="preserve">prof. UR dr hab. Anna Barwińska-Małajowicz </w:t>
            </w:r>
          </w:p>
        </w:tc>
      </w:tr>
    </w:tbl>
    <w:p w14:paraId="6F8F3A56" w14:textId="57FF027D" w:rsidR="000006C6" w:rsidRPr="009C54AE" w:rsidRDefault="000006C6" w:rsidP="000006C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b w:val="0"/>
          <w:i/>
          <w:sz w:val="24"/>
          <w:szCs w:val="24"/>
        </w:rPr>
        <w:t>zgodnie z ustaleniami na Wydziale</w:t>
      </w:r>
    </w:p>
    <w:p w14:paraId="64BDEB2D" w14:textId="77777777" w:rsidR="000006C6" w:rsidRPr="009C54AE" w:rsidRDefault="000006C6" w:rsidP="000006C6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4F419F4" w14:textId="77777777" w:rsidR="000006C6" w:rsidRPr="009C54AE" w:rsidRDefault="000006C6" w:rsidP="000006C6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652"/>
      </w:tblGrid>
      <w:tr w:rsidR="000006C6" w:rsidRPr="009C54AE" w14:paraId="0DC4BD8F" w14:textId="77777777" w:rsidTr="008905D4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4821B" w14:textId="77777777" w:rsidR="000006C6" w:rsidRPr="002623F7" w:rsidRDefault="000006C6" w:rsidP="008905D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734FFED4" w14:textId="77777777" w:rsidR="000006C6" w:rsidRPr="002623F7" w:rsidRDefault="000006C6" w:rsidP="008905D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FED9F" w14:textId="77777777" w:rsidR="000006C6" w:rsidRPr="002623F7" w:rsidRDefault="000006C6" w:rsidP="008905D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BC81A" w14:textId="77777777" w:rsidR="000006C6" w:rsidRPr="002623F7" w:rsidRDefault="000006C6" w:rsidP="008905D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85107" w14:textId="77777777" w:rsidR="000006C6" w:rsidRPr="002623F7" w:rsidRDefault="000006C6" w:rsidP="008905D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9739B" w14:textId="77777777" w:rsidR="000006C6" w:rsidRPr="002623F7" w:rsidRDefault="000006C6" w:rsidP="008905D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4B0AA" w14:textId="77777777" w:rsidR="000006C6" w:rsidRPr="002623F7" w:rsidRDefault="000006C6" w:rsidP="008905D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A3BCF" w14:textId="77777777" w:rsidR="000006C6" w:rsidRPr="002623F7" w:rsidRDefault="000006C6" w:rsidP="008905D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753AB6" w14:textId="77777777" w:rsidR="000006C6" w:rsidRPr="002623F7" w:rsidRDefault="000006C6" w:rsidP="008905D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A08AB" w14:textId="77777777" w:rsidR="000006C6" w:rsidRPr="002623F7" w:rsidRDefault="000006C6" w:rsidP="008905D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B7CF0" w14:textId="77777777" w:rsidR="000006C6" w:rsidRPr="002623F7" w:rsidRDefault="000006C6" w:rsidP="008905D4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006C6" w:rsidRPr="009C54AE" w14:paraId="3C19E357" w14:textId="77777777" w:rsidTr="008905D4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A8DD89" w14:textId="77777777" w:rsidR="000006C6" w:rsidRPr="009C54AE" w:rsidRDefault="00D95382" w:rsidP="008905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79F4C" w14:textId="6DAA5F77" w:rsidR="000006C6" w:rsidRPr="009C54AE" w:rsidRDefault="00FD67D2" w:rsidP="008905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6E7E0" w14:textId="77777777" w:rsidR="000006C6" w:rsidRPr="009C54AE" w:rsidRDefault="000006C6" w:rsidP="008905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A37DE" w14:textId="77777777" w:rsidR="000006C6" w:rsidRPr="009C54AE" w:rsidRDefault="000006C6" w:rsidP="008905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E2208" w14:textId="77777777" w:rsidR="000006C6" w:rsidRPr="009C54AE" w:rsidRDefault="000006C6" w:rsidP="008905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C6A57" w14:textId="77777777" w:rsidR="000006C6" w:rsidRPr="009C54AE" w:rsidRDefault="000006C6" w:rsidP="008905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878DB" w14:textId="77777777" w:rsidR="000006C6" w:rsidRPr="009C54AE" w:rsidRDefault="000006C6" w:rsidP="008905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11697" w14:textId="77777777" w:rsidR="000006C6" w:rsidRPr="009C54AE" w:rsidRDefault="000006C6" w:rsidP="008905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C7F10" w14:textId="77777777" w:rsidR="000006C6" w:rsidRPr="009C54AE" w:rsidRDefault="000006C6" w:rsidP="008905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36B57" w14:textId="77777777" w:rsidR="000006C6" w:rsidRPr="009C54AE" w:rsidRDefault="00D95382" w:rsidP="008905D4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48334876" w14:textId="77777777" w:rsidR="000006C6" w:rsidRPr="009C54AE" w:rsidRDefault="000006C6" w:rsidP="000006C6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26FB81F" w14:textId="77777777" w:rsidR="000006C6" w:rsidRPr="009C54AE" w:rsidRDefault="000006C6" w:rsidP="000006C6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1.2.  Sposób realizacji zajęć  </w:t>
      </w:r>
    </w:p>
    <w:p w14:paraId="42F7749F" w14:textId="77777777" w:rsidR="00702B83" w:rsidRPr="00617C46" w:rsidRDefault="000006C6" w:rsidP="00702B8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eastAsia="MS Gothic" w:hAnsi="Corbel" w:cs="MS Gothic"/>
          <w:szCs w:val="24"/>
        </w:rPr>
        <w:t xml:space="preserve">  </w:t>
      </w:r>
      <w:r w:rsidR="00702B83"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="00702B83"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="00702B83"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="00702B83"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2A41DF3D" w14:textId="77777777" w:rsidR="000006C6" w:rsidRPr="009C54AE" w:rsidRDefault="00702B83" w:rsidP="00702B83">
      <w:pPr>
        <w:pStyle w:val="Punktygwne"/>
        <w:spacing w:before="0" w:after="0"/>
        <w:ind w:left="1" w:firstLine="708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C1DFB15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53618E3" w14:textId="77777777" w:rsidR="000006C6" w:rsidRDefault="000006C6" w:rsidP="000006C6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 Forma zalicze</w:t>
      </w:r>
      <w:r>
        <w:rPr>
          <w:rFonts w:ascii="Corbel" w:hAnsi="Corbel"/>
          <w:smallCaps w:val="0"/>
          <w:szCs w:val="24"/>
        </w:rPr>
        <w:t>nia przedmiotu /modułu (z toku)</w:t>
      </w:r>
    </w:p>
    <w:p w14:paraId="6765A882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na ocenę</w:t>
      </w:r>
    </w:p>
    <w:p w14:paraId="41FE8095" w14:textId="77777777" w:rsidR="000006C6" w:rsidRDefault="000006C6" w:rsidP="000006C6">
      <w:pPr>
        <w:pStyle w:val="Punktygwne"/>
        <w:spacing w:before="0" w:after="0"/>
        <w:rPr>
          <w:rFonts w:ascii="Corbel" w:hAnsi="Corbel"/>
          <w:szCs w:val="24"/>
        </w:rPr>
      </w:pPr>
    </w:p>
    <w:p w14:paraId="5B97A98C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64503C65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0006C6" w:rsidRPr="009C54AE" w14:paraId="60DEE57B" w14:textId="77777777" w:rsidTr="008905D4">
        <w:tc>
          <w:tcPr>
            <w:tcW w:w="9670" w:type="dxa"/>
          </w:tcPr>
          <w:p w14:paraId="7529D50A" w14:textId="77777777" w:rsidR="000006C6" w:rsidRPr="009C54AE" w:rsidRDefault="000006C6" w:rsidP="00CB2D4A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wiedzę </w:t>
            </w:r>
            <w:r w:rsidRPr="00F22C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</w:t>
            </w:r>
            <w:r w:rsidR="00CB2D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arówno z</w:t>
            </w:r>
            <w:r w:rsidRPr="00F22C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zakresu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makro- i </w:t>
            </w:r>
            <w:r w:rsidR="00CB2D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mikroekonomii, jak również z obszaru </w:t>
            </w:r>
            <w:r w:rsidR="00CB2D4A" w:rsidRPr="00CB2D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międzynarodowych stosunków gospodarczych</w:t>
            </w:r>
            <w:r w:rsidR="00CB2D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Ponadto 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wymagana jest znajomość 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aktualnych wydarzeń 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zakresu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międzynarodowych relacji gospodarczych oraz um</w:t>
            </w:r>
            <w:r w:rsidRPr="00F22C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iejętność analizy podstawowych kategorii </w:t>
            </w:r>
            <w:r w:rsidR="00CB2D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 mechanizmów </w:t>
            </w:r>
            <w:r w:rsidRPr="00F22C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ekonomicznych z punktu widzenia </w:t>
            </w:r>
            <w:r w:rsidR="00CB2D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działalności </w:t>
            </w:r>
            <w:r w:rsidRPr="00F22C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podmiotów gospodar</w:t>
            </w:r>
            <w:r w:rsidR="00CB2D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ki światowej. </w:t>
            </w:r>
          </w:p>
        </w:tc>
      </w:tr>
    </w:tbl>
    <w:p w14:paraId="62167B78" w14:textId="77777777" w:rsidR="000006C6" w:rsidRDefault="000006C6" w:rsidP="000006C6">
      <w:pPr>
        <w:pStyle w:val="Punktygwne"/>
        <w:spacing w:before="0" w:after="0"/>
        <w:rPr>
          <w:rFonts w:ascii="Corbel" w:hAnsi="Corbel"/>
          <w:szCs w:val="24"/>
        </w:rPr>
      </w:pPr>
    </w:p>
    <w:p w14:paraId="138B97FE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 cele, efekty kształcenia , treści Programowe i stosowane metody Dydaktyczne</w:t>
      </w:r>
    </w:p>
    <w:p w14:paraId="6D52A63D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szCs w:val="24"/>
        </w:rPr>
      </w:pPr>
    </w:p>
    <w:p w14:paraId="16C0707E" w14:textId="77777777" w:rsidR="000006C6" w:rsidRPr="009C54AE" w:rsidRDefault="000006C6" w:rsidP="000006C6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0006C6" w:rsidRPr="009C54AE" w14:paraId="4A081E47" w14:textId="77777777" w:rsidTr="008905D4">
        <w:tc>
          <w:tcPr>
            <w:tcW w:w="851" w:type="dxa"/>
            <w:vAlign w:val="center"/>
          </w:tcPr>
          <w:p w14:paraId="6FA84ED6" w14:textId="77777777" w:rsidR="000006C6" w:rsidRPr="002623F7" w:rsidRDefault="000006C6" w:rsidP="008905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6E5695F" w14:textId="77777777" w:rsidR="0096473A" w:rsidRPr="002623F7" w:rsidRDefault="000006C6" w:rsidP="004A2D85">
            <w:pPr>
              <w:pStyle w:val="Podpunkty"/>
              <w:spacing w:before="40" w:after="40"/>
              <w:ind w:left="34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Z</w:t>
            </w:r>
            <w:r w:rsidRPr="0094491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apoznanie </w:t>
            </w:r>
            <w:r w:rsidRPr="005C7844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studentów z podstawowymi </w:t>
            </w:r>
            <w:r w:rsid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>rozwiązaniami dotyczącymi</w:t>
            </w:r>
            <w:r w:rsidR="0096473A" w:rsidRP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systemów</w:t>
            </w:r>
            <w:r w:rsidR="004A2D85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</w:t>
            </w:r>
            <w:r w:rsidR="0096473A" w:rsidRP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>walutowych</w:t>
            </w:r>
            <w:r w:rsidR="004A2D85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-</w:t>
            </w:r>
            <w:r w:rsidR="0096473A" w:rsidRP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w oparciu o klasyfikację przyjętą przez MFW</w:t>
            </w:r>
            <w:r w:rsid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(w ujęciu </w:t>
            </w:r>
            <w:r w:rsidR="0096473A" w:rsidRP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>histor</w:t>
            </w:r>
            <w:r w:rsid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ycznym </w:t>
            </w:r>
            <w:r w:rsidR="004A2D85">
              <w:rPr>
                <w:rFonts w:ascii="Corbel" w:hAnsi="Corbel"/>
                <w:b w:val="0"/>
                <w:sz w:val="24"/>
                <w:szCs w:val="24"/>
                <w:lang w:val="pl-PL"/>
              </w:rPr>
              <w:br/>
            </w:r>
            <w:r w:rsid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>i współczesnym).</w:t>
            </w:r>
          </w:p>
        </w:tc>
      </w:tr>
      <w:tr w:rsidR="000006C6" w:rsidRPr="009C54AE" w14:paraId="5A3925AF" w14:textId="77777777" w:rsidTr="008905D4">
        <w:tc>
          <w:tcPr>
            <w:tcW w:w="851" w:type="dxa"/>
            <w:vAlign w:val="center"/>
          </w:tcPr>
          <w:p w14:paraId="347E6F8C" w14:textId="77777777" w:rsidR="000006C6" w:rsidRPr="002623F7" w:rsidRDefault="000006C6" w:rsidP="008905D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718A1AF5" w14:textId="77777777" w:rsidR="000006C6" w:rsidRPr="002623F7" w:rsidRDefault="000006C6" w:rsidP="004A2D8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5C7844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Wypracowanie umiejętności rozumienia, analizowania i interpretowania </w:t>
            </w:r>
            <w:r w:rsid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czynników </w:t>
            </w:r>
            <w:r w:rsidR="0096473A" w:rsidRP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>wpływając</w:t>
            </w:r>
            <w:r w:rsid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>ych</w:t>
            </w:r>
            <w:r w:rsidR="0096473A" w:rsidRP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na kształtowanie się systemów walutowych </w:t>
            </w:r>
            <w:r w:rsid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na świecie </w:t>
            </w:r>
            <w:r w:rsidR="0096473A" w:rsidRP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oraz </w:t>
            </w:r>
            <w:r w:rsidR="0096473A" w:rsidRPr="005C7844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</w:t>
            </w:r>
            <w:r w:rsidRPr="005C7844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mechanizmów ekonomicznych działających w </w:t>
            </w:r>
            <w:r w:rsid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>poszczególnych systemach walutowych.</w:t>
            </w:r>
          </w:p>
        </w:tc>
      </w:tr>
      <w:tr w:rsidR="000006C6" w:rsidRPr="009C54AE" w14:paraId="1928B81C" w14:textId="77777777" w:rsidTr="008905D4">
        <w:tc>
          <w:tcPr>
            <w:tcW w:w="851" w:type="dxa"/>
            <w:vAlign w:val="center"/>
          </w:tcPr>
          <w:p w14:paraId="5D678E01" w14:textId="77777777" w:rsidR="000006C6" w:rsidRPr="002623F7" w:rsidRDefault="000006C6" w:rsidP="008905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68BF97A0" w14:textId="77777777" w:rsidR="000006C6" w:rsidRPr="002623F7" w:rsidRDefault="000006C6" w:rsidP="004A2D8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W</w:t>
            </w:r>
            <w:r w:rsidRPr="0094491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ypracowanie umiejętności </w:t>
            </w:r>
            <w:r w:rsidRPr="00136EB6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oceny danych odnoszących się do podmiotów </w:t>
            </w:r>
            <w:r w:rsidR="0096473A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międzynarodowego rynku walutowego </w:t>
            </w:r>
            <w:r w:rsidR="004A2D85">
              <w:rPr>
                <w:rFonts w:ascii="Corbel" w:hAnsi="Corbel"/>
                <w:b w:val="0"/>
                <w:sz w:val="24"/>
                <w:szCs w:val="24"/>
                <w:lang w:val="pl-PL"/>
              </w:rPr>
              <w:t>(</w:t>
            </w:r>
            <w:r w:rsidRPr="00136EB6">
              <w:rPr>
                <w:rFonts w:ascii="Corbel" w:hAnsi="Corbel"/>
                <w:b w:val="0"/>
                <w:sz w:val="24"/>
                <w:szCs w:val="24"/>
                <w:lang w:val="pl-PL"/>
              </w:rPr>
              <w:t>w różnych jej aspektach</w:t>
            </w:r>
            <w:r w:rsidR="004A2D85">
              <w:rPr>
                <w:rFonts w:ascii="Corbel" w:hAnsi="Corbel"/>
                <w:b w:val="0"/>
                <w:sz w:val="24"/>
                <w:szCs w:val="24"/>
                <w:lang w:val="pl-PL"/>
              </w:rPr>
              <w:t>)</w:t>
            </w:r>
            <w:r w:rsidRPr="00136EB6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0006C6" w:rsidRPr="009C54AE" w14:paraId="789CD729" w14:textId="77777777" w:rsidTr="008905D4">
        <w:tc>
          <w:tcPr>
            <w:tcW w:w="851" w:type="dxa"/>
            <w:vAlign w:val="center"/>
          </w:tcPr>
          <w:p w14:paraId="4A2BBBA0" w14:textId="77777777" w:rsidR="000006C6" w:rsidRPr="002623F7" w:rsidRDefault="000006C6" w:rsidP="008905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C4</w:t>
            </w:r>
          </w:p>
        </w:tc>
        <w:tc>
          <w:tcPr>
            <w:tcW w:w="8819" w:type="dxa"/>
            <w:vAlign w:val="center"/>
          </w:tcPr>
          <w:p w14:paraId="0AC9BE79" w14:textId="77777777" w:rsidR="000006C6" w:rsidRPr="0094491A" w:rsidRDefault="000006C6" w:rsidP="004A2D85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M</w:t>
            </w:r>
            <w:r w:rsidRPr="0094491A">
              <w:rPr>
                <w:rFonts w:ascii="Corbel" w:hAnsi="Corbel"/>
                <w:b w:val="0"/>
                <w:sz w:val="24"/>
                <w:szCs w:val="24"/>
                <w:lang w:val="pl-PL"/>
              </w:rPr>
              <w:t>otywowanie do formułowania własnych ocen i poglądów, kształtowanie umiejętności korzystania z literatury przedmiotu oraz jej krytycznej oceny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33F72A5E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C213656" w14:textId="77777777" w:rsidR="000006C6" w:rsidRPr="009C54AE" w:rsidRDefault="000006C6" w:rsidP="000006C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 Efekty kształcenia dla przedmiotu/ modułu</w:t>
      </w:r>
      <w:r>
        <w:rPr>
          <w:rFonts w:ascii="Corbel" w:hAnsi="Corbel"/>
          <w:sz w:val="24"/>
          <w:szCs w:val="24"/>
        </w:rPr>
        <w:t xml:space="preserve"> (</w:t>
      </w:r>
      <w:r w:rsidRPr="009C54AE">
        <w:rPr>
          <w:rFonts w:ascii="Corbel" w:hAnsi="Corbel"/>
          <w:i/>
          <w:sz w:val="24"/>
          <w:szCs w:val="24"/>
        </w:rPr>
        <w:t>wypełnia koordynator</w:t>
      </w:r>
      <w:r w:rsidRPr="009C54AE">
        <w:rPr>
          <w:rFonts w:ascii="Corbel" w:hAnsi="Corbel"/>
          <w:sz w:val="24"/>
          <w:szCs w:val="24"/>
        </w:rPr>
        <w:t>)</w:t>
      </w:r>
    </w:p>
    <w:p w14:paraId="112E4116" w14:textId="77777777" w:rsidR="000006C6" w:rsidRPr="009C54AE" w:rsidRDefault="000006C6" w:rsidP="000006C6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0006C6" w:rsidRPr="009C54AE" w14:paraId="36EE30E0" w14:textId="77777777" w:rsidTr="008905D4">
        <w:tc>
          <w:tcPr>
            <w:tcW w:w="1701" w:type="dxa"/>
            <w:vAlign w:val="center"/>
          </w:tcPr>
          <w:p w14:paraId="3683932D" w14:textId="77777777" w:rsidR="000006C6" w:rsidRPr="009C54AE" w:rsidRDefault="000006C6" w:rsidP="008905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6096" w:type="dxa"/>
            <w:vAlign w:val="center"/>
          </w:tcPr>
          <w:p w14:paraId="70B2094D" w14:textId="77777777" w:rsidR="000006C6" w:rsidRPr="009C54AE" w:rsidRDefault="000006C6" w:rsidP="008905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14:paraId="791BB4A6" w14:textId="77777777" w:rsidR="000006C6" w:rsidRPr="009C54AE" w:rsidRDefault="000006C6" w:rsidP="008905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9C54AE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0006C6" w:rsidRPr="009C54AE" w14:paraId="1EA9B060" w14:textId="77777777" w:rsidTr="008905D4">
        <w:tc>
          <w:tcPr>
            <w:tcW w:w="1701" w:type="dxa"/>
          </w:tcPr>
          <w:p w14:paraId="6AD5E2DB" w14:textId="77777777" w:rsidR="000006C6" w:rsidRPr="009C54AE" w:rsidRDefault="000006C6" w:rsidP="008905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A6CD176" w14:textId="77777777" w:rsidR="00A63D54" w:rsidRPr="009C54AE" w:rsidRDefault="000006C6" w:rsidP="00A63D5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="00A63D54">
              <w:rPr>
                <w:rFonts w:ascii="Corbel" w:hAnsi="Corbel"/>
                <w:b w:val="0"/>
                <w:smallCaps w:val="0"/>
                <w:szCs w:val="24"/>
              </w:rPr>
              <w:t>cechy charakterystyczne, strukturę</w:t>
            </w:r>
            <w:r w:rsidR="006E1AF9" w:rsidRPr="006E1AF9">
              <w:rPr>
                <w:rFonts w:ascii="Corbel" w:hAnsi="Corbel"/>
                <w:b w:val="0"/>
                <w:smallCaps w:val="0"/>
                <w:szCs w:val="24"/>
              </w:rPr>
              <w:t xml:space="preserve"> i funkcje </w:t>
            </w:r>
            <w:r w:rsidR="006E1AF9">
              <w:rPr>
                <w:rFonts w:ascii="Corbel" w:hAnsi="Corbel"/>
                <w:b w:val="0"/>
                <w:smallCaps w:val="0"/>
                <w:szCs w:val="24"/>
              </w:rPr>
              <w:t xml:space="preserve">międzynarodowego </w:t>
            </w:r>
            <w:r w:rsidR="006E1AF9" w:rsidRPr="006E1AF9">
              <w:rPr>
                <w:rFonts w:ascii="Corbel" w:hAnsi="Corbel"/>
                <w:b w:val="0"/>
                <w:smallCaps w:val="0"/>
                <w:szCs w:val="24"/>
              </w:rPr>
              <w:t xml:space="preserve">systemu </w:t>
            </w:r>
            <w:r w:rsidR="006E1AF9">
              <w:rPr>
                <w:rFonts w:ascii="Corbel" w:hAnsi="Corbel"/>
                <w:b w:val="0"/>
                <w:smallCaps w:val="0"/>
                <w:szCs w:val="24"/>
              </w:rPr>
              <w:t>walutowego</w:t>
            </w:r>
            <w:r w:rsidR="006E1AF9" w:rsidRPr="006E1AF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63D54">
              <w:rPr>
                <w:rFonts w:ascii="Corbel" w:hAnsi="Corbel"/>
                <w:b w:val="0"/>
                <w:smallCaps w:val="0"/>
                <w:szCs w:val="24"/>
              </w:rPr>
              <w:t>oraz</w:t>
            </w:r>
            <w:r w:rsidR="006E1AF9" w:rsidRPr="006E1AF9">
              <w:rPr>
                <w:rFonts w:ascii="Corbel" w:hAnsi="Corbel"/>
                <w:b w:val="0"/>
                <w:smallCaps w:val="0"/>
                <w:szCs w:val="24"/>
              </w:rPr>
              <w:t xml:space="preserve"> znaczenie</w:t>
            </w:r>
            <w:r w:rsidR="006E1AF9">
              <w:rPr>
                <w:rFonts w:ascii="Corbel" w:hAnsi="Corbel"/>
                <w:b w:val="0"/>
                <w:smallCaps w:val="0"/>
                <w:szCs w:val="24"/>
              </w:rPr>
              <w:t xml:space="preserve"> międzynarodowych</w:t>
            </w:r>
            <w:r w:rsidR="006E1AF9" w:rsidRPr="006E1AF9">
              <w:rPr>
                <w:rFonts w:ascii="Corbel" w:hAnsi="Corbel"/>
                <w:b w:val="0"/>
                <w:smallCaps w:val="0"/>
                <w:szCs w:val="24"/>
              </w:rPr>
              <w:t xml:space="preserve"> instytucji finansowych dla gospodarki</w:t>
            </w:r>
            <w:r w:rsidR="006E1AF9">
              <w:rPr>
                <w:rFonts w:ascii="Corbel" w:hAnsi="Corbel"/>
                <w:b w:val="0"/>
                <w:smallCaps w:val="0"/>
                <w:szCs w:val="24"/>
              </w:rPr>
              <w:t>. R</w:t>
            </w:r>
            <w:r w:rsidRPr="000B6013">
              <w:rPr>
                <w:rFonts w:ascii="Corbel" w:hAnsi="Corbel"/>
                <w:b w:val="0"/>
                <w:smallCaps w:val="0"/>
                <w:szCs w:val="24"/>
              </w:rPr>
              <w:t>ozumie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B6013">
              <w:rPr>
                <w:rFonts w:ascii="Corbel" w:hAnsi="Corbel"/>
                <w:b w:val="0"/>
                <w:smallCaps w:val="0"/>
                <w:szCs w:val="24"/>
              </w:rPr>
              <w:t>współzależności pomiędzy systemami</w:t>
            </w:r>
            <w:r w:rsidR="00A63D54">
              <w:rPr>
                <w:rFonts w:ascii="Corbel" w:hAnsi="Corbel"/>
                <w:b w:val="0"/>
                <w:smallCaps w:val="0"/>
                <w:szCs w:val="24"/>
              </w:rPr>
              <w:t xml:space="preserve"> walutowymi</w:t>
            </w:r>
            <w:r w:rsidRPr="000B6013"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r w:rsidR="00A63D54">
              <w:rPr>
                <w:rFonts w:ascii="Corbel" w:hAnsi="Corbel"/>
                <w:b w:val="0"/>
                <w:smallCaps w:val="0"/>
                <w:szCs w:val="24"/>
              </w:rPr>
              <w:t>międzynarodowymi</w:t>
            </w:r>
            <w:r w:rsidR="00A63D54" w:rsidRPr="000B601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B6013">
              <w:rPr>
                <w:rFonts w:ascii="Corbel" w:hAnsi="Corbel"/>
                <w:b w:val="0"/>
                <w:smallCaps w:val="0"/>
                <w:szCs w:val="24"/>
              </w:rPr>
              <w:t xml:space="preserve">instytucjami </w:t>
            </w:r>
            <w:r w:rsidR="00A63D54">
              <w:rPr>
                <w:rFonts w:ascii="Corbel" w:hAnsi="Corbel"/>
                <w:b w:val="0"/>
                <w:smallCaps w:val="0"/>
                <w:szCs w:val="24"/>
              </w:rPr>
              <w:t xml:space="preserve">finansowymi oraz </w:t>
            </w:r>
            <w:r w:rsidR="00A63D54" w:rsidRPr="00A63D54">
              <w:rPr>
                <w:rFonts w:ascii="Corbel" w:hAnsi="Corbel"/>
                <w:b w:val="0"/>
                <w:smallCaps w:val="0"/>
                <w:szCs w:val="24"/>
              </w:rPr>
              <w:t>pomiędzy zjawiskami makro</w:t>
            </w:r>
            <w:r w:rsidR="00356C22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="00A63D54" w:rsidRPr="00A63D54">
              <w:rPr>
                <w:rFonts w:ascii="Corbel" w:hAnsi="Corbel"/>
                <w:b w:val="0"/>
                <w:smallCaps w:val="0"/>
                <w:szCs w:val="24"/>
              </w:rPr>
              <w:t>ekonomicznymi i finansowymi</w:t>
            </w:r>
            <w:r w:rsidR="00A63D54">
              <w:rPr>
                <w:rFonts w:ascii="Corbel" w:hAnsi="Corbel"/>
                <w:b w:val="0"/>
                <w:smallCaps w:val="0"/>
                <w:szCs w:val="24"/>
              </w:rPr>
              <w:t xml:space="preserve"> zachodzącymi we współczesnej gospodarce światowej.</w:t>
            </w:r>
          </w:p>
        </w:tc>
        <w:tc>
          <w:tcPr>
            <w:tcW w:w="1873" w:type="dxa"/>
          </w:tcPr>
          <w:p w14:paraId="2BAC76E8" w14:textId="77777777" w:rsidR="000006C6" w:rsidRPr="0086205A" w:rsidRDefault="000006C6" w:rsidP="00702B8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</w:t>
            </w:r>
            <w:r>
              <w:rPr>
                <w:rFonts w:ascii="Corbel" w:hAnsi="Corbel" w:cs="Times New Roman"/>
                <w:color w:val="auto"/>
              </w:rPr>
              <w:t>2</w:t>
            </w:r>
          </w:p>
          <w:p w14:paraId="125A705C" w14:textId="77777777" w:rsidR="000006C6" w:rsidRPr="0086205A" w:rsidRDefault="000006C6" w:rsidP="00702B8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K_W0</w:t>
            </w:r>
            <w:r w:rsidR="00A63D54">
              <w:rPr>
                <w:rFonts w:ascii="Corbel" w:hAnsi="Corbel" w:cs="Times New Roman"/>
                <w:color w:val="auto"/>
              </w:rPr>
              <w:t>3</w:t>
            </w:r>
          </w:p>
          <w:p w14:paraId="3295373D" w14:textId="77777777" w:rsidR="000006C6" w:rsidRDefault="000006C6" w:rsidP="00702B8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</w:t>
            </w:r>
            <w:r w:rsidR="00A63D54">
              <w:rPr>
                <w:rFonts w:ascii="Corbel" w:hAnsi="Corbel" w:cs="Times New Roman"/>
                <w:color w:val="auto"/>
              </w:rPr>
              <w:t>4</w:t>
            </w:r>
          </w:p>
          <w:p w14:paraId="2174F362" w14:textId="77777777" w:rsidR="000006C6" w:rsidRPr="0086205A" w:rsidRDefault="000006C6" w:rsidP="00702B8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0006C6" w:rsidRPr="009C54AE" w14:paraId="37144160" w14:textId="77777777" w:rsidTr="008905D4">
        <w:tc>
          <w:tcPr>
            <w:tcW w:w="1701" w:type="dxa"/>
          </w:tcPr>
          <w:p w14:paraId="6EE00812" w14:textId="77777777" w:rsidR="000006C6" w:rsidRPr="009C54AE" w:rsidRDefault="000006C6" w:rsidP="008905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23A29965" w14:textId="77777777" w:rsidR="000006C6" w:rsidRPr="001D2387" w:rsidRDefault="00A63D54" w:rsidP="00356C2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A63D54">
              <w:rPr>
                <w:rFonts w:ascii="Corbel" w:hAnsi="Corbel"/>
                <w:b w:val="0"/>
                <w:smallCaps w:val="0"/>
                <w:szCs w:val="24"/>
              </w:rPr>
              <w:t>interpretować i wyjaśnia</w:t>
            </w:r>
            <w:r w:rsidR="00356C22">
              <w:rPr>
                <w:rFonts w:ascii="Corbel" w:hAnsi="Corbel"/>
                <w:b w:val="0"/>
                <w:smallCaps w:val="0"/>
                <w:szCs w:val="24"/>
              </w:rPr>
              <w:t>ć procesy i zjawiska ekonomiczne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zachodzące we współczesnych między</w:t>
            </w:r>
            <w:r w:rsidR="00356C22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narodowych systemach walutowych</w:t>
            </w:r>
            <w:r w:rsidRPr="00A63D54">
              <w:rPr>
                <w:rFonts w:ascii="Corbel" w:hAnsi="Corbel"/>
                <w:b w:val="0"/>
                <w:smallCaps w:val="0"/>
                <w:szCs w:val="24"/>
              </w:rPr>
              <w:t xml:space="preserve"> oraz </w:t>
            </w:r>
            <w:r w:rsidR="00356C22" w:rsidRPr="00356C22">
              <w:rPr>
                <w:rFonts w:ascii="Corbel" w:hAnsi="Corbel"/>
                <w:b w:val="0"/>
                <w:smallCaps w:val="0"/>
                <w:szCs w:val="24"/>
              </w:rPr>
              <w:t xml:space="preserve">dokonywać krytycznej analizy </w:t>
            </w:r>
            <w:r w:rsidR="00356C22">
              <w:rPr>
                <w:rFonts w:ascii="Corbel" w:hAnsi="Corbel"/>
                <w:b w:val="0"/>
                <w:smallCaps w:val="0"/>
                <w:szCs w:val="24"/>
              </w:rPr>
              <w:t>tych procesów i zjawisk.</w:t>
            </w:r>
            <w:r w:rsidR="00356C22" w:rsidRPr="00356C2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2FE37F19" w14:textId="77777777" w:rsidR="000006C6" w:rsidRDefault="000006C6" w:rsidP="00702B8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</w:t>
            </w:r>
            <w:r w:rsidR="00A63D54">
              <w:rPr>
                <w:rFonts w:ascii="Corbel" w:hAnsi="Corbel" w:cs="Times New Roman"/>
                <w:color w:val="auto"/>
              </w:rPr>
              <w:t>1</w:t>
            </w:r>
          </w:p>
          <w:p w14:paraId="458FBFE4" w14:textId="77777777" w:rsidR="000006C6" w:rsidRDefault="000006C6" w:rsidP="00702B8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</w:t>
            </w:r>
            <w:r w:rsidR="00356C22">
              <w:rPr>
                <w:rFonts w:ascii="Corbel" w:hAnsi="Corbel" w:cs="Times New Roman"/>
                <w:color w:val="auto"/>
              </w:rPr>
              <w:t>02</w:t>
            </w:r>
          </w:p>
          <w:p w14:paraId="36C1778E" w14:textId="77777777" w:rsidR="000006C6" w:rsidRPr="0086205A" w:rsidRDefault="000006C6" w:rsidP="00702B8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0006C6" w:rsidRPr="009C54AE" w14:paraId="35F738D7" w14:textId="77777777" w:rsidTr="00356C22">
        <w:trPr>
          <w:trHeight w:val="174"/>
        </w:trPr>
        <w:tc>
          <w:tcPr>
            <w:tcW w:w="1701" w:type="dxa"/>
          </w:tcPr>
          <w:p w14:paraId="1F1CE1F5" w14:textId="77777777" w:rsidR="000006C6" w:rsidRPr="009C54AE" w:rsidRDefault="000006C6" w:rsidP="008905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321544ED" w14:textId="77777777" w:rsidR="000006C6" w:rsidRPr="0086205A" w:rsidRDefault="000006C6" w:rsidP="001A44A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Jest gotów do </w:t>
            </w:r>
            <w:r w:rsidR="00356C22" w:rsidRPr="00356C22">
              <w:rPr>
                <w:rFonts w:ascii="Corbel" w:hAnsi="Corbel"/>
                <w:b w:val="0"/>
                <w:smallCaps w:val="0"/>
                <w:szCs w:val="24"/>
              </w:rPr>
              <w:t xml:space="preserve">samodzielnego poszerzania wiedzy </w:t>
            </w:r>
            <w:r w:rsidR="00BB64DA">
              <w:rPr>
                <w:rFonts w:ascii="Corbel" w:hAnsi="Corbel"/>
                <w:b w:val="0"/>
                <w:smallCaps w:val="0"/>
                <w:szCs w:val="24"/>
              </w:rPr>
              <w:t xml:space="preserve">nt. gospodarki światowej </w:t>
            </w:r>
            <w:r w:rsidR="00356C22" w:rsidRPr="00356C22">
              <w:rPr>
                <w:rFonts w:ascii="Corbel" w:hAnsi="Corbel"/>
                <w:b w:val="0"/>
                <w:smallCaps w:val="0"/>
                <w:szCs w:val="24"/>
              </w:rPr>
              <w:t xml:space="preserve">w celu krytycznej analizy zjawisk </w:t>
            </w:r>
            <w:r w:rsidR="001A44AD">
              <w:rPr>
                <w:rFonts w:ascii="Corbel" w:hAnsi="Corbel"/>
                <w:b w:val="0"/>
                <w:smallCaps w:val="0"/>
                <w:szCs w:val="24"/>
              </w:rPr>
              <w:t xml:space="preserve">zachodzących w obszarze międzynarodowych stosunków walutowych. </w:t>
            </w:r>
          </w:p>
        </w:tc>
        <w:tc>
          <w:tcPr>
            <w:tcW w:w="1873" w:type="dxa"/>
          </w:tcPr>
          <w:p w14:paraId="75021887" w14:textId="77777777" w:rsidR="000006C6" w:rsidRPr="0086205A" w:rsidRDefault="000006C6" w:rsidP="00702B83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 w:rsidR="00356C22">
              <w:rPr>
                <w:rFonts w:ascii="Corbel" w:hAnsi="Corbel" w:cs="Times New Roman"/>
                <w:color w:val="auto"/>
              </w:rPr>
              <w:t>2</w:t>
            </w:r>
          </w:p>
          <w:p w14:paraId="6C73EA7A" w14:textId="77777777" w:rsidR="000006C6" w:rsidRPr="0086205A" w:rsidRDefault="000006C6" w:rsidP="00702B8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84C66F2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163FC2" w14:textId="77777777" w:rsidR="000006C6" w:rsidRPr="009C54AE" w:rsidRDefault="000006C6" w:rsidP="000006C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 w:rsidRPr="009C54AE">
        <w:rPr>
          <w:rFonts w:ascii="Corbel" w:hAnsi="Corbel"/>
          <w:sz w:val="24"/>
          <w:szCs w:val="24"/>
        </w:rPr>
        <w:t>(</w:t>
      </w:r>
      <w:r w:rsidRPr="009C54AE">
        <w:rPr>
          <w:rFonts w:ascii="Corbel" w:hAnsi="Corbel"/>
          <w:i/>
          <w:sz w:val="24"/>
          <w:szCs w:val="24"/>
        </w:rPr>
        <w:t>wypełnia koordynator)</w:t>
      </w:r>
    </w:p>
    <w:p w14:paraId="2E98DA42" w14:textId="77777777" w:rsidR="000006C6" w:rsidRPr="009C54AE" w:rsidRDefault="000006C6" w:rsidP="000006C6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8F9D538" w14:textId="77777777" w:rsidR="000006C6" w:rsidRPr="009C54AE" w:rsidRDefault="000006C6" w:rsidP="000006C6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0006C6" w:rsidRPr="00DE2A30" w14:paraId="2E694DCA" w14:textId="77777777" w:rsidTr="008905D4">
        <w:tc>
          <w:tcPr>
            <w:tcW w:w="9639" w:type="dxa"/>
          </w:tcPr>
          <w:p w14:paraId="63758482" w14:textId="77777777" w:rsidR="000006C6" w:rsidRPr="00DE2A30" w:rsidRDefault="000006C6" w:rsidP="008905D4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E2A3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0006C6" w:rsidRPr="00DE2A30" w14:paraId="7D738754" w14:textId="77777777" w:rsidTr="008905D4">
        <w:tc>
          <w:tcPr>
            <w:tcW w:w="9639" w:type="dxa"/>
          </w:tcPr>
          <w:p w14:paraId="18D9FAB4" w14:textId="77777777" w:rsidR="000006C6" w:rsidRPr="00DE2A30" w:rsidRDefault="00BB64DA" w:rsidP="00BB64D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B64DA">
              <w:rPr>
                <w:rFonts w:ascii="Corbel" w:hAnsi="Corbel"/>
                <w:sz w:val="24"/>
                <w:szCs w:val="24"/>
              </w:rPr>
              <w:t>Międzynarodowy syste</w:t>
            </w:r>
            <w:r>
              <w:rPr>
                <w:rFonts w:ascii="Corbel" w:hAnsi="Corbel"/>
                <w:sz w:val="24"/>
                <w:szCs w:val="24"/>
              </w:rPr>
              <w:t>m walutowy – podstawowe kategorie pojęciowe.</w:t>
            </w:r>
          </w:p>
        </w:tc>
      </w:tr>
      <w:tr w:rsidR="000006C6" w:rsidRPr="00DE2A30" w14:paraId="44E3CCE6" w14:textId="77777777" w:rsidTr="008905D4">
        <w:tc>
          <w:tcPr>
            <w:tcW w:w="9639" w:type="dxa"/>
          </w:tcPr>
          <w:p w14:paraId="541BADB5" w14:textId="77777777" w:rsidR="000006C6" w:rsidRPr="00DE2A30" w:rsidRDefault="00BB64DA" w:rsidP="009E0FA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B64DA">
              <w:rPr>
                <w:rFonts w:ascii="Corbel" w:hAnsi="Corbel"/>
                <w:sz w:val="24"/>
                <w:szCs w:val="24"/>
              </w:rPr>
              <w:t>Geneza międzynarodowego systemu walutowego – pierwszy międzynarodowy system walutowy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Pr="00BB64DA">
              <w:rPr>
                <w:rFonts w:ascii="Corbel" w:hAnsi="Corbel"/>
                <w:sz w:val="24"/>
                <w:szCs w:val="24"/>
              </w:rPr>
              <w:t xml:space="preserve"> system waluty złotej oraz jego modyfikacje: system s</w:t>
            </w:r>
            <w:r>
              <w:rPr>
                <w:rFonts w:ascii="Corbel" w:hAnsi="Corbel"/>
                <w:sz w:val="24"/>
                <w:szCs w:val="24"/>
              </w:rPr>
              <w:t>ztabowo-złoty i dewizowo-złoty.</w:t>
            </w:r>
          </w:p>
        </w:tc>
      </w:tr>
      <w:tr w:rsidR="000006C6" w:rsidRPr="00DE2A30" w14:paraId="79AFAE86" w14:textId="77777777" w:rsidTr="008905D4">
        <w:tc>
          <w:tcPr>
            <w:tcW w:w="9639" w:type="dxa"/>
          </w:tcPr>
          <w:p w14:paraId="72386CB7" w14:textId="77777777" w:rsidR="000006C6" w:rsidRPr="00DE2A30" w:rsidRDefault="00BB64DA" w:rsidP="009E0FA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B64DA">
              <w:rPr>
                <w:rFonts w:ascii="Corbel" w:hAnsi="Corbel"/>
                <w:sz w:val="24"/>
                <w:szCs w:val="24"/>
              </w:rPr>
              <w:t>Dewizowo-złoty system walutowy po II wojnie światowej – system z Bretton Woods (przyczyny powstania systemu, zasady funkcjonowania, upadek systemu i jego konsekwencje), międzynarodowe instytucje finansowe po układach z Bretton Woods: Międzynarodowy Fundusz Walutowy, Bank Światowy.</w:t>
            </w:r>
          </w:p>
        </w:tc>
      </w:tr>
      <w:tr w:rsidR="000006C6" w:rsidRPr="00DE2A30" w14:paraId="6F5154B1" w14:textId="77777777" w:rsidTr="008905D4">
        <w:tc>
          <w:tcPr>
            <w:tcW w:w="9639" w:type="dxa"/>
          </w:tcPr>
          <w:p w14:paraId="63C7493B" w14:textId="77777777" w:rsidR="000006C6" w:rsidRPr="00DE2A30" w:rsidRDefault="00BB64DA" w:rsidP="00BB64DA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B64DA">
              <w:rPr>
                <w:rFonts w:ascii="Corbel" w:hAnsi="Corbel"/>
                <w:sz w:val="24"/>
                <w:szCs w:val="24"/>
              </w:rPr>
              <w:t>Współczesny międzynarodowy system walutowy – mechanizm funkcjonowania, specjalne prawa ciągnienia, wady i zalety systemu.</w:t>
            </w:r>
          </w:p>
        </w:tc>
      </w:tr>
      <w:tr w:rsidR="000006C6" w:rsidRPr="00DE2A30" w14:paraId="718FC771" w14:textId="77777777" w:rsidTr="008905D4">
        <w:tc>
          <w:tcPr>
            <w:tcW w:w="9639" w:type="dxa"/>
          </w:tcPr>
          <w:p w14:paraId="1E2AF899" w14:textId="77777777" w:rsidR="000006C6" w:rsidRPr="00DE2A30" w:rsidRDefault="00BB64DA" w:rsidP="009E0FA9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B64DA">
              <w:rPr>
                <w:rFonts w:ascii="Corbel" w:hAnsi="Corbel"/>
                <w:sz w:val="24"/>
                <w:szCs w:val="24"/>
              </w:rPr>
              <w:t>Regionalny międzynarodowy system walutowy – Europejski System Walutowy, unia gospodarcza i walutowa w Europie (etapy tworzenia unii, kryteria konwergencji z Maastricht), euro jako waluta międzynarodowa (wady i zalety wspólnej waluty).</w:t>
            </w:r>
            <w:r w:rsidR="000006C6" w:rsidRPr="00DE2A30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BB64DA" w:rsidRPr="00DE2A30" w14:paraId="2D4D57CF" w14:textId="77777777" w:rsidTr="008905D4">
        <w:tc>
          <w:tcPr>
            <w:tcW w:w="9639" w:type="dxa"/>
          </w:tcPr>
          <w:p w14:paraId="33E32D4B" w14:textId="77777777" w:rsidR="00BB64DA" w:rsidRPr="00DE2A30" w:rsidRDefault="00BB64DA" w:rsidP="0040522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</w:t>
            </w:r>
            <w:r w:rsidRPr="00BB64DA">
              <w:rPr>
                <w:rFonts w:ascii="Corbel" w:hAnsi="Corbel"/>
                <w:sz w:val="24"/>
                <w:szCs w:val="24"/>
              </w:rPr>
              <w:t>iędzynarodow</w:t>
            </w:r>
            <w:r>
              <w:rPr>
                <w:rFonts w:ascii="Corbel" w:hAnsi="Corbel"/>
                <w:sz w:val="24"/>
                <w:szCs w:val="24"/>
              </w:rPr>
              <w:t xml:space="preserve">y </w:t>
            </w:r>
            <w:r w:rsidRPr="00BB64DA">
              <w:rPr>
                <w:rFonts w:ascii="Corbel" w:hAnsi="Corbel"/>
                <w:sz w:val="24"/>
                <w:szCs w:val="24"/>
              </w:rPr>
              <w:t>ryn</w:t>
            </w:r>
            <w:r>
              <w:rPr>
                <w:rFonts w:ascii="Corbel" w:hAnsi="Corbel"/>
                <w:sz w:val="24"/>
                <w:szCs w:val="24"/>
              </w:rPr>
              <w:t>ek</w:t>
            </w:r>
            <w:r w:rsidRPr="00BB64DA">
              <w:rPr>
                <w:rFonts w:ascii="Corbel" w:hAnsi="Corbel"/>
                <w:sz w:val="24"/>
                <w:szCs w:val="24"/>
              </w:rPr>
              <w:t xml:space="preserve"> walutow</w:t>
            </w:r>
            <w:r>
              <w:rPr>
                <w:rFonts w:ascii="Corbel" w:hAnsi="Corbel"/>
                <w:sz w:val="24"/>
                <w:szCs w:val="24"/>
              </w:rPr>
              <w:t>y</w:t>
            </w:r>
            <w:r w:rsidRPr="00BB64DA">
              <w:rPr>
                <w:rFonts w:ascii="Corbel" w:hAnsi="Corbel"/>
                <w:sz w:val="24"/>
                <w:szCs w:val="24"/>
              </w:rPr>
              <w:t xml:space="preserve"> – organizacja</w:t>
            </w:r>
            <w:r>
              <w:rPr>
                <w:rFonts w:ascii="Corbel" w:hAnsi="Corbel"/>
                <w:sz w:val="24"/>
                <w:szCs w:val="24"/>
              </w:rPr>
              <w:t xml:space="preserve"> rynku </w:t>
            </w:r>
            <w:r w:rsidRPr="00BB64DA">
              <w:rPr>
                <w:rFonts w:ascii="Corbel" w:hAnsi="Corbel"/>
                <w:sz w:val="24"/>
                <w:szCs w:val="24"/>
              </w:rPr>
              <w:t>i uczestnicy, transakcje realizowane na międzynarodowym rynku walutowym.</w:t>
            </w:r>
            <w:r>
              <w:t xml:space="preserve"> </w:t>
            </w:r>
          </w:p>
        </w:tc>
      </w:tr>
      <w:tr w:rsidR="00BB64DA" w:rsidRPr="00DE2A30" w14:paraId="10ADC793" w14:textId="77777777" w:rsidTr="008905D4">
        <w:tc>
          <w:tcPr>
            <w:tcW w:w="9639" w:type="dxa"/>
          </w:tcPr>
          <w:p w14:paraId="0B2E7792" w14:textId="77777777" w:rsidR="00BB64DA" w:rsidRDefault="00BB64DA" w:rsidP="00405227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BB64DA">
              <w:rPr>
                <w:rFonts w:ascii="Corbel" w:hAnsi="Corbel"/>
                <w:sz w:val="24"/>
                <w:szCs w:val="24"/>
              </w:rPr>
              <w:t>Kursy walut i operacje kursowe – istota, charakter i funkcje kursu walutowego, czynniki determinujące poziom kursu walutowego, rodzaje kursów walut.</w:t>
            </w:r>
          </w:p>
        </w:tc>
      </w:tr>
    </w:tbl>
    <w:p w14:paraId="75CE1A55" w14:textId="77777777" w:rsidR="000006C6" w:rsidRDefault="000006C6" w:rsidP="000006C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ED5171A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FE433C2" w14:textId="77777777" w:rsidR="000006C6" w:rsidRPr="009C54AE" w:rsidRDefault="000006C6" w:rsidP="000006C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0A2884D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5397E2" w14:textId="77777777" w:rsidR="000006C6" w:rsidRDefault="000006C6" w:rsidP="000006C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Wykład: </w:t>
      </w:r>
      <w:r w:rsidR="00EC0369" w:rsidRPr="00EC0369">
        <w:rPr>
          <w:rFonts w:ascii="Corbel" w:hAnsi="Corbel"/>
          <w:b w:val="0"/>
          <w:smallCaps w:val="0"/>
          <w:szCs w:val="24"/>
        </w:rPr>
        <w:t>wykład informacyjny i problemowy z prezentacją multimedialną, projekt tematyczny.</w:t>
      </w:r>
    </w:p>
    <w:p w14:paraId="7FF6B5DB" w14:textId="77777777" w:rsidR="000006C6" w:rsidRPr="00A71CB9" w:rsidRDefault="000006C6" w:rsidP="000006C6">
      <w:pPr>
        <w:pStyle w:val="Punktygwne"/>
        <w:spacing w:before="0" w:after="0"/>
        <w:jc w:val="both"/>
      </w:pPr>
    </w:p>
    <w:p w14:paraId="36AB8892" w14:textId="77777777" w:rsidR="000006C6" w:rsidRPr="009C54AE" w:rsidRDefault="000006C6" w:rsidP="000006C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6DA3262C" w14:textId="77777777" w:rsidR="000006C6" w:rsidRPr="009C54AE" w:rsidRDefault="000006C6" w:rsidP="000006C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6FC5DB9" w14:textId="77777777" w:rsidR="000006C6" w:rsidRPr="009C54AE" w:rsidRDefault="000006C6" w:rsidP="000006C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 Sposoby weryfikacji efektów kształcenia</w:t>
      </w:r>
    </w:p>
    <w:p w14:paraId="3AA43FE0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670"/>
        <w:gridCol w:w="2126"/>
      </w:tblGrid>
      <w:tr w:rsidR="000006C6" w:rsidRPr="009C54AE" w14:paraId="0C6E6B37" w14:textId="77777777" w:rsidTr="008905D4">
        <w:tc>
          <w:tcPr>
            <w:tcW w:w="1843" w:type="dxa"/>
            <w:vAlign w:val="center"/>
          </w:tcPr>
          <w:p w14:paraId="4A333AA8" w14:textId="77777777" w:rsidR="000006C6" w:rsidRPr="009C54AE" w:rsidRDefault="000006C6" w:rsidP="008905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2A5E2768" w14:textId="77777777" w:rsidR="000006C6" w:rsidRPr="009C54AE" w:rsidRDefault="000006C6" w:rsidP="008905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791A9B97" w14:textId="77777777" w:rsidR="000006C6" w:rsidRPr="009C54AE" w:rsidRDefault="000006C6" w:rsidP="008905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CCFF5C1" w14:textId="77777777" w:rsidR="000006C6" w:rsidRPr="009C54AE" w:rsidRDefault="000006C6" w:rsidP="008905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113B75F" w14:textId="77777777" w:rsidR="000006C6" w:rsidRPr="009C54AE" w:rsidRDefault="000006C6" w:rsidP="008905D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EC0369" w:rsidRPr="009C54AE" w14:paraId="5D880F5B" w14:textId="77777777" w:rsidTr="00FD4D1E">
        <w:tc>
          <w:tcPr>
            <w:tcW w:w="1843" w:type="dxa"/>
          </w:tcPr>
          <w:p w14:paraId="0313DD33" w14:textId="77777777" w:rsidR="00EC0369" w:rsidRPr="009C54AE" w:rsidRDefault="00EC0369" w:rsidP="00EC036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C199431" w14:textId="77777777" w:rsidR="00EC0369" w:rsidRPr="002038CC" w:rsidRDefault="00EC0369" w:rsidP="00EC036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8CC">
              <w:rPr>
                <w:rFonts w:ascii="Corbel" w:eastAsia="Times New Roman" w:hAnsi="Corbel"/>
                <w:sz w:val="24"/>
                <w:szCs w:val="24"/>
                <w:lang w:eastAsia="pl-PL"/>
              </w:rPr>
              <w:t>projekt  tematyczny </w:t>
            </w:r>
          </w:p>
        </w:tc>
        <w:tc>
          <w:tcPr>
            <w:tcW w:w="2126" w:type="dxa"/>
          </w:tcPr>
          <w:p w14:paraId="6C56EB26" w14:textId="77777777" w:rsidR="00EC0369" w:rsidRPr="00603281" w:rsidRDefault="00EC0369" w:rsidP="00EC03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EC0369" w:rsidRPr="009C54AE" w14:paraId="7DFBCD7D" w14:textId="77777777" w:rsidTr="00FD4D1E">
        <w:tc>
          <w:tcPr>
            <w:tcW w:w="1843" w:type="dxa"/>
          </w:tcPr>
          <w:p w14:paraId="47C20E51" w14:textId="77777777" w:rsidR="00EC0369" w:rsidRPr="009C54AE" w:rsidRDefault="00EC0369" w:rsidP="00EC036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AAC27B8" w14:textId="77777777" w:rsidR="00EC0369" w:rsidRPr="002038CC" w:rsidRDefault="00EC0369" w:rsidP="00EC036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8CC">
              <w:rPr>
                <w:rFonts w:ascii="Corbel" w:eastAsia="Times New Roman" w:hAnsi="Corbel"/>
                <w:sz w:val="24"/>
                <w:szCs w:val="24"/>
                <w:lang w:eastAsia="pl-PL"/>
              </w:rPr>
              <w:t>projekt tematyczny, obserwacja w trakcie zajęć </w:t>
            </w:r>
          </w:p>
        </w:tc>
        <w:tc>
          <w:tcPr>
            <w:tcW w:w="2126" w:type="dxa"/>
          </w:tcPr>
          <w:p w14:paraId="397CA612" w14:textId="77777777" w:rsidR="00EC0369" w:rsidRPr="00603281" w:rsidRDefault="00EC0369" w:rsidP="00EC03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EC0369" w:rsidRPr="009C54AE" w14:paraId="4CEABF5A" w14:textId="77777777" w:rsidTr="00FD4D1E">
        <w:tc>
          <w:tcPr>
            <w:tcW w:w="1843" w:type="dxa"/>
          </w:tcPr>
          <w:p w14:paraId="40072328" w14:textId="77777777" w:rsidR="00EC0369" w:rsidRPr="009C54AE" w:rsidRDefault="00EC0369" w:rsidP="00EC036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CDC7AFD" w14:textId="77777777" w:rsidR="00EC0369" w:rsidRPr="002038CC" w:rsidRDefault="00EC0369" w:rsidP="00EC036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038CC">
              <w:rPr>
                <w:rFonts w:ascii="Corbel" w:eastAsia="Times New Roman" w:hAnsi="Corbel"/>
                <w:sz w:val="24"/>
                <w:szCs w:val="24"/>
                <w:lang w:eastAsia="pl-PL"/>
              </w:rPr>
              <w:t>obserwacja w trakcie zajęć </w:t>
            </w:r>
          </w:p>
        </w:tc>
        <w:tc>
          <w:tcPr>
            <w:tcW w:w="2126" w:type="dxa"/>
          </w:tcPr>
          <w:p w14:paraId="6167245C" w14:textId="77777777" w:rsidR="00EC0369" w:rsidRPr="00603281" w:rsidRDefault="00EC0369" w:rsidP="00EC036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64BBC90B" w14:textId="77777777" w:rsidR="000006C6" w:rsidRDefault="000006C6" w:rsidP="000006C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31C93AD" w14:textId="77777777" w:rsidR="000006C6" w:rsidRPr="009C54AE" w:rsidRDefault="000006C6" w:rsidP="000006C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4A59FDCF" w14:textId="77777777" w:rsidR="000006C6" w:rsidRPr="009C54AE" w:rsidRDefault="000006C6" w:rsidP="000006C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0006C6" w:rsidRPr="009C54AE" w14:paraId="66602001" w14:textId="77777777" w:rsidTr="008905D4">
        <w:tc>
          <w:tcPr>
            <w:tcW w:w="9670" w:type="dxa"/>
          </w:tcPr>
          <w:p w14:paraId="796ABD3F" w14:textId="77777777" w:rsidR="00EC0369" w:rsidRPr="00EC0369" w:rsidRDefault="00EC0369" w:rsidP="00EC03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C0369">
              <w:rPr>
                <w:rFonts w:ascii="Corbel" w:hAnsi="Corbel"/>
                <w:b w:val="0"/>
                <w:smallCaps w:val="0"/>
                <w:szCs w:val="24"/>
              </w:rPr>
              <w:t>Zaliczenie przedmiotu: pozytywna ocena ustalana jest na podstawie ocen cząstkowych otrzymywanych w trakcie semestru za udział w projekcie tematycznym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(określone prace indywidualne lub</w:t>
            </w:r>
            <w:r w:rsidRPr="00EC0369">
              <w:rPr>
                <w:rFonts w:ascii="Corbel" w:hAnsi="Corbel"/>
                <w:b w:val="0"/>
                <w:smallCaps w:val="0"/>
                <w:szCs w:val="24"/>
              </w:rPr>
              <w:t xml:space="preserve"> zespoł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owe o charakterze analitycznym lub</w:t>
            </w:r>
            <w:r w:rsidRPr="00EC0369">
              <w:rPr>
                <w:rFonts w:ascii="Corbel" w:hAnsi="Corbel"/>
                <w:b w:val="0"/>
                <w:smallCaps w:val="0"/>
                <w:szCs w:val="24"/>
              </w:rPr>
              <w:t xml:space="preserve"> projektowym).  </w:t>
            </w:r>
          </w:p>
          <w:p w14:paraId="0EEB0BEE" w14:textId="77777777" w:rsidR="00EC0369" w:rsidRPr="00EC0369" w:rsidRDefault="00EC0369" w:rsidP="00EC03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C0369">
              <w:rPr>
                <w:rFonts w:ascii="Corbel" w:hAnsi="Corbel"/>
                <w:b w:val="0"/>
                <w:smallCaps w:val="0"/>
                <w:szCs w:val="24"/>
              </w:rPr>
              <w:t xml:space="preserve">Skala ocen:  </w:t>
            </w:r>
          </w:p>
          <w:p w14:paraId="6A356E9E" w14:textId="77777777" w:rsidR="00EC0369" w:rsidRPr="00EC0369" w:rsidRDefault="00EC0369" w:rsidP="00EC03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C0369">
              <w:rPr>
                <w:rFonts w:ascii="Corbel" w:hAnsi="Corbel"/>
                <w:b w:val="0"/>
                <w:smallCaps w:val="0"/>
                <w:szCs w:val="24"/>
              </w:rPr>
              <w:t>do 50% - niedostateczny,</w:t>
            </w:r>
            <w:r w:rsidRPr="00EC0369">
              <w:rPr>
                <w:rFonts w:ascii="Arial" w:hAnsi="Arial" w:cs="Arial"/>
                <w:b w:val="0"/>
                <w:smallCaps w:val="0"/>
                <w:szCs w:val="24"/>
              </w:rPr>
              <w:t> </w:t>
            </w:r>
            <w:r w:rsidRPr="00EC036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1EE19657" w14:textId="77777777" w:rsidR="00EC0369" w:rsidRPr="00EC0369" w:rsidRDefault="00EC0369" w:rsidP="00EC03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C0369">
              <w:rPr>
                <w:rFonts w:ascii="Corbel" w:hAnsi="Corbel"/>
                <w:b w:val="0"/>
                <w:smallCaps w:val="0"/>
                <w:szCs w:val="24"/>
              </w:rPr>
              <w:t>51% - 60% - dostateczny,</w:t>
            </w:r>
            <w:r w:rsidRPr="00EC0369">
              <w:rPr>
                <w:rFonts w:ascii="Arial" w:hAnsi="Arial" w:cs="Arial"/>
                <w:b w:val="0"/>
                <w:smallCaps w:val="0"/>
                <w:szCs w:val="24"/>
              </w:rPr>
              <w:t> </w:t>
            </w:r>
            <w:r w:rsidRPr="00EC0369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</w:p>
          <w:p w14:paraId="4F515382" w14:textId="77777777" w:rsidR="00EC0369" w:rsidRPr="00EC0369" w:rsidRDefault="00EC0369" w:rsidP="00EC03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C0369">
              <w:rPr>
                <w:rFonts w:ascii="Corbel" w:hAnsi="Corbel"/>
                <w:b w:val="0"/>
                <w:smallCaps w:val="0"/>
                <w:szCs w:val="24"/>
              </w:rPr>
              <w:t>61% - 70% - dostateczny plus,</w:t>
            </w:r>
            <w:r w:rsidRPr="00EC0369">
              <w:rPr>
                <w:rFonts w:ascii="Arial" w:hAnsi="Arial" w:cs="Arial"/>
                <w:b w:val="0"/>
                <w:smallCaps w:val="0"/>
                <w:szCs w:val="24"/>
              </w:rPr>
              <w:t> </w:t>
            </w:r>
            <w:r w:rsidRPr="00EC0369">
              <w:rPr>
                <w:rFonts w:ascii="Corbel" w:hAnsi="Corbel"/>
                <w:b w:val="0"/>
                <w:smallCaps w:val="0"/>
                <w:szCs w:val="24"/>
              </w:rPr>
              <w:t xml:space="preserve">   </w:t>
            </w:r>
          </w:p>
          <w:p w14:paraId="7DFD7C23" w14:textId="77777777" w:rsidR="00EC0369" w:rsidRPr="00EC0369" w:rsidRDefault="00EC0369" w:rsidP="00EC03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C0369">
              <w:rPr>
                <w:rFonts w:ascii="Corbel" w:hAnsi="Corbel"/>
                <w:b w:val="0"/>
                <w:smallCaps w:val="0"/>
                <w:szCs w:val="24"/>
              </w:rPr>
              <w:t>71% - 80% - dobry,</w:t>
            </w:r>
            <w:r w:rsidRPr="00EC0369">
              <w:rPr>
                <w:rFonts w:ascii="Arial" w:hAnsi="Arial" w:cs="Arial"/>
                <w:b w:val="0"/>
                <w:smallCaps w:val="0"/>
                <w:szCs w:val="24"/>
              </w:rPr>
              <w:t> </w:t>
            </w:r>
            <w:r w:rsidRPr="00EC0369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</w:p>
          <w:p w14:paraId="009049B9" w14:textId="77777777" w:rsidR="00EC0369" w:rsidRPr="00EC0369" w:rsidRDefault="00EC0369" w:rsidP="00EC03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C0369">
              <w:rPr>
                <w:rFonts w:ascii="Corbel" w:hAnsi="Corbel"/>
                <w:b w:val="0"/>
                <w:smallCaps w:val="0"/>
                <w:szCs w:val="24"/>
              </w:rPr>
              <w:t>81%</w:t>
            </w:r>
            <w:r w:rsidRPr="00EC0369">
              <w:rPr>
                <w:rFonts w:ascii="Arial" w:hAnsi="Arial" w:cs="Arial"/>
                <w:b w:val="0"/>
                <w:smallCaps w:val="0"/>
                <w:szCs w:val="24"/>
              </w:rPr>
              <w:t> </w:t>
            </w:r>
            <w:r w:rsidRPr="00EC0369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Pr="00EC0369">
              <w:rPr>
                <w:rFonts w:ascii="Arial" w:hAnsi="Arial" w:cs="Arial"/>
                <w:b w:val="0"/>
                <w:smallCaps w:val="0"/>
                <w:szCs w:val="24"/>
              </w:rPr>
              <w:t> </w:t>
            </w:r>
            <w:r w:rsidRPr="00EC0369">
              <w:rPr>
                <w:rFonts w:ascii="Corbel" w:hAnsi="Corbel"/>
                <w:b w:val="0"/>
                <w:smallCaps w:val="0"/>
                <w:szCs w:val="24"/>
              </w:rPr>
              <w:t>90% - dobry plus,</w:t>
            </w:r>
            <w:r w:rsidRPr="00EC0369">
              <w:rPr>
                <w:rFonts w:ascii="Arial" w:hAnsi="Arial" w:cs="Arial"/>
                <w:b w:val="0"/>
                <w:smallCaps w:val="0"/>
                <w:szCs w:val="24"/>
              </w:rPr>
              <w:t> </w:t>
            </w:r>
            <w:r w:rsidRPr="00EC0369">
              <w:rPr>
                <w:rFonts w:ascii="Corbel" w:hAnsi="Corbel"/>
                <w:b w:val="0"/>
                <w:smallCaps w:val="0"/>
                <w:szCs w:val="24"/>
              </w:rPr>
              <w:t xml:space="preserve">  </w:t>
            </w:r>
          </w:p>
          <w:p w14:paraId="3A68ED30" w14:textId="77777777" w:rsidR="000006C6" w:rsidRPr="00580D24" w:rsidRDefault="00EC0369" w:rsidP="00EC036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C0369">
              <w:rPr>
                <w:rFonts w:ascii="Corbel" w:hAnsi="Corbel"/>
                <w:b w:val="0"/>
                <w:smallCaps w:val="0"/>
                <w:szCs w:val="24"/>
              </w:rPr>
              <w:t>91%</w:t>
            </w:r>
            <w:r w:rsidRPr="00EC0369">
              <w:rPr>
                <w:rFonts w:ascii="Arial" w:hAnsi="Arial" w:cs="Arial"/>
                <w:b w:val="0"/>
                <w:smallCaps w:val="0"/>
                <w:szCs w:val="24"/>
              </w:rPr>
              <w:t> </w:t>
            </w:r>
            <w:r w:rsidRPr="00EC0369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 w:rsidRPr="00EC0369">
              <w:rPr>
                <w:rFonts w:ascii="Arial" w:hAnsi="Arial" w:cs="Arial"/>
                <w:b w:val="0"/>
                <w:smallCaps w:val="0"/>
                <w:szCs w:val="24"/>
              </w:rPr>
              <w:t> </w:t>
            </w:r>
            <w:r w:rsidRPr="00EC0369">
              <w:rPr>
                <w:rFonts w:ascii="Corbel" w:hAnsi="Corbel"/>
                <w:b w:val="0"/>
                <w:smallCaps w:val="0"/>
                <w:szCs w:val="24"/>
              </w:rPr>
              <w:t xml:space="preserve"> 100% - bardzo dobry</w:t>
            </w:r>
          </w:p>
        </w:tc>
      </w:tr>
    </w:tbl>
    <w:p w14:paraId="10B8BC4E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A1CAC11" w14:textId="77777777" w:rsidR="000006C6" w:rsidRPr="009C54AE" w:rsidRDefault="000006C6" w:rsidP="000006C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5901D6B3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0006C6" w:rsidRPr="009C54AE" w14:paraId="13127710" w14:textId="77777777" w:rsidTr="008905D4">
        <w:tc>
          <w:tcPr>
            <w:tcW w:w="4962" w:type="dxa"/>
            <w:vAlign w:val="center"/>
          </w:tcPr>
          <w:p w14:paraId="369678A7" w14:textId="77777777" w:rsidR="000006C6" w:rsidRPr="009C54AE" w:rsidRDefault="000006C6" w:rsidP="008905D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459F8086" w14:textId="77777777" w:rsidR="000006C6" w:rsidRPr="009C54AE" w:rsidRDefault="000006C6" w:rsidP="008905D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0006C6" w:rsidRPr="009C54AE" w14:paraId="677C0350" w14:textId="77777777" w:rsidTr="008905D4">
        <w:tc>
          <w:tcPr>
            <w:tcW w:w="4962" w:type="dxa"/>
          </w:tcPr>
          <w:p w14:paraId="466E673F" w14:textId="77777777" w:rsidR="000006C6" w:rsidRPr="009C54AE" w:rsidRDefault="000006C6" w:rsidP="008905D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14:paraId="147BABD7" w14:textId="31D817CA" w:rsidR="000006C6" w:rsidRPr="000E2FD6" w:rsidRDefault="00FD67D2" w:rsidP="008905D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0006C6" w:rsidRPr="009C54AE" w14:paraId="17094A8D" w14:textId="77777777" w:rsidTr="008905D4">
        <w:tc>
          <w:tcPr>
            <w:tcW w:w="4962" w:type="dxa"/>
          </w:tcPr>
          <w:p w14:paraId="1B97F459" w14:textId="77777777" w:rsidR="000006C6" w:rsidRPr="009C54AE" w:rsidRDefault="000006C6" w:rsidP="008905D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2F85BD78" w14:textId="77777777" w:rsidR="000006C6" w:rsidRPr="009C54AE" w:rsidRDefault="00405227" w:rsidP="0040522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0006C6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8C274D8" w14:textId="77777777" w:rsidR="000006C6" w:rsidRPr="000E2FD6" w:rsidRDefault="000006C6" w:rsidP="008905D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E2FD6"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0006C6" w:rsidRPr="009C54AE" w14:paraId="54F08116" w14:textId="77777777" w:rsidTr="008905D4">
        <w:tc>
          <w:tcPr>
            <w:tcW w:w="4962" w:type="dxa"/>
          </w:tcPr>
          <w:p w14:paraId="5A7DD305" w14:textId="77777777" w:rsidR="000006C6" w:rsidRPr="009C54AE" w:rsidRDefault="000006C6" w:rsidP="00A662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>dyskusji, projektu</w:t>
            </w:r>
            <w:r w:rsidR="00405227">
              <w:rPr>
                <w:rFonts w:ascii="Corbel" w:hAnsi="Corbel"/>
                <w:sz w:val="24"/>
                <w:szCs w:val="24"/>
              </w:rPr>
              <w:t xml:space="preserve"> </w:t>
            </w:r>
            <w:r w:rsidR="00A662AE">
              <w:rPr>
                <w:rFonts w:ascii="Corbel" w:hAnsi="Corbel"/>
                <w:sz w:val="24"/>
                <w:szCs w:val="24"/>
              </w:rPr>
              <w:t>tematycznego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itp.)</w:t>
            </w:r>
          </w:p>
        </w:tc>
        <w:tc>
          <w:tcPr>
            <w:tcW w:w="4677" w:type="dxa"/>
          </w:tcPr>
          <w:p w14:paraId="281551D1" w14:textId="6044863B" w:rsidR="000006C6" w:rsidRPr="000E2FD6" w:rsidRDefault="00405227" w:rsidP="00A662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FD67D2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0006C6" w:rsidRPr="009C54AE" w14:paraId="7D92575A" w14:textId="77777777" w:rsidTr="008905D4">
        <w:tc>
          <w:tcPr>
            <w:tcW w:w="4962" w:type="dxa"/>
          </w:tcPr>
          <w:p w14:paraId="299511BE" w14:textId="77777777" w:rsidR="000006C6" w:rsidRPr="009C54AE" w:rsidRDefault="000006C6" w:rsidP="008905D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6D67D50" w14:textId="77777777" w:rsidR="000006C6" w:rsidRPr="000E2FD6" w:rsidRDefault="00A662AE" w:rsidP="008905D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25</w:t>
            </w:r>
          </w:p>
        </w:tc>
      </w:tr>
      <w:tr w:rsidR="000006C6" w:rsidRPr="009C54AE" w14:paraId="13AAE287" w14:textId="77777777" w:rsidTr="008905D4">
        <w:tc>
          <w:tcPr>
            <w:tcW w:w="4962" w:type="dxa"/>
          </w:tcPr>
          <w:p w14:paraId="722E0A1C" w14:textId="77777777" w:rsidR="000006C6" w:rsidRPr="009C54AE" w:rsidRDefault="000006C6" w:rsidP="008905D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B46BC18" w14:textId="77777777" w:rsidR="000006C6" w:rsidRPr="00846D04" w:rsidRDefault="00405227" w:rsidP="008905D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1</w:t>
            </w:r>
          </w:p>
        </w:tc>
      </w:tr>
    </w:tbl>
    <w:p w14:paraId="1DC1079F" w14:textId="77777777" w:rsidR="000006C6" w:rsidRPr="00013CB1" w:rsidRDefault="000006C6" w:rsidP="000006C6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14E298B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p w14:paraId="7E9C779C" w14:textId="77777777" w:rsidR="000006C6" w:rsidRPr="009C54AE" w:rsidRDefault="000006C6" w:rsidP="000006C6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0006C6" w:rsidRPr="009C54AE" w14:paraId="55ED6141" w14:textId="77777777" w:rsidTr="008905D4">
        <w:trPr>
          <w:trHeight w:val="397"/>
        </w:trPr>
        <w:tc>
          <w:tcPr>
            <w:tcW w:w="3544" w:type="dxa"/>
          </w:tcPr>
          <w:p w14:paraId="53A58BC4" w14:textId="77777777" w:rsidR="000006C6" w:rsidRPr="009C54AE" w:rsidRDefault="000006C6" w:rsidP="008905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0EFADDB" w14:textId="77777777" w:rsidR="000006C6" w:rsidRPr="009C54AE" w:rsidRDefault="000006C6" w:rsidP="008905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0006C6" w:rsidRPr="009C54AE" w14:paraId="7083927E" w14:textId="77777777" w:rsidTr="008905D4">
        <w:trPr>
          <w:trHeight w:val="397"/>
        </w:trPr>
        <w:tc>
          <w:tcPr>
            <w:tcW w:w="3544" w:type="dxa"/>
          </w:tcPr>
          <w:p w14:paraId="0EB8EB62" w14:textId="77777777" w:rsidR="000006C6" w:rsidRPr="009C54AE" w:rsidRDefault="000006C6" w:rsidP="008905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72AD03D" w14:textId="77777777" w:rsidR="000006C6" w:rsidRPr="009C54AE" w:rsidRDefault="000006C6" w:rsidP="008905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297DFEB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75DC77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1F978D83" w14:textId="77777777" w:rsidR="000006C6" w:rsidRPr="009C54AE" w:rsidRDefault="000006C6" w:rsidP="000006C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9"/>
      </w:tblGrid>
      <w:tr w:rsidR="000006C6" w:rsidRPr="009C54AE" w14:paraId="2D68B4F6" w14:textId="77777777" w:rsidTr="00FA1D9F">
        <w:trPr>
          <w:trHeight w:val="397"/>
        </w:trPr>
        <w:tc>
          <w:tcPr>
            <w:tcW w:w="8789" w:type="dxa"/>
          </w:tcPr>
          <w:p w14:paraId="141CA1A0" w14:textId="77777777" w:rsidR="000006C6" w:rsidRPr="009B2DD0" w:rsidRDefault="000006C6" w:rsidP="00FA1D9F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 w:val="22"/>
              </w:rPr>
            </w:pPr>
            <w:r w:rsidRPr="009B2DD0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14:paraId="29713218" w14:textId="77777777" w:rsidR="00FA1D9F" w:rsidRDefault="00FA1D9F" w:rsidP="00FA1D9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FA1D9F">
              <w:rPr>
                <w:rFonts w:ascii="Corbel" w:hAnsi="Corbel"/>
                <w:b w:val="0"/>
                <w:bCs/>
                <w:smallCaps w:val="0"/>
                <w:sz w:val="22"/>
              </w:rPr>
              <w:t>Bilski J., Międzynarodowy system walutowy Warszawa 2006.</w:t>
            </w:r>
          </w:p>
          <w:p w14:paraId="769B9AAE" w14:textId="77777777" w:rsidR="00FA1D9F" w:rsidRDefault="00FA1D9F" w:rsidP="00FA1D9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FA1D9F">
              <w:rPr>
                <w:rFonts w:ascii="Corbel" w:hAnsi="Corbel"/>
                <w:b w:val="0"/>
                <w:bCs/>
                <w:smallCaps w:val="0"/>
                <w:sz w:val="22"/>
              </w:rPr>
              <w:t>Lutkowski K., Finanse międzynarodowe. Zarys problematyki. PWN, Warszawa 2007.</w:t>
            </w:r>
          </w:p>
          <w:p w14:paraId="4A8A0EDB" w14:textId="77777777" w:rsidR="000006C6" w:rsidRPr="00FA1D9F" w:rsidRDefault="00FA1D9F" w:rsidP="00FA1D9F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FA1D9F">
              <w:rPr>
                <w:rFonts w:ascii="Corbel" w:hAnsi="Corbel"/>
                <w:b w:val="0"/>
                <w:bCs/>
                <w:smallCaps w:val="0"/>
                <w:sz w:val="22"/>
              </w:rPr>
              <w:t>Pszczółka I., Współczesne waluty międzynarodowe, CeDeWu, Warszawa 2011.</w:t>
            </w:r>
          </w:p>
        </w:tc>
      </w:tr>
      <w:tr w:rsidR="000006C6" w:rsidRPr="009C54AE" w14:paraId="3C6285F7" w14:textId="77777777" w:rsidTr="00FA1D9F">
        <w:trPr>
          <w:trHeight w:val="397"/>
        </w:trPr>
        <w:tc>
          <w:tcPr>
            <w:tcW w:w="8789" w:type="dxa"/>
          </w:tcPr>
          <w:p w14:paraId="24F30D32" w14:textId="77777777" w:rsidR="000006C6" w:rsidRDefault="000006C6" w:rsidP="00FA1D9F">
            <w:pPr>
              <w:pStyle w:val="Punktygwne"/>
              <w:spacing w:before="0" w:after="0"/>
              <w:ind w:left="176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1B4E0A1D" w14:textId="77777777" w:rsidR="00FA1D9F" w:rsidRDefault="00FA1D9F" w:rsidP="00FA1D9F">
            <w:pPr>
              <w:pStyle w:val="Punktygwne"/>
              <w:numPr>
                <w:ilvl w:val="0"/>
                <w:numId w:val="4"/>
              </w:numPr>
              <w:spacing w:before="0" w:after="0"/>
              <w:ind w:left="743" w:hanging="425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FA1D9F">
              <w:rPr>
                <w:rFonts w:ascii="Corbel" w:hAnsi="Corbel"/>
                <w:b w:val="0"/>
                <w:bCs/>
                <w:smallCaps w:val="0"/>
                <w:sz w:val="22"/>
              </w:rPr>
              <w:t>Budnikowski A., Ekonomia międzynarodowa, PWE, Warszawa 2017.</w:t>
            </w:r>
          </w:p>
          <w:p w14:paraId="1BE6B0F0" w14:textId="77777777" w:rsidR="00FA1D9F" w:rsidRDefault="00FA1D9F" w:rsidP="00FA1D9F">
            <w:pPr>
              <w:pStyle w:val="Punktygwne"/>
              <w:numPr>
                <w:ilvl w:val="0"/>
                <w:numId w:val="4"/>
              </w:numPr>
              <w:spacing w:before="0" w:after="0"/>
              <w:ind w:left="743" w:hanging="425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9B2DD0">
              <w:rPr>
                <w:rFonts w:ascii="Corbel" w:hAnsi="Corbel"/>
                <w:b w:val="0"/>
                <w:bCs/>
                <w:smallCaps w:val="0"/>
                <w:sz w:val="22"/>
              </w:rPr>
              <w:t>Bożyk P., Międzynarodowe stosunki</w:t>
            </w:r>
            <w:r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ekonomiczne, PWE, Warszawa 2015</w:t>
            </w:r>
            <w:r w:rsidRPr="009B2DD0">
              <w:rPr>
                <w:rFonts w:ascii="Corbel" w:hAnsi="Corbel"/>
                <w:b w:val="0"/>
                <w:bCs/>
                <w:smallCaps w:val="0"/>
                <w:sz w:val="22"/>
              </w:rPr>
              <w:t>.</w:t>
            </w:r>
          </w:p>
          <w:p w14:paraId="7C1E95B7" w14:textId="77777777" w:rsidR="000006C6" w:rsidRPr="00FA1D9F" w:rsidRDefault="00FA1D9F" w:rsidP="00FA1D9F">
            <w:pPr>
              <w:pStyle w:val="Punktygwne"/>
              <w:numPr>
                <w:ilvl w:val="0"/>
                <w:numId w:val="4"/>
              </w:numPr>
              <w:spacing w:before="0" w:after="0"/>
              <w:ind w:left="743" w:hanging="425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FA1D9F">
              <w:rPr>
                <w:rFonts w:ascii="Corbel" w:hAnsi="Corbel"/>
                <w:b w:val="0"/>
                <w:bCs/>
                <w:smallCaps w:val="0"/>
                <w:sz w:val="22"/>
              </w:rPr>
              <w:t>Poliński R., Problemy strefy euro, Wydawnictwo Naukowe FREL, Warszawa 2015.</w:t>
            </w:r>
          </w:p>
        </w:tc>
      </w:tr>
    </w:tbl>
    <w:p w14:paraId="2ABA3191" w14:textId="77777777" w:rsidR="000006C6" w:rsidRDefault="000006C6" w:rsidP="000006C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40C638A" w14:textId="77777777" w:rsidR="000006C6" w:rsidRPr="00013CB1" w:rsidRDefault="000006C6" w:rsidP="000006C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2A537323" w14:textId="77777777" w:rsidR="004C0FAE" w:rsidRDefault="004C0FAE"/>
    <w:sectPr w:rsidR="004C0F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D3D95"/>
    <w:multiLevelType w:val="hybridMultilevel"/>
    <w:tmpl w:val="78C24A6A"/>
    <w:lvl w:ilvl="0" w:tplc="1EFCE99A">
      <w:start w:val="1"/>
      <w:numFmt w:val="decimal"/>
      <w:lvlText w:val="%1."/>
      <w:lvlJc w:val="left"/>
      <w:pPr>
        <w:ind w:left="896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616" w:hanging="360"/>
      </w:pPr>
    </w:lvl>
    <w:lvl w:ilvl="2" w:tplc="0415001B" w:tentative="1">
      <w:start w:val="1"/>
      <w:numFmt w:val="lowerRoman"/>
      <w:lvlText w:val="%3."/>
      <w:lvlJc w:val="right"/>
      <w:pPr>
        <w:ind w:left="2336" w:hanging="180"/>
      </w:pPr>
    </w:lvl>
    <w:lvl w:ilvl="3" w:tplc="0415000F" w:tentative="1">
      <w:start w:val="1"/>
      <w:numFmt w:val="decimal"/>
      <w:lvlText w:val="%4."/>
      <w:lvlJc w:val="left"/>
      <w:pPr>
        <w:ind w:left="3056" w:hanging="360"/>
      </w:pPr>
    </w:lvl>
    <w:lvl w:ilvl="4" w:tplc="04150019" w:tentative="1">
      <w:start w:val="1"/>
      <w:numFmt w:val="lowerLetter"/>
      <w:lvlText w:val="%5."/>
      <w:lvlJc w:val="left"/>
      <w:pPr>
        <w:ind w:left="3776" w:hanging="360"/>
      </w:pPr>
    </w:lvl>
    <w:lvl w:ilvl="5" w:tplc="0415001B" w:tentative="1">
      <w:start w:val="1"/>
      <w:numFmt w:val="lowerRoman"/>
      <w:lvlText w:val="%6."/>
      <w:lvlJc w:val="right"/>
      <w:pPr>
        <w:ind w:left="4496" w:hanging="180"/>
      </w:pPr>
    </w:lvl>
    <w:lvl w:ilvl="6" w:tplc="0415000F" w:tentative="1">
      <w:start w:val="1"/>
      <w:numFmt w:val="decimal"/>
      <w:lvlText w:val="%7."/>
      <w:lvlJc w:val="left"/>
      <w:pPr>
        <w:ind w:left="5216" w:hanging="360"/>
      </w:pPr>
    </w:lvl>
    <w:lvl w:ilvl="7" w:tplc="04150019" w:tentative="1">
      <w:start w:val="1"/>
      <w:numFmt w:val="lowerLetter"/>
      <w:lvlText w:val="%8."/>
      <w:lvlJc w:val="left"/>
      <w:pPr>
        <w:ind w:left="5936" w:hanging="360"/>
      </w:pPr>
    </w:lvl>
    <w:lvl w:ilvl="8" w:tplc="0415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" w15:restartNumberingAfterBreak="0">
    <w:nsid w:val="07E34934"/>
    <w:multiLevelType w:val="hybridMultilevel"/>
    <w:tmpl w:val="B3789D9E"/>
    <w:lvl w:ilvl="0" w:tplc="1EFCE99A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06C6"/>
    <w:rsid w:val="000006C6"/>
    <w:rsid w:val="001A42C0"/>
    <w:rsid w:val="001A44AD"/>
    <w:rsid w:val="00254A06"/>
    <w:rsid w:val="00356C22"/>
    <w:rsid w:val="00405227"/>
    <w:rsid w:val="004A2D85"/>
    <w:rsid w:val="004C0FAE"/>
    <w:rsid w:val="006E1AF9"/>
    <w:rsid w:val="00702B83"/>
    <w:rsid w:val="00723328"/>
    <w:rsid w:val="0096473A"/>
    <w:rsid w:val="009E0FA9"/>
    <w:rsid w:val="00A63D54"/>
    <w:rsid w:val="00A662AE"/>
    <w:rsid w:val="00BB64DA"/>
    <w:rsid w:val="00CB2D4A"/>
    <w:rsid w:val="00D95382"/>
    <w:rsid w:val="00DB0C51"/>
    <w:rsid w:val="00EC0369"/>
    <w:rsid w:val="00FA1D9F"/>
    <w:rsid w:val="00FB246A"/>
    <w:rsid w:val="00FD6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72B8A7"/>
  <w15:docId w15:val="{2D78C641-F450-48D4-ADE1-CB54D362D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06C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006C6"/>
    <w:pPr>
      <w:ind w:left="720"/>
      <w:contextualSpacing/>
    </w:pPr>
  </w:style>
  <w:style w:type="paragraph" w:customStyle="1" w:styleId="Default">
    <w:name w:val="Default"/>
    <w:rsid w:val="000006C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0006C6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0006C6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0006C6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0006C6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0006C6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0006C6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0006C6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0006C6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006C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006C6"/>
    <w:rPr>
      <w:rFonts w:ascii="Calibri" w:eastAsia="Calibri" w:hAnsi="Calibri" w:cs="Times New Roman"/>
    </w:rPr>
  </w:style>
  <w:style w:type="paragraph" w:styleId="Tytu">
    <w:name w:val="Title"/>
    <w:basedOn w:val="Normalny"/>
    <w:link w:val="TytuZnak"/>
    <w:qFormat/>
    <w:rsid w:val="00702B8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basedOn w:val="Domylnaczcionkaakapitu"/>
    <w:link w:val="Tytu"/>
    <w:rsid w:val="00702B83"/>
    <w:rPr>
      <w:rFonts w:ascii="Times New Roman" w:eastAsia="Times New Roman" w:hAnsi="Times New Roman" w:cs="Times New Roman"/>
      <w:b/>
      <w:bCs/>
      <w:sz w:val="20"/>
      <w:szCs w:val="20"/>
      <w:lang w:val="x-none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4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FB682BA-8FB3-45D2-B237-AE97D03E466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EF810D6-B733-4ADA-8C79-89CC6DC376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50A0332-59C9-46DA-93C9-A55D6F95ADA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981</Words>
  <Characters>5888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Ewelina Rabiej</cp:lastModifiedBy>
  <cp:revision>11</cp:revision>
  <dcterms:created xsi:type="dcterms:W3CDTF">2021-01-17T18:57:00Z</dcterms:created>
  <dcterms:modified xsi:type="dcterms:W3CDTF">2021-11-04T09:12:00Z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