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8662BE" w14:textId="79235C4C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6464F4" w:rsidRPr="00D350D9">
        <w:rPr>
          <w:rFonts w:ascii="Corbel" w:hAnsi="Corbel"/>
          <w:bCs/>
          <w:i/>
        </w:rPr>
        <w:t xml:space="preserve">Załącznik nr 1.5 do Zarządzenia Rektora UR  nr </w:t>
      </w:r>
      <w:r w:rsidR="006464F4">
        <w:rPr>
          <w:rFonts w:ascii="Corbel" w:hAnsi="Corbel"/>
          <w:bCs/>
          <w:i/>
        </w:rPr>
        <w:t>7</w:t>
      </w:r>
      <w:r w:rsidR="006464F4" w:rsidRPr="00D350D9">
        <w:rPr>
          <w:rFonts w:ascii="Corbel" w:hAnsi="Corbel"/>
          <w:bCs/>
          <w:i/>
        </w:rPr>
        <w:t>/20</w:t>
      </w:r>
      <w:r w:rsidR="006464F4">
        <w:rPr>
          <w:rFonts w:ascii="Corbel" w:hAnsi="Corbel"/>
          <w:bCs/>
          <w:i/>
        </w:rPr>
        <w:t>23</w:t>
      </w:r>
    </w:p>
    <w:p w14:paraId="0B86F03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2BB0623" w14:textId="5CF261C9" w:rsidR="00DC6D0C" w:rsidRPr="00F10534" w:rsidRDefault="0071620A" w:rsidP="00D66098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00D6609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66098">
        <w:rPr>
          <w:rFonts w:ascii="Corbel" w:hAnsi="Corbel"/>
          <w:smallCaps/>
          <w:sz w:val="24"/>
          <w:szCs w:val="24"/>
        </w:rPr>
        <w:t xml:space="preserve"> </w:t>
      </w:r>
      <w:r w:rsidR="008C5176">
        <w:rPr>
          <w:rFonts w:ascii="Corbel" w:hAnsi="Corbel"/>
          <w:b/>
          <w:smallCaps/>
          <w:sz w:val="24"/>
          <w:szCs w:val="24"/>
        </w:rPr>
        <w:t>202</w:t>
      </w:r>
      <w:r w:rsidR="004C6936">
        <w:rPr>
          <w:rFonts w:ascii="Corbel" w:hAnsi="Corbel"/>
          <w:b/>
          <w:smallCaps/>
          <w:sz w:val="24"/>
          <w:szCs w:val="24"/>
        </w:rPr>
        <w:t>3</w:t>
      </w:r>
      <w:r w:rsidR="008C5176">
        <w:rPr>
          <w:rFonts w:ascii="Corbel" w:hAnsi="Corbel"/>
          <w:b/>
          <w:smallCaps/>
          <w:sz w:val="24"/>
          <w:szCs w:val="24"/>
        </w:rPr>
        <w:t>-202</w:t>
      </w:r>
      <w:r w:rsidR="004C6936">
        <w:rPr>
          <w:rFonts w:ascii="Corbel" w:hAnsi="Corbel"/>
          <w:b/>
          <w:smallCaps/>
          <w:sz w:val="24"/>
          <w:szCs w:val="24"/>
        </w:rPr>
        <w:t>5</w:t>
      </w:r>
    </w:p>
    <w:p w14:paraId="236D9D0B" w14:textId="65212824" w:rsidR="00445970" w:rsidRPr="00EA4832" w:rsidRDefault="00445970" w:rsidP="00395B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66098">
        <w:rPr>
          <w:rFonts w:ascii="Corbel" w:hAnsi="Corbel"/>
          <w:sz w:val="20"/>
          <w:szCs w:val="20"/>
        </w:rPr>
        <w:t>202</w:t>
      </w:r>
      <w:r w:rsidR="004C6936">
        <w:rPr>
          <w:rFonts w:ascii="Corbel" w:hAnsi="Corbel"/>
          <w:sz w:val="20"/>
          <w:szCs w:val="20"/>
        </w:rPr>
        <w:t>4</w:t>
      </w:r>
      <w:r w:rsidR="00D66098">
        <w:rPr>
          <w:rFonts w:ascii="Corbel" w:hAnsi="Corbel"/>
          <w:sz w:val="20"/>
          <w:szCs w:val="20"/>
        </w:rPr>
        <w:t>/202</w:t>
      </w:r>
      <w:r w:rsidR="004C6936">
        <w:rPr>
          <w:rFonts w:ascii="Corbel" w:hAnsi="Corbel"/>
          <w:sz w:val="20"/>
          <w:szCs w:val="20"/>
        </w:rPr>
        <w:t>5</w:t>
      </w:r>
    </w:p>
    <w:p w14:paraId="3F2E75C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46A2C4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08D4F8D" w14:textId="77777777" w:rsidTr="00B819C8">
        <w:tc>
          <w:tcPr>
            <w:tcW w:w="2694" w:type="dxa"/>
            <w:vAlign w:val="center"/>
          </w:tcPr>
          <w:p w14:paraId="2830EA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7A78459" w14:textId="77777777" w:rsidR="0085747A" w:rsidRPr="009C54AE" w:rsidRDefault="00666D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6DC2">
              <w:rPr>
                <w:rFonts w:ascii="Corbel" w:hAnsi="Corbel"/>
                <w:b w:val="0"/>
                <w:sz w:val="24"/>
                <w:szCs w:val="24"/>
              </w:rPr>
              <w:t>Autoprezentacja i wystąpienia publiczne</w:t>
            </w:r>
          </w:p>
        </w:tc>
      </w:tr>
      <w:tr w:rsidR="0085747A" w:rsidRPr="00DC441F" w14:paraId="7F9E6996" w14:textId="77777777" w:rsidTr="00B819C8">
        <w:tc>
          <w:tcPr>
            <w:tcW w:w="2694" w:type="dxa"/>
            <w:vAlign w:val="center"/>
          </w:tcPr>
          <w:p w14:paraId="7831D2E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A75ADEF" w14:textId="77777777" w:rsidR="0085747A" w:rsidRPr="005529B5" w:rsidRDefault="00CE76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5529B5">
              <w:rPr>
                <w:rFonts w:ascii="Corbel" w:hAnsi="Corbel"/>
                <w:b w:val="0"/>
                <w:sz w:val="24"/>
                <w:szCs w:val="24"/>
                <w:lang w:val="en-US"/>
              </w:rPr>
              <w:t>FiR</w:t>
            </w:r>
            <w:proofErr w:type="spellEnd"/>
            <w:r w:rsidRPr="005529B5">
              <w:rPr>
                <w:rFonts w:ascii="Corbel" w:hAnsi="Corbel"/>
                <w:b w:val="0"/>
                <w:sz w:val="24"/>
                <w:szCs w:val="24"/>
                <w:lang w:val="en-US"/>
              </w:rPr>
              <w:t>/II/</w:t>
            </w:r>
            <w:proofErr w:type="spellStart"/>
            <w:r w:rsidRPr="005529B5">
              <w:rPr>
                <w:rFonts w:ascii="Corbel" w:hAnsi="Corbel"/>
                <w:b w:val="0"/>
                <w:sz w:val="24"/>
                <w:szCs w:val="24"/>
                <w:lang w:val="en-US"/>
              </w:rPr>
              <w:t>BiDF</w:t>
            </w:r>
            <w:proofErr w:type="spellEnd"/>
            <w:r w:rsidRPr="005529B5">
              <w:rPr>
                <w:rFonts w:ascii="Corbel" w:hAnsi="Corbel"/>
                <w:b w:val="0"/>
                <w:sz w:val="24"/>
                <w:szCs w:val="24"/>
                <w:lang w:val="en-US"/>
              </w:rPr>
              <w:t>/C-1.7b</w:t>
            </w:r>
          </w:p>
        </w:tc>
      </w:tr>
      <w:tr w:rsidR="0085747A" w:rsidRPr="009C54AE" w14:paraId="2C89572D" w14:textId="77777777" w:rsidTr="00B819C8">
        <w:tc>
          <w:tcPr>
            <w:tcW w:w="2694" w:type="dxa"/>
            <w:vAlign w:val="center"/>
          </w:tcPr>
          <w:p w14:paraId="7B458F6F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69C7D8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CF2CD0A" w14:textId="77777777" w:rsidTr="00B819C8">
        <w:tc>
          <w:tcPr>
            <w:tcW w:w="2694" w:type="dxa"/>
            <w:vAlign w:val="center"/>
          </w:tcPr>
          <w:p w14:paraId="2BE221B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D34C83F" w14:textId="77777777" w:rsidR="0085747A" w:rsidRPr="009C54AE" w:rsidRDefault="005529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7B1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0E9B33E" w14:textId="77777777" w:rsidTr="00B819C8">
        <w:tc>
          <w:tcPr>
            <w:tcW w:w="2694" w:type="dxa"/>
            <w:vAlign w:val="center"/>
          </w:tcPr>
          <w:p w14:paraId="59B0BC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3463E8" w14:textId="77777777" w:rsidR="0085747A" w:rsidRPr="009C54AE" w:rsidRDefault="00CE76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3FE6B89C" w14:textId="77777777" w:rsidTr="00B819C8">
        <w:tc>
          <w:tcPr>
            <w:tcW w:w="2694" w:type="dxa"/>
            <w:vAlign w:val="center"/>
          </w:tcPr>
          <w:p w14:paraId="108E240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808AD22" w14:textId="77777777" w:rsidR="0085747A" w:rsidRPr="009C54AE" w:rsidRDefault="005529B5" w:rsidP="005529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E7647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85747A" w:rsidRPr="009C54AE" w14:paraId="77E2C945" w14:textId="77777777" w:rsidTr="00B819C8">
        <w:tc>
          <w:tcPr>
            <w:tcW w:w="2694" w:type="dxa"/>
            <w:vAlign w:val="center"/>
          </w:tcPr>
          <w:p w14:paraId="1145088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065AE77" w14:textId="77777777" w:rsidR="0085747A" w:rsidRPr="009C54AE" w:rsidRDefault="005529B5" w:rsidP="005529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4ED26998" w14:textId="77777777" w:rsidTr="00B819C8">
        <w:tc>
          <w:tcPr>
            <w:tcW w:w="2694" w:type="dxa"/>
            <w:vAlign w:val="center"/>
          </w:tcPr>
          <w:p w14:paraId="525045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C7B3CA5" w14:textId="77777777" w:rsidR="0085747A" w:rsidRPr="009C54AE" w:rsidRDefault="005529B5" w:rsidP="005529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98F3901" w14:textId="77777777" w:rsidTr="00B819C8">
        <w:tc>
          <w:tcPr>
            <w:tcW w:w="2694" w:type="dxa"/>
            <w:vAlign w:val="center"/>
          </w:tcPr>
          <w:p w14:paraId="7929DC8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FE5853" w14:textId="77777777" w:rsidR="0085747A" w:rsidRPr="009C54AE" w:rsidRDefault="00D66098" w:rsidP="005529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5529B5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9C54AE" w14:paraId="021C5D3C" w14:textId="77777777" w:rsidTr="00B819C8">
        <w:tc>
          <w:tcPr>
            <w:tcW w:w="2694" w:type="dxa"/>
            <w:vAlign w:val="center"/>
          </w:tcPr>
          <w:p w14:paraId="268A8E7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C88406D" w14:textId="77777777" w:rsidR="0085747A" w:rsidRPr="009C54AE" w:rsidRDefault="005529B5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0FAADE86" w14:textId="77777777" w:rsidTr="00B819C8">
        <w:tc>
          <w:tcPr>
            <w:tcW w:w="2694" w:type="dxa"/>
            <w:vAlign w:val="center"/>
          </w:tcPr>
          <w:p w14:paraId="15316CC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4273862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026B2E6" w14:textId="77777777" w:rsidTr="00B819C8">
        <w:tc>
          <w:tcPr>
            <w:tcW w:w="2694" w:type="dxa"/>
            <w:vAlign w:val="center"/>
          </w:tcPr>
          <w:p w14:paraId="292762C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704D9DC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  <w:tr w:rsidR="0085747A" w:rsidRPr="009C54AE" w14:paraId="763A9641" w14:textId="77777777" w:rsidTr="00B819C8">
        <w:tc>
          <w:tcPr>
            <w:tcW w:w="2694" w:type="dxa"/>
            <w:vAlign w:val="center"/>
          </w:tcPr>
          <w:p w14:paraId="27AA039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0577544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</w:tbl>
    <w:p w14:paraId="40A332AD" w14:textId="01E44ADE" w:rsidR="0085747A" w:rsidRPr="009C54AE" w:rsidRDefault="0085747A" w:rsidP="005529B5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F1053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FDBE27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18B3A2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543DFD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14E133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EE883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29B5">
              <w:rPr>
                <w:rFonts w:ascii="Corbel" w:hAnsi="Corbel"/>
                <w:sz w:val="24"/>
                <w:szCs w:val="24"/>
              </w:rPr>
              <w:t>Semestr</w:t>
            </w:r>
          </w:p>
          <w:p w14:paraId="535AC646" w14:textId="77777777" w:rsidR="00015B8F" w:rsidRPr="005529B5" w:rsidRDefault="002B5EA0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29B5">
              <w:rPr>
                <w:rFonts w:ascii="Corbel" w:hAnsi="Corbel"/>
                <w:sz w:val="24"/>
                <w:szCs w:val="24"/>
              </w:rPr>
              <w:t>(</w:t>
            </w:r>
            <w:r w:rsidR="00363F78" w:rsidRPr="005529B5">
              <w:rPr>
                <w:rFonts w:ascii="Corbel" w:hAnsi="Corbel"/>
                <w:sz w:val="24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55FB8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529B5">
              <w:rPr>
                <w:rFonts w:ascii="Corbel" w:hAnsi="Corbel"/>
                <w:sz w:val="24"/>
                <w:szCs w:val="24"/>
              </w:rPr>
              <w:t>Wykł</w:t>
            </w:r>
            <w:proofErr w:type="spellEnd"/>
            <w:r w:rsidRPr="005529B5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5EC17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29B5">
              <w:rPr>
                <w:rFonts w:ascii="Corbel" w:hAnsi="Corbel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EE475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529B5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5529B5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F1587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29B5">
              <w:rPr>
                <w:rFonts w:ascii="Corbel" w:hAnsi="Corbel"/>
                <w:sz w:val="24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99849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529B5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5529B5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403DC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29B5">
              <w:rPr>
                <w:rFonts w:ascii="Corbel" w:hAnsi="Corbel"/>
                <w:sz w:val="24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4D282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529B5">
              <w:rPr>
                <w:rFonts w:ascii="Corbel" w:hAnsi="Corbel"/>
                <w:sz w:val="24"/>
                <w:szCs w:val="24"/>
              </w:rPr>
              <w:t>Prakt</w:t>
            </w:r>
            <w:proofErr w:type="spellEnd"/>
            <w:r w:rsidRPr="005529B5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C98EC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29B5">
              <w:rPr>
                <w:rFonts w:ascii="Corbel" w:hAnsi="Corbel"/>
                <w:sz w:val="24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36B75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29B5">
              <w:rPr>
                <w:rFonts w:ascii="Corbel" w:hAnsi="Corbel"/>
                <w:sz w:val="24"/>
                <w:szCs w:val="24"/>
              </w:rPr>
              <w:t>Liczba pkt</w:t>
            </w:r>
            <w:r w:rsidR="00B90885" w:rsidRPr="005529B5">
              <w:rPr>
                <w:rFonts w:ascii="Corbel" w:hAnsi="Corbel"/>
                <w:sz w:val="24"/>
                <w:szCs w:val="24"/>
              </w:rPr>
              <w:t>.</w:t>
            </w:r>
            <w:r w:rsidRPr="005529B5">
              <w:rPr>
                <w:rFonts w:ascii="Corbel" w:hAnsi="Corbel"/>
                <w:sz w:val="24"/>
                <w:szCs w:val="24"/>
              </w:rPr>
              <w:t xml:space="preserve"> ECTS</w:t>
            </w:r>
          </w:p>
        </w:tc>
      </w:tr>
      <w:tr w:rsidR="00015B8F" w:rsidRPr="009C54AE" w14:paraId="6508A0CE" w14:textId="77777777" w:rsidTr="005529B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2EE4F" w14:textId="77777777" w:rsidR="00015B8F" w:rsidRPr="009C54AE" w:rsidRDefault="005529B5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D0651" w14:textId="77777777" w:rsidR="00015B8F" w:rsidRPr="009C54AE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84569" w14:textId="77777777" w:rsidR="00015B8F" w:rsidRPr="009C54AE" w:rsidRDefault="00CE7647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BD43F" w14:textId="77777777" w:rsidR="00015B8F" w:rsidRPr="009C54AE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A152F" w14:textId="77777777" w:rsidR="00015B8F" w:rsidRPr="009C54AE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B6A90" w14:textId="77777777" w:rsidR="00015B8F" w:rsidRPr="009C54AE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40E62" w14:textId="77777777" w:rsidR="00015B8F" w:rsidRPr="009C54AE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887C4" w14:textId="77777777" w:rsidR="00015B8F" w:rsidRPr="009C54AE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D2C96" w14:textId="77777777" w:rsidR="00015B8F" w:rsidRPr="009C54AE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47425" w14:textId="77777777" w:rsidR="00015B8F" w:rsidRPr="009C54AE" w:rsidRDefault="00CE7647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170DF83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DF8601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C8A89AE" w14:textId="2E18CC5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863E719" w14:textId="77777777" w:rsidR="00F10534" w:rsidRPr="009C54AE" w:rsidRDefault="00F10534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9D08458" w14:textId="77777777" w:rsidR="005529B5" w:rsidRPr="00617C46" w:rsidRDefault="005529B5" w:rsidP="005529B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F71FD49" w14:textId="77777777" w:rsidR="0085747A" w:rsidRDefault="005529B5" w:rsidP="005529B5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30EA0C7" w14:textId="77777777" w:rsidR="005529B5" w:rsidRPr="009C54AE" w:rsidRDefault="005529B5" w:rsidP="005529B5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</w:p>
    <w:p w14:paraId="033AC22C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037B73A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7CEA1C" w14:textId="77777777" w:rsidR="00E960BB" w:rsidRDefault="005529B5" w:rsidP="005529B5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772E344A" w14:textId="77777777" w:rsidR="005529B5" w:rsidRDefault="005529B5" w:rsidP="005529B5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</w:p>
    <w:p w14:paraId="4299022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298B0BD" w14:textId="77777777" w:rsidTr="00745302">
        <w:tc>
          <w:tcPr>
            <w:tcW w:w="9670" w:type="dxa"/>
          </w:tcPr>
          <w:p w14:paraId="02F38096" w14:textId="77777777" w:rsidR="0085747A" w:rsidRPr="009C54AE" w:rsidRDefault="00621054" w:rsidP="0062105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10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zdobył podstawy wiedzy z zakresu ekonomii, jest zaznajomiony z ogólnym zasadami funkcjonowania jednostek sektora publicznego oraz zna podstawowe reguły komunikacji interpersonalnej i społecznej.</w:t>
            </w:r>
          </w:p>
        </w:tc>
      </w:tr>
    </w:tbl>
    <w:p w14:paraId="46C12FF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5AA18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</w:t>
      </w:r>
      <w:r w:rsidR="00D66098">
        <w:rPr>
          <w:rFonts w:ascii="Corbel" w:hAnsi="Corbel"/>
          <w:szCs w:val="24"/>
        </w:rPr>
        <w:t>p</w:t>
      </w:r>
      <w:r w:rsidR="0085747A" w:rsidRPr="00C05F44">
        <w:rPr>
          <w:rFonts w:ascii="Corbel" w:hAnsi="Corbel"/>
          <w:szCs w:val="24"/>
        </w:rPr>
        <w:t xml:space="preserve">rogramowe i stosowane metody </w:t>
      </w:r>
      <w:r w:rsidR="00D66098">
        <w:rPr>
          <w:rFonts w:ascii="Corbel" w:hAnsi="Corbel"/>
          <w:szCs w:val="24"/>
        </w:rPr>
        <w:t>d</w:t>
      </w:r>
      <w:r w:rsidR="0085747A" w:rsidRPr="00C05F44">
        <w:rPr>
          <w:rFonts w:ascii="Corbel" w:hAnsi="Corbel"/>
          <w:szCs w:val="24"/>
        </w:rPr>
        <w:t>ydaktyczne</w:t>
      </w:r>
    </w:p>
    <w:p w14:paraId="3BF4713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BA93B4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652FD6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21054" w:rsidRPr="009C54AE" w14:paraId="55611354" w14:textId="77777777" w:rsidTr="00621054">
        <w:tc>
          <w:tcPr>
            <w:tcW w:w="851" w:type="dxa"/>
            <w:vAlign w:val="center"/>
          </w:tcPr>
          <w:p w14:paraId="08CF9177" w14:textId="77777777" w:rsidR="00621054" w:rsidRPr="009C54AE" w:rsidRDefault="00621054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E0C352F" w14:textId="77777777" w:rsidR="00621054" w:rsidRPr="009C54AE" w:rsidRDefault="00621054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Zaznajomienie z podstawowymi zasadami autoprezentacji, ze szczególnym uwzględnieniem specyfiki rekrutacji w sektorze publicznym </w:t>
            </w:r>
          </w:p>
        </w:tc>
      </w:tr>
      <w:tr w:rsidR="00621054" w:rsidRPr="009C54AE" w14:paraId="6CA216E2" w14:textId="77777777" w:rsidTr="00621054">
        <w:tc>
          <w:tcPr>
            <w:tcW w:w="851" w:type="dxa"/>
            <w:vAlign w:val="center"/>
          </w:tcPr>
          <w:p w14:paraId="082F73C2" w14:textId="77777777" w:rsidR="00621054" w:rsidRPr="009C54AE" w:rsidRDefault="00621054" w:rsidP="003D60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F787EB8" w14:textId="77777777" w:rsidR="00621054" w:rsidRPr="009C54AE" w:rsidRDefault="00621054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Zaznajomienie z zasadami przygotowania i prowadzenia prezentacji publicznych</w:t>
            </w:r>
          </w:p>
        </w:tc>
      </w:tr>
      <w:tr w:rsidR="00621054" w:rsidRPr="009C54AE" w14:paraId="5F9895A9" w14:textId="77777777" w:rsidTr="00621054">
        <w:tc>
          <w:tcPr>
            <w:tcW w:w="851" w:type="dxa"/>
            <w:vAlign w:val="center"/>
          </w:tcPr>
          <w:p w14:paraId="2154C53A" w14:textId="77777777" w:rsidR="00621054" w:rsidRPr="009C54AE" w:rsidRDefault="00621054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C1F15EA" w14:textId="77777777" w:rsidR="00621054" w:rsidRPr="009C54AE" w:rsidRDefault="00621054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Praktyczne przygotowanie do wystąpień publicznych</w:t>
            </w:r>
          </w:p>
        </w:tc>
      </w:tr>
    </w:tbl>
    <w:p w14:paraId="7BB2648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5C8BEE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151896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5CDA5648" w14:textId="77777777" w:rsidTr="0071620A">
        <w:tc>
          <w:tcPr>
            <w:tcW w:w="1701" w:type="dxa"/>
            <w:vAlign w:val="center"/>
          </w:tcPr>
          <w:p w14:paraId="3010FF3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71B05A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2B4602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D35F0" w:rsidRPr="009C54AE" w14:paraId="430CD6E7" w14:textId="77777777" w:rsidTr="005E6E85">
        <w:tc>
          <w:tcPr>
            <w:tcW w:w="1701" w:type="dxa"/>
          </w:tcPr>
          <w:p w14:paraId="3F2CE5A2" w14:textId="77777777" w:rsidR="008D35F0" w:rsidRPr="009C54AE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8724601" w14:textId="77777777" w:rsidR="008D35F0" w:rsidRDefault="008D35F0" w:rsidP="008D3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Pr="00CE7647">
              <w:rPr>
                <w:rFonts w:ascii="Corbel" w:hAnsi="Corbel"/>
                <w:b w:val="0"/>
                <w:smallCaps w:val="0"/>
                <w:szCs w:val="24"/>
              </w:rPr>
              <w:t xml:space="preserve">relacje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pomiędzy teorią finansów a</w:t>
            </w:r>
            <w:r w:rsidRPr="00CE7647">
              <w:rPr>
                <w:rFonts w:ascii="Corbel" w:hAnsi="Corbel"/>
                <w:b w:val="0"/>
                <w:smallCaps w:val="0"/>
                <w:szCs w:val="24"/>
              </w:rPr>
              <w:t xml:space="preserve"> naukami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społecznymi w obszarze komunikacji społecznej</w:t>
            </w:r>
          </w:p>
        </w:tc>
        <w:tc>
          <w:tcPr>
            <w:tcW w:w="1873" w:type="dxa"/>
          </w:tcPr>
          <w:p w14:paraId="12F45927" w14:textId="77777777" w:rsidR="008D35F0" w:rsidRPr="00D631E3" w:rsidRDefault="008D35F0" w:rsidP="004654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8D35F0" w:rsidRPr="009C54AE" w14:paraId="0DACBA70" w14:textId="77777777" w:rsidTr="005E6E85">
        <w:tc>
          <w:tcPr>
            <w:tcW w:w="1701" w:type="dxa"/>
          </w:tcPr>
          <w:p w14:paraId="5E9D3C6D" w14:textId="77777777" w:rsidR="008D35F0" w:rsidRPr="009C54AE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123F9A3" w14:textId="77777777" w:rsidR="008D35F0" w:rsidRDefault="008D35F0" w:rsidP="008D3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Pr="008D35F0">
              <w:rPr>
                <w:rFonts w:ascii="Corbel" w:hAnsi="Corbel"/>
                <w:b w:val="0"/>
                <w:smallCaps w:val="0"/>
                <w:szCs w:val="24"/>
              </w:rPr>
              <w:t>relacje i współzależn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ości między </w:t>
            </w:r>
            <w:r w:rsidRPr="008D35F0">
              <w:rPr>
                <w:rFonts w:ascii="Corbel" w:hAnsi="Corbel"/>
                <w:b w:val="0"/>
                <w:smallCaps w:val="0"/>
                <w:szCs w:val="24"/>
              </w:rPr>
              <w:t>instytucjami społecznymi, gospodarczymi oraz finansowymi</w:t>
            </w:r>
          </w:p>
        </w:tc>
        <w:tc>
          <w:tcPr>
            <w:tcW w:w="1873" w:type="dxa"/>
          </w:tcPr>
          <w:p w14:paraId="6C2CCC76" w14:textId="77777777" w:rsidR="008D35F0" w:rsidRPr="00D631E3" w:rsidRDefault="008D35F0" w:rsidP="004654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8D35F0" w:rsidRPr="009C54AE" w14:paraId="2F2BE2AE" w14:textId="77777777" w:rsidTr="005E6E85">
        <w:tc>
          <w:tcPr>
            <w:tcW w:w="1701" w:type="dxa"/>
          </w:tcPr>
          <w:p w14:paraId="36791FFF" w14:textId="77777777" w:rsidR="008D35F0" w:rsidRPr="009C54AE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FCD5426" w14:textId="77777777" w:rsidR="008D35F0" w:rsidRPr="009C54AE" w:rsidRDefault="008D35F0" w:rsidP="008D3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Pr="008D35F0">
              <w:rPr>
                <w:rFonts w:ascii="Corbel" w:hAnsi="Corbel"/>
                <w:b w:val="0"/>
                <w:smallCaps w:val="0"/>
                <w:szCs w:val="24"/>
              </w:rPr>
              <w:t xml:space="preserve">teorie i metody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prezentacji współzależności pomiędzy </w:t>
            </w:r>
            <w:r w:rsidRPr="008D35F0">
              <w:rPr>
                <w:rFonts w:ascii="Corbel" w:hAnsi="Corbel"/>
                <w:b w:val="0"/>
                <w:smallCaps w:val="0"/>
                <w:szCs w:val="24"/>
              </w:rPr>
              <w:t xml:space="preserve">zjawiskami makroekonomicznymi i finansowymi </w:t>
            </w:r>
          </w:p>
        </w:tc>
        <w:tc>
          <w:tcPr>
            <w:tcW w:w="1873" w:type="dxa"/>
          </w:tcPr>
          <w:p w14:paraId="63221FD4" w14:textId="77777777" w:rsidR="008D35F0" w:rsidRPr="009C54AE" w:rsidRDefault="008D35F0" w:rsidP="004654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8D35F0" w:rsidRPr="009C54AE" w14:paraId="44D0108D" w14:textId="77777777" w:rsidTr="005E6E85">
        <w:tc>
          <w:tcPr>
            <w:tcW w:w="1701" w:type="dxa"/>
          </w:tcPr>
          <w:p w14:paraId="41A3FECF" w14:textId="77777777" w:rsidR="008D35F0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B731D9F" w14:textId="77777777" w:rsidR="008D35F0" w:rsidRPr="009C54AE" w:rsidRDefault="008D35F0" w:rsidP="008D3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</w:t>
            </w:r>
            <w:r w:rsidRPr="008D35F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wyjaśniać procesy i </w:t>
            </w:r>
            <w:r w:rsidRPr="008D35F0">
              <w:rPr>
                <w:rFonts w:ascii="Corbel" w:hAnsi="Corbel"/>
                <w:b w:val="0"/>
                <w:smallCaps w:val="0"/>
                <w:szCs w:val="24"/>
              </w:rPr>
              <w:t>zjawiska ekonomiczno-spo</w:t>
            </w:r>
            <w:r w:rsidR="00C94C8F">
              <w:rPr>
                <w:rFonts w:ascii="Corbel" w:hAnsi="Corbel"/>
                <w:b w:val="0"/>
                <w:smallCaps w:val="0"/>
                <w:szCs w:val="24"/>
              </w:rPr>
              <w:t xml:space="preserve">łeczne w obszarze finansów oraz </w:t>
            </w:r>
            <w:r w:rsidRPr="008D35F0">
              <w:rPr>
                <w:rFonts w:ascii="Corbel" w:hAnsi="Corbel"/>
                <w:b w:val="0"/>
                <w:smallCaps w:val="0"/>
                <w:szCs w:val="24"/>
              </w:rPr>
              <w:t>określać zachodzące między nimi relacje</w:t>
            </w:r>
          </w:p>
        </w:tc>
        <w:tc>
          <w:tcPr>
            <w:tcW w:w="1873" w:type="dxa"/>
          </w:tcPr>
          <w:p w14:paraId="1A442F1C" w14:textId="77777777" w:rsidR="008D35F0" w:rsidRPr="009C54AE" w:rsidRDefault="008D35F0" w:rsidP="008D3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8D35F0" w:rsidRPr="009C54AE" w14:paraId="355576EF" w14:textId="77777777" w:rsidTr="005E6E85">
        <w:tc>
          <w:tcPr>
            <w:tcW w:w="1701" w:type="dxa"/>
          </w:tcPr>
          <w:p w14:paraId="7D17C0B8" w14:textId="77777777" w:rsidR="008D35F0" w:rsidRPr="009C54AE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13494856" w14:textId="77777777" w:rsidR="008D35F0" w:rsidRDefault="00C94C8F" w:rsidP="00C94C8F">
            <w:pPr>
              <w:pStyle w:val="Punktygwne"/>
              <w:tabs>
                <w:tab w:val="left" w:pos="1251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>wykorzystywać zaawansowane techniki informacyjno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>komunikacyjne jako 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rzędzia wspomagające w zakresie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>prezentacji uzyskanych wyników</w:t>
            </w:r>
          </w:p>
        </w:tc>
        <w:tc>
          <w:tcPr>
            <w:tcW w:w="1873" w:type="dxa"/>
          </w:tcPr>
          <w:p w14:paraId="7D68B785" w14:textId="77777777" w:rsidR="008D35F0" w:rsidRDefault="008D35F0" w:rsidP="008D3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8D35F0" w:rsidRPr="009C54AE" w14:paraId="1CB32EBD" w14:textId="77777777" w:rsidTr="005E6E85">
        <w:tc>
          <w:tcPr>
            <w:tcW w:w="1701" w:type="dxa"/>
          </w:tcPr>
          <w:p w14:paraId="2AC06DFE" w14:textId="77777777" w:rsidR="008D35F0" w:rsidRPr="009C54AE" w:rsidRDefault="008D35F0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3486179" w14:textId="77777777" w:rsidR="008D35F0" w:rsidRDefault="00C94C8F" w:rsidP="00C94C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 xml:space="preserve">przygotować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wystąpienia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>publiczne z zakresu fi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nansów, ekonomii i zarządzania,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>posługując się wiedzą teoretyc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zną i umiejętnością gromadzenia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>informacji</w:t>
            </w:r>
          </w:p>
        </w:tc>
        <w:tc>
          <w:tcPr>
            <w:tcW w:w="1873" w:type="dxa"/>
          </w:tcPr>
          <w:p w14:paraId="7AD01B45" w14:textId="77777777" w:rsidR="008D35F0" w:rsidRDefault="008D35F0" w:rsidP="008B6B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8D35F0" w:rsidRPr="009C54AE" w14:paraId="731B60B9" w14:textId="77777777" w:rsidTr="005E6E85">
        <w:tc>
          <w:tcPr>
            <w:tcW w:w="1701" w:type="dxa"/>
          </w:tcPr>
          <w:p w14:paraId="2114C820" w14:textId="77777777" w:rsidR="008D35F0" w:rsidRPr="009C54AE" w:rsidRDefault="008D35F0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354E47B2" w14:textId="77777777" w:rsidR="008D35F0" w:rsidRPr="009C54AE" w:rsidRDefault="00C94C8F" w:rsidP="00C94C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 xml:space="preserve">prezentowania aktywnej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twórczej postawy w formułowaniu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>własnych rozstrzy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gnięć problemu </w:t>
            </w:r>
          </w:p>
        </w:tc>
        <w:tc>
          <w:tcPr>
            <w:tcW w:w="1873" w:type="dxa"/>
          </w:tcPr>
          <w:p w14:paraId="172149DD" w14:textId="77777777" w:rsidR="008D35F0" w:rsidRPr="009C54AE" w:rsidRDefault="008D35F0" w:rsidP="008B6B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7C5A974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6BA683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EDFD052" w14:textId="77777777" w:rsidR="005529B5" w:rsidRPr="009C54AE" w:rsidRDefault="005529B5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B47C6B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B9FF830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1300ED7B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5A34953" w14:textId="77777777" w:rsidR="00326670" w:rsidRPr="009C54AE" w:rsidRDefault="00326670" w:rsidP="0032667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26670" w:rsidRPr="009C54AE" w14:paraId="403E7267" w14:textId="77777777" w:rsidTr="003D60DD">
        <w:tc>
          <w:tcPr>
            <w:tcW w:w="9639" w:type="dxa"/>
          </w:tcPr>
          <w:p w14:paraId="0440AD21" w14:textId="77777777" w:rsidR="00326670" w:rsidRPr="00D86EB5" w:rsidRDefault="00326670" w:rsidP="003D60D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EB5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621054" w:rsidRPr="009C54AE" w14:paraId="3DC41AE9" w14:textId="77777777" w:rsidTr="003D60DD">
        <w:tc>
          <w:tcPr>
            <w:tcW w:w="9639" w:type="dxa"/>
          </w:tcPr>
          <w:p w14:paraId="36B7A1BA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przygotowania w</w:t>
            </w:r>
            <w:r w:rsidRPr="00B116CC">
              <w:rPr>
                <w:rFonts w:ascii="Corbel" w:hAnsi="Corbel"/>
                <w:sz w:val="24"/>
                <w:szCs w:val="24"/>
              </w:rPr>
              <w:t>yst</w:t>
            </w:r>
            <w:r>
              <w:rPr>
                <w:rFonts w:ascii="Corbel" w:hAnsi="Corbel"/>
                <w:sz w:val="24"/>
                <w:szCs w:val="24"/>
              </w:rPr>
              <w:t>ąpień i prezentacji publicznych</w:t>
            </w:r>
          </w:p>
        </w:tc>
      </w:tr>
      <w:tr w:rsidR="00621054" w:rsidRPr="009C54AE" w14:paraId="3F73FC71" w14:textId="77777777" w:rsidTr="003D60DD">
        <w:tc>
          <w:tcPr>
            <w:tcW w:w="9639" w:type="dxa"/>
          </w:tcPr>
          <w:p w14:paraId="27493B48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Treść i struktura prezentacji </w:t>
            </w:r>
          </w:p>
        </w:tc>
      </w:tr>
      <w:tr w:rsidR="00621054" w:rsidRPr="009C54AE" w14:paraId="587438FF" w14:textId="77777777" w:rsidTr="003D60DD">
        <w:tc>
          <w:tcPr>
            <w:tcW w:w="9639" w:type="dxa"/>
          </w:tcPr>
          <w:p w14:paraId="5FA8593C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Narracja i wykorzystanie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storytellingu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w prezentacjach publicznych</w:t>
            </w:r>
          </w:p>
        </w:tc>
      </w:tr>
      <w:tr w:rsidR="00621054" w:rsidRPr="009C54AE" w14:paraId="1DFF2FD1" w14:textId="77777777" w:rsidTr="003D60DD">
        <w:tc>
          <w:tcPr>
            <w:tcW w:w="9639" w:type="dxa"/>
          </w:tcPr>
          <w:p w14:paraId="7DBB858B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wystąpienia publicznego i sposoby radzenia sobie z tremą</w:t>
            </w:r>
          </w:p>
        </w:tc>
      </w:tr>
      <w:tr w:rsidR="00621054" w:rsidRPr="009C54AE" w14:paraId="08B2E467" w14:textId="77777777" w:rsidTr="003D60DD">
        <w:tc>
          <w:tcPr>
            <w:tcW w:w="9639" w:type="dxa"/>
          </w:tcPr>
          <w:p w14:paraId="61DA2463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Wygłaszanie przemówień i angażowanie publiczności</w:t>
            </w:r>
          </w:p>
        </w:tc>
      </w:tr>
      <w:tr w:rsidR="00621054" w:rsidRPr="009C54AE" w14:paraId="23174E0E" w14:textId="77777777" w:rsidTr="003D60DD">
        <w:tc>
          <w:tcPr>
            <w:tcW w:w="9639" w:type="dxa"/>
          </w:tcPr>
          <w:p w14:paraId="51F0EF40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komunikacji niewerbalnej w tym mowy ciała podczas prezentacji</w:t>
            </w:r>
          </w:p>
        </w:tc>
      </w:tr>
      <w:tr w:rsidR="00621054" w:rsidRPr="009C54AE" w14:paraId="1B1C0165" w14:textId="77777777" w:rsidTr="003D60DD">
        <w:tc>
          <w:tcPr>
            <w:tcW w:w="9639" w:type="dxa"/>
          </w:tcPr>
          <w:p w14:paraId="501A46D4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Elevator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pitch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jako forma prezentacji</w:t>
            </w:r>
          </w:p>
        </w:tc>
      </w:tr>
      <w:tr w:rsidR="00621054" w:rsidRPr="009C54AE" w14:paraId="4AA80A8D" w14:textId="77777777" w:rsidTr="003D60DD">
        <w:tc>
          <w:tcPr>
            <w:tcW w:w="9639" w:type="dxa"/>
          </w:tcPr>
          <w:p w14:paraId="1C6E3305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Wykorzystanie urządzeń i aplikacji wspierających prezentację</w:t>
            </w:r>
          </w:p>
        </w:tc>
      </w:tr>
      <w:tr w:rsidR="00621054" w:rsidRPr="009C54AE" w14:paraId="26263309" w14:textId="77777777" w:rsidTr="003D60DD">
        <w:tc>
          <w:tcPr>
            <w:tcW w:w="9639" w:type="dxa"/>
          </w:tcPr>
          <w:p w14:paraId="2BA9A4DB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autoprezentacji i przygotowania do rozmowy kwalifikacyjnej</w:t>
            </w:r>
          </w:p>
        </w:tc>
      </w:tr>
      <w:tr w:rsidR="00621054" w:rsidRPr="009C54AE" w14:paraId="3E626200" w14:textId="77777777" w:rsidTr="003D60DD">
        <w:tc>
          <w:tcPr>
            <w:tcW w:w="9639" w:type="dxa"/>
          </w:tcPr>
          <w:p w14:paraId="2280B311" w14:textId="77777777" w:rsidR="00621054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Życiorys i list motywacyjny jako narzędzia autoprezentacji</w:t>
            </w:r>
          </w:p>
        </w:tc>
      </w:tr>
      <w:tr w:rsidR="00621054" w:rsidRPr="009C54AE" w14:paraId="13254B17" w14:textId="77777777" w:rsidTr="003D60DD">
        <w:tc>
          <w:tcPr>
            <w:tcW w:w="9639" w:type="dxa"/>
          </w:tcPr>
          <w:p w14:paraId="5F567722" w14:textId="77777777" w:rsidR="00621054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zasady budowania marki własnej</w:t>
            </w:r>
          </w:p>
        </w:tc>
      </w:tr>
    </w:tbl>
    <w:p w14:paraId="18BE6EE0" w14:textId="77777777" w:rsidR="005529B5" w:rsidRDefault="005529B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CB03FB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089667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2C96EE" w14:textId="77777777" w:rsidR="00E960BB" w:rsidRPr="009026B1" w:rsidRDefault="005529B5" w:rsidP="009026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</w:t>
      </w:r>
      <w:r w:rsidR="00326670" w:rsidRPr="00326670">
        <w:rPr>
          <w:rFonts w:ascii="Corbel" w:hAnsi="Corbel"/>
          <w:b w:val="0"/>
          <w:smallCaps w:val="0"/>
          <w:szCs w:val="24"/>
        </w:rPr>
        <w:t xml:space="preserve"> z prezentacją multimedialną, praca w grupach (rozwiązywanie </w:t>
      </w:r>
      <w:r w:rsidR="009026B1">
        <w:rPr>
          <w:rFonts w:ascii="Corbel" w:hAnsi="Corbel"/>
          <w:b w:val="0"/>
          <w:smallCaps w:val="0"/>
          <w:szCs w:val="24"/>
        </w:rPr>
        <w:t xml:space="preserve">postawionych </w:t>
      </w:r>
      <w:r w:rsidR="00326670" w:rsidRPr="00326670">
        <w:rPr>
          <w:rFonts w:ascii="Corbel" w:hAnsi="Corbel"/>
          <w:b w:val="0"/>
          <w:smallCaps w:val="0"/>
          <w:szCs w:val="24"/>
        </w:rPr>
        <w:t>zadań, dyskusja), studium przypadku</w:t>
      </w:r>
      <w:r w:rsidR="001718A7" w:rsidRPr="00326670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326670">
        <w:rPr>
          <w:rFonts w:ascii="Corbel" w:hAnsi="Corbel"/>
          <w:b w:val="0"/>
          <w:smallCaps w:val="0"/>
          <w:szCs w:val="24"/>
        </w:rPr>
        <w:t>met</w:t>
      </w:r>
      <w:r w:rsidR="009026B1">
        <w:rPr>
          <w:rFonts w:ascii="Corbel" w:hAnsi="Corbel"/>
          <w:b w:val="0"/>
          <w:smallCaps w:val="0"/>
          <w:szCs w:val="24"/>
        </w:rPr>
        <w:t>ody kształcenia na odległość.</w:t>
      </w:r>
    </w:p>
    <w:p w14:paraId="63A70F3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FE7F6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6A598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AF951F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9CADE0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6B496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03217235" w14:textId="77777777" w:rsidTr="00C05F44">
        <w:tc>
          <w:tcPr>
            <w:tcW w:w="1985" w:type="dxa"/>
            <w:vAlign w:val="center"/>
          </w:tcPr>
          <w:p w14:paraId="58F5CC3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8A7B962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57FE44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665656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AF0636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D0E22" w:rsidRPr="009C54AE" w14:paraId="200E4224" w14:textId="77777777" w:rsidTr="00C05F44">
        <w:tc>
          <w:tcPr>
            <w:tcW w:w="1985" w:type="dxa"/>
          </w:tcPr>
          <w:p w14:paraId="3527194C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38023B60" w14:textId="77777777" w:rsidR="00DD0E22" w:rsidRPr="009C54AE" w:rsidRDefault="00DD0E22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48AC9649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proofErr w:type="spellEnd"/>
          </w:p>
        </w:tc>
      </w:tr>
      <w:tr w:rsidR="00DD0E22" w:rsidRPr="009C54AE" w14:paraId="3E74922E" w14:textId="77777777" w:rsidTr="00C05F44">
        <w:tc>
          <w:tcPr>
            <w:tcW w:w="1985" w:type="dxa"/>
          </w:tcPr>
          <w:p w14:paraId="5E0C2DD4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1446F430" w14:textId="77777777" w:rsidR="00DD0E22" w:rsidRPr="009C54AE" w:rsidRDefault="00DD0E22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01128492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DD0E22" w:rsidRPr="009C54AE" w14:paraId="7206AE55" w14:textId="77777777" w:rsidTr="00C05F44">
        <w:tc>
          <w:tcPr>
            <w:tcW w:w="1985" w:type="dxa"/>
          </w:tcPr>
          <w:p w14:paraId="1918D0F2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81497DF" w14:textId="77777777" w:rsidR="00DD0E22" w:rsidRPr="00B16D08" w:rsidRDefault="00C94C8F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79133C8C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C94C8F" w:rsidRPr="009C54AE" w14:paraId="42315D16" w14:textId="77777777" w:rsidTr="00C05F44">
        <w:tc>
          <w:tcPr>
            <w:tcW w:w="1985" w:type="dxa"/>
          </w:tcPr>
          <w:p w14:paraId="055AED3E" w14:textId="77777777" w:rsidR="00C94C8F" w:rsidRPr="009C54AE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C4C0877" w14:textId="77777777" w:rsidR="00C94C8F" w:rsidRPr="00B16D08" w:rsidRDefault="00C94C8F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5BED85C2" w14:textId="77777777" w:rsidR="00C94C8F" w:rsidRPr="009C54AE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C94C8F" w:rsidRPr="009C54AE" w14:paraId="5F3A8926" w14:textId="77777777" w:rsidTr="00C05F44">
        <w:tc>
          <w:tcPr>
            <w:tcW w:w="1985" w:type="dxa"/>
          </w:tcPr>
          <w:p w14:paraId="7ACCE743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1D0E01D" w14:textId="77777777" w:rsidR="00C94C8F" w:rsidRPr="00B16D08" w:rsidRDefault="00C94C8F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65328C3A" w14:textId="77777777" w:rsidR="00C94C8F" w:rsidRPr="004F676A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C94C8F" w:rsidRPr="009C54AE" w14:paraId="5D2A898D" w14:textId="77777777" w:rsidTr="00C05F44">
        <w:tc>
          <w:tcPr>
            <w:tcW w:w="1985" w:type="dxa"/>
          </w:tcPr>
          <w:p w14:paraId="63AC6F36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693366D9" w14:textId="77777777" w:rsidR="00C94C8F" w:rsidRDefault="00C94C8F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73FD72D0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C94C8F" w:rsidRPr="009C54AE" w14:paraId="14714E92" w14:textId="77777777" w:rsidTr="00C05F44">
        <w:tc>
          <w:tcPr>
            <w:tcW w:w="1985" w:type="dxa"/>
          </w:tcPr>
          <w:p w14:paraId="43EBC6F5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473C6B96" w14:textId="77777777" w:rsidR="00C94C8F" w:rsidRDefault="00C94C8F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73F83760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59DFF1B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488F3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DAAD80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76A887D" w14:textId="77777777" w:rsidTr="00923D7D">
        <w:tc>
          <w:tcPr>
            <w:tcW w:w="9670" w:type="dxa"/>
          </w:tcPr>
          <w:p w14:paraId="3E2E03B8" w14:textId="77777777" w:rsidR="00DD0E22" w:rsidRPr="00365921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ćwiczeń: 40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>% oceny stanowi wynik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racy pisemnej w formie testu, 40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% ocena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przygotowanie i przeprowadzenie wystąpienia publicznego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>, 20% ocena za aktywność podczas zajęć.</w:t>
            </w:r>
          </w:p>
          <w:p w14:paraId="065183C3" w14:textId="77777777" w:rsidR="00DD0E22" w:rsidRPr="00365921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Punkty uzyskane za test oraz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wystąpienie podczas zajęć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przeliczane są na procenty, którym odpowiadają oceny: </w:t>
            </w:r>
          </w:p>
          <w:p w14:paraId="0038821F" w14:textId="77777777" w:rsidR="00DD0E22" w:rsidRPr="00365921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do 50% - niedostateczny, </w:t>
            </w:r>
          </w:p>
          <w:p w14:paraId="12E48E2B" w14:textId="77777777" w:rsidR="00DD0E22" w:rsidRPr="00365921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51% - 60% - dostateczny, </w:t>
            </w:r>
          </w:p>
          <w:p w14:paraId="652ED638" w14:textId="77777777" w:rsidR="00DD0E22" w:rsidRPr="00365921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61% - 70% - dostateczny plus, </w:t>
            </w:r>
          </w:p>
          <w:p w14:paraId="50DD1F4E" w14:textId="77777777" w:rsidR="00DD0E22" w:rsidRPr="00365921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71% - 80% - dobry, </w:t>
            </w:r>
          </w:p>
          <w:p w14:paraId="4E06D425" w14:textId="77777777" w:rsidR="00DD0E22" w:rsidRPr="00365921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81% -  90% - dobry plus, </w:t>
            </w:r>
          </w:p>
          <w:p w14:paraId="77055CFD" w14:textId="77777777" w:rsidR="00DD0E22" w:rsidRPr="00365921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>91% -  100% - bardzo dobry</w:t>
            </w:r>
          </w:p>
          <w:p w14:paraId="23CD560A" w14:textId="77777777" w:rsidR="0085747A" w:rsidRPr="009C54AE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Ocena za aktywność odpowiada liczbie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indywidualnych aktywności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studenta w trakcie ćwiczeń: ocena 5 – za co najmniej 3 wystąpienia, 4 – za co najmniej 2 wystąpienia, 3 – za co najmniej jedno wystąpienie. Jeśli student nie zabiera głosu do ustalenia oceny końcowej przyjmuje się 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wartość 0.</w:t>
            </w:r>
          </w:p>
        </w:tc>
      </w:tr>
    </w:tbl>
    <w:p w14:paraId="6D02E87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9E15B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2B5107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9416B61" w14:textId="77777777" w:rsidTr="003E1941">
        <w:tc>
          <w:tcPr>
            <w:tcW w:w="4962" w:type="dxa"/>
            <w:vAlign w:val="center"/>
          </w:tcPr>
          <w:p w14:paraId="774645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DE730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26B1" w:rsidRPr="009C54AE" w14:paraId="60EE5214" w14:textId="77777777" w:rsidTr="00923D7D">
        <w:tc>
          <w:tcPr>
            <w:tcW w:w="4962" w:type="dxa"/>
          </w:tcPr>
          <w:p w14:paraId="2DC12861" w14:textId="5C98CA31" w:rsidR="009026B1" w:rsidRPr="009C54AE" w:rsidRDefault="009026B1" w:rsidP="006464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636D74B" w14:textId="77777777" w:rsidR="009026B1" w:rsidRPr="009C54AE" w:rsidRDefault="00C94C8F" w:rsidP="005529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9026B1" w:rsidRPr="009C54AE" w14:paraId="04F94739" w14:textId="77777777" w:rsidTr="00923D7D">
        <w:tc>
          <w:tcPr>
            <w:tcW w:w="4962" w:type="dxa"/>
          </w:tcPr>
          <w:p w14:paraId="31CFB071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7B0BD77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2612C9D" w14:textId="77777777" w:rsidR="009026B1" w:rsidRPr="009C54AE" w:rsidRDefault="00C94C8F" w:rsidP="005529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026B1" w:rsidRPr="009C54AE" w14:paraId="14B41FF0" w14:textId="77777777" w:rsidTr="00923D7D">
        <w:tc>
          <w:tcPr>
            <w:tcW w:w="4962" w:type="dxa"/>
          </w:tcPr>
          <w:p w14:paraId="6A2E146B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4D24E5A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3148161" w14:textId="77777777" w:rsidR="009026B1" w:rsidRPr="009C54AE" w:rsidRDefault="005529B5" w:rsidP="005529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9C54AE" w14:paraId="495BB501" w14:textId="77777777" w:rsidTr="00C94C8F">
        <w:trPr>
          <w:trHeight w:val="122"/>
        </w:trPr>
        <w:tc>
          <w:tcPr>
            <w:tcW w:w="4962" w:type="dxa"/>
          </w:tcPr>
          <w:p w14:paraId="5D39E86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1962D7C" w14:textId="77777777" w:rsidR="0085747A" w:rsidRPr="009C54AE" w:rsidRDefault="005529B5" w:rsidP="005529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1E1B87F0" w14:textId="77777777" w:rsidTr="00923D7D">
        <w:tc>
          <w:tcPr>
            <w:tcW w:w="4962" w:type="dxa"/>
          </w:tcPr>
          <w:p w14:paraId="5E3BC1B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583D8A8" w14:textId="77777777" w:rsidR="0085747A" w:rsidRPr="009C54AE" w:rsidRDefault="00C94C8F" w:rsidP="005529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213AD30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8BED9B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B3D67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A38676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F412265" w14:textId="77777777" w:rsidTr="0071620A">
        <w:trPr>
          <w:trHeight w:val="397"/>
        </w:trPr>
        <w:tc>
          <w:tcPr>
            <w:tcW w:w="3544" w:type="dxa"/>
          </w:tcPr>
          <w:p w14:paraId="00E3CD2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E416EB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7C1D3C2F" w14:textId="77777777" w:rsidTr="0071620A">
        <w:trPr>
          <w:trHeight w:val="397"/>
        </w:trPr>
        <w:tc>
          <w:tcPr>
            <w:tcW w:w="3544" w:type="dxa"/>
          </w:tcPr>
          <w:p w14:paraId="30D15FA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B50215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89ACEE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5FF9F0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A848AB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2D10EFCA" w14:textId="77777777" w:rsidTr="0071620A">
        <w:trPr>
          <w:trHeight w:val="397"/>
        </w:trPr>
        <w:tc>
          <w:tcPr>
            <w:tcW w:w="7513" w:type="dxa"/>
          </w:tcPr>
          <w:p w14:paraId="39CB3B2B" w14:textId="77777777" w:rsidR="0085747A" w:rsidRDefault="0085747A" w:rsidP="005529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4A9B78A" w14:textId="77777777" w:rsidR="00080524" w:rsidRDefault="00080524" w:rsidP="005529B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05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Prezentacje i wystąpienia w biznesie : istota, uwarunkowania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badania / Mariusz Trojanowski, </w:t>
            </w:r>
            <w:r w:rsidRPr="000805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PWN Warsz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awa</w:t>
            </w:r>
            <w:r w:rsidRPr="000805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2019.</w:t>
            </w:r>
          </w:p>
          <w:p w14:paraId="3DF2F795" w14:textId="77777777" w:rsidR="00080524" w:rsidRPr="00080524" w:rsidRDefault="008B6B73" w:rsidP="005529B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05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G. Królik, Autoprezentacja czyli Jak się sprzedać pracodawcy, Wydawnictwo Uniwersytetu Ekonomicznego, Katowice  2014.</w:t>
            </w:r>
          </w:p>
        </w:tc>
      </w:tr>
      <w:tr w:rsidR="0085747A" w:rsidRPr="009C54AE" w14:paraId="6F0AD7BE" w14:textId="77777777" w:rsidTr="0071620A">
        <w:trPr>
          <w:trHeight w:val="397"/>
        </w:trPr>
        <w:tc>
          <w:tcPr>
            <w:tcW w:w="7513" w:type="dxa"/>
          </w:tcPr>
          <w:p w14:paraId="7DCBD7FE" w14:textId="77777777" w:rsidR="0085747A" w:rsidRDefault="0085747A" w:rsidP="005529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02A33A5" w14:textId="77777777" w:rsidR="008B6B73" w:rsidRPr="008B6B73" w:rsidRDefault="008B6B73" w:rsidP="005529B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C. </w:t>
            </w:r>
            <w:proofErr w:type="spellStart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Gallo</w:t>
            </w:r>
            <w:proofErr w:type="spellEnd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Mów jak TED : 9 sposobów na dobrą prezentację według wybitnych mówców, </w:t>
            </w:r>
            <w:proofErr w:type="spellStart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Buchmann</w:t>
            </w:r>
            <w:proofErr w:type="spellEnd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- Grupa Wydawnicza Foksal, Warszawa 2016.</w:t>
            </w:r>
          </w:p>
          <w:p w14:paraId="3E0C0AE5" w14:textId="77777777" w:rsidR="009026B1" w:rsidRPr="008B6B73" w:rsidRDefault="008B6B73" w:rsidP="005529B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</w:t>
            </w:r>
            <w:proofErr w:type="spellStart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Oczkoś</w:t>
            </w:r>
            <w:proofErr w:type="spellEnd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Sztuka mówienia. Bez bełkotania i </w:t>
            </w:r>
            <w:proofErr w:type="spellStart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faflulenia</w:t>
            </w:r>
            <w:proofErr w:type="spellEnd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RM, Warszawa 2015.</w:t>
            </w:r>
          </w:p>
        </w:tc>
      </w:tr>
    </w:tbl>
    <w:p w14:paraId="0E038B1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FB969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CD29A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736517" w14:textId="77777777" w:rsidR="00680E2C" w:rsidRDefault="00680E2C" w:rsidP="00C16ABF">
      <w:pPr>
        <w:spacing w:after="0" w:line="240" w:lineRule="auto"/>
      </w:pPr>
      <w:r>
        <w:separator/>
      </w:r>
    </w:p>
  </w:endnote>
  <w:endnote w:type="continuationSeparator" w:id="0">
    <w:p w14:paraId="7069156E" w14:textId="77777777" w:rsidR="00680E2C" w:rsidRDefault="00680E2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446EF9" w14:textId="77777777" w:rsidR="00680E2C" w:rsidRDefault="00680E2C" w:rsidP="00C16ABF">
      <w:pPr>
        <w:spacing w:after="0" w:line="240" w:lineRule="auto"/>
      </w:pPr>
      <w:r>
        <w:separator/>
      </w:r>
    </w:p>
  </w:footnote>
  <w:footnote w:type="continuationSeparator" w:id="0">
    <w:p w14:paraId="2ED3E5E5" w14:textId="77777777" w:rsidR="00680E2C" w:rsidRDefault="00680E2C" w:rsidP="00C16ABF">
      <w:pPr>
        <w:spacing w:after="0" w:line="240" w:lineRule="auto"/>
      </w:pPr>
      <w:r>
        <w:continuationSeparator/>
      </w:r>
    </w:p>
  </w:footnote>
  <w:footnote w:id="1">
    <w:p w14:paraId="6E31B7F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3F31467"/>
    <w:multiLevelType w:val="hybridMultilevel"/>
    <w:tmpl w:val="B1EC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6C668B"/>
    <w:multiLevelType w:val="hybridMultilevel"/>
    <w:tmpl w:val="69EAA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34D9"/>
    <w:rsid w:val="00044C82"/>
    <w:rsid w:val="00070ED6"/>
    <w:rsid w:val="000742DC"/>
    <w:rsid w:val="00080524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29A8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670"/>
    <w:rsid w:val="00333BA0"/>
    <w:rsid w:val="003343CF"/>
    <w:rsid w:val="00346FE9"/>
    <w:rsid w:val="0034759A"/>
    <w:rsid w:val="003503F6"/>
    <w:rsid w:val="003530DD"/>
    <w:rsid w:val="00363F78"/>
    <w:rsid w:val="00395BA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4E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6936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29B5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054"/>
    <w:rsid w:val="00621CE1"/>
    <w:rsid w:val="00627FC9"/>
    <w:rsid w:val="006464F4"/>
    <w:rsid w:val="00647FA8"/>
    <w:rsid w:val="00650C5F"/>
    <w:rsid w:val="00654934"/>
    <w:rsid w:val="006620D9"/>
    <w:rsid w:val="00666DC2"/>
    <w:rsid w:val="00671958"/>
    <w:rsid w:val="00675843"/>
    <w:rsid w:val="00680E2C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4C84"/>
    <w:rsid w:val="00736327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7C1A"/>
    <w:rsid w:val="00884922"/>
    <w:rsid w:val="00885F64"/>
    <w:rsid w:val="008917F9"/>
    <w:rsid w:val="008A45F7"/>
    <w:rsid w:val="008B6B73"/>
    <w:rsid w:val="008C0CC0"/>
    <w:rsid w:val="008C19A9"/>
    <w:rsid w:val="008C379D"/>
    <w:rsid w:val="008C5147"/>
    <w:rsid w:val="008C5176"/>
    <w:rsid w:val="008C5359"/>
    <w:rsid w:val="008C5363"/>
    <w:rsid w:val="008D1236"/>
    <w:rsid w:val="008D35F0"/>
    <w:rsid w:val="008D3DFB"/>
    <w:rsid w:val="008E64F4"/>
    <w:rsid w:val="008F12C9"/>
    <w:rsid w:val="008F6E29"/>
    <w:rsid w:val="009026B1"/>
    <w:rsid w:val="00916188"/>
    <w:rsid w:val="00923D7D"/>
    <w:rsid w:val="00940F5B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174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4C8F"/>
    <w:rsid w:val="00CA2B96"/>
    <w:rsid w:val="00CA5089"/>
    <w:rsid w:val="00CA56E5"/>
    <w:rsid w:val="00CD6897"/>
    <w:rsid w:val="00CE5BAC"/>
    <w:rsid w:val="00CE7647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6098"/>
    <w:rsid w:val="00D74119"/>
    <w:rsid w:val="00D8075B"/>
    <w:rsid w:val="00D8279A"/>
    <w:rsid w:val="00D8678B"/>
    <w:rsid w:val="00DA2114"/>
    <w:rsid w:val="00DA6057"/>
    <w:rsid w:val="00DC441F"/>
    <w:rsid w:val="00DC6D0C"/>
    <w:rsid w:val="00DD0E22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2986"/>
    <w:rsid w:val="00F070AB"/>
    <w:rsid w:val="00F10534"/>
    <w:rsid w:val="00F17567"/>
    <w:rsid w:val="00F27A7B"/>
    <w:rsid w:val="00F526AF"/>
    <w:rsid w:val="00F617C3"/>
    <w:rsid w:val="00F7066B"/>
    <w:rsid w:val="00F83B28"/>
    <w:rsid w:val="00F83F06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8D445"/>
  <w15:docId w15:val="{CE986BBB-50C1-47D5-93DD-7F17BC08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4F8F34-0506-466C-8E3B-C4CDFDD6E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955</Words>
  <Characters>5731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2019-02-06T12:12:00Z</cp:lastPrinted>
  <dcterms:created xsi:type="dcterms:W3CDTF">2021-01-31T23:16:00Z</dcterms:created>
  <dcterms:modified xsi:type="dcterms:W3CDTF">2023-05-12T12:04:00Z</dcterms:modified>
</cp:coreProperties>
</file>