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874083" w14:textId="6C9458D8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55F5A" w:rsidRPr="00D350D9">
        <w:rPr>
          <w:rFonts w:ascii="Corbel" w:hAnsi="Corbel"/>
          <w:bCs/>
          <w:i/>
        </w:rPr>
        <w:t xml:space="preserve">Załącznik nr 1.5 do Zarządzenia Rektora UR  nr </w:t>
      </w:r>
      <w:r w:rsidR="00D55F5A">
        <w:rPr>
          <w:rFonts w:ascii="Corbel" w:hAnsi="Corbel"/>
          <w:bCs/>
          <w:i/>
        </w:rPr>
        <w:t>7</w:t>
      </w:r>
      <w:r w:rsidR="00D55F5A" w:rsidRPr="00D350D9">
        <w:rPr>
          <w:rFonts w:ascii="Corbel" w:hAnsi="Corbel"/>
          <w:bCs/>
          <w:i/>
        </w:rPr>
        <w:t>/20</w:t>
      </w:r>
      <w:r w:rsidR="00D55F5A">
        <w:rPr>
          <w:rFonts w:ascii="Corbel" w:hAnsi="Corbel"/>
          <w:bCs/>
          <w:i/>
        </w:rPr>
        <w:t>23</w:t>
      </w:r>
    </w:p>
    <w:p w14:paraId="50C2A134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5AF29E5" w14:textId="449DE82C" w:rsidR="00DC6D0C" w:rsidRPr="00765E01" w:rsidRDefault="0071620A" w:rsidP="00765E01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2F469A">
        <w:rPr>
          <w:rFonts w:ascii="Corbel" w:hAnsi="Corbel"/>
          <w:b/>
          <w:smallCaps/>
          <w:sz w:val="24"/>
          <w:szCs w:val="24"/>
        </w:rPr>
        <w:t>2024-2026</w:t>
      </w:r>
    </w:p>
    <w:p w14:paraId="2DBD2DC8" w14:textId="6F98D63B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2F469A">
        <w:rPr>
          <w:rFonts w:ascii="Corbel" w:hAnsi="Corbel"/>
          <w:sz w:val="20"/>
          <w:szCs w:val="20"/>
        </w:rPr>
        <w:t>5</w:t>
      </w:r>
      <w:r w:rsidR="00182C9E">
        <w:rPr>
          <w:rFonts w:ascii="Corbel" w:hAnsi="Corbel"/>
          <w:sz w:val="20"/>
          <w:szCs w:val="20"/>
        </w:rPr>
        <w:t>/202</w:t>
      </w:r>
      <w:r w:rsidR="002F469A">
        <w:rPr>
          <w:rFonts w:ascii="Corbel" w:hAnsi="Corbel"/>
          <w:sz w:val="20"/>
          <w:szCs w:val="20"/>
        </w:rPr>
        <w:t>6</w:t>
      </w:r>
      <w:bookmarkStart w:id="0" w:name="_GoBack"/>
      <w:bookmarkEnd w:id="0"/>
    </w:p>
    <w:p w14:paraId="4D92225B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A3CC895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2E6273C" w14:textId="77777777" w:rsidTr="00B819C8">
        <w:tc>
          <w:tcPr>
            <w:tcW w:w="2694" w:type="dxa"/>
            <w:vAlign w:val="center"/>
          </w:tcPr>
          <w:p w14:paraId="08E7FFE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752146B" w14:textId="77777777" w:rsidR="0085747A" w:rsidRPr="009C54AE" w:rsidRDefault="00765E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Finanse międzynarodowe</w:t>
            </w:r>
          </w:p>
        </w:tc>
      </w:tr>
      <w:tr w:rsidR="0085747A" w:rsidRPr="009C54AE" w14:paraId="2A025E93" w14:textId="77777777" w:rsidTr="00B819C8">
        <w:tc>
          <w:tcPr>
            <w:tcW w:w="2694" w:type="dxa"/>
            <w:vAlign w:val="center"/>
          </w:tcPr>
          <w:p w14:paraId="427C04E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AD43502" w14:textId="77777777" w:rsidR="0085747A" w:rsidRPr="009C54AE" w:rsidRDefault="00765E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65E01">
              <w:rPr>
                <w:rFonts w:ascii="Corbel" w:hAnsi="Corbel"/>
                <w:b w:val="0"/>
                <w:sz w:val="24"/>
                <w:szCs w:val="24"/>
              </w:rPr>
              <w:t>FiR/II/RiA/C.7</w:t>
            </w:r>
          </w:p>
        </w:tc>
      </w:tr>
      <w:tr w:rsidR="0085747A" w:rsidRPr="009C54AE" w14:paraId="25DFF11A" w14:textId="77777777" w:rsidTr="00B819C8">
        <w:tc>
          <w:tcPr>
            <w:tcW w:w="2694" w:type="dxa"/>
            <w:vAlign w:val="center"/>
          </w:tcPr>
          <w:p w14:paraId="37F306DE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15B47D9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4891F04" w14:textId="77777777" w:rsidTr="00B819C8">
        <w:tc>
          <w:tcPr>
            <w:tcW w:w="2694" w:type="dxa"/>
            <w:vAlign w:val="center"/>
          </w:tcPr>
          <w:p w14:paraId="1B313EC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B4300F9" w14:textId="4777D449" w:rsidR="0085747A" w:rsidRPr="009C54AE" w:rsidRDefault="00FA3C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85747A" w:rsidRPr="009C54AE" w14:paraId="69507D96" w14:textId="77777777" w:rsidTr="00B819C8">
        <w:tc>
          <w:tcPr>
            <w:tcW w:w="2694" w:type="dxa"/>
            <w:vAlign w:val="center"/>
          </w:tcPr>
          <w:p w14:paraId="7B77DAC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0110DF0" w14:textId="19159264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EF1355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44DE6414" w14:textId="77777777" w:rsidTr="00B819C8">
        <w:tc>
          <w:tcPr>
            <w:tcW w:w="2694" w:type="dxa"/>
            <w:vAlign w:val="center"/>
          </w:tcPr>
          <w:p w14:paraId="4FEED5AF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8886D86" w14:textId="77777777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5747A" w:rsidRPr="009C54AE" w14:paraId="5F04994A" w14:textId="77777777" w:rsidTr="00B819C8">
        <w:tc>
          <w:tcPr>
            <w:tcW w:w="2694" w:type="dxa"/>
            <w:vAlign w:val="center"/>
          </w:tcPr>
          <w:p w14:paraId="22B2282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7BB7F05" w14:textId="77777777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2E6C4B2D" w14:textId="77777777" w:rsidTr="00B819C8">
        <w:tc>
          <w:tcPr>
            <w:tcW w:w="2694" w:type="dxa"/>
            <w:vAlign w:val="center"/>
          </w:tcPr>
          <w:p w14:paraId="4E7987B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7597864" w14:textId="77777777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4197ABC0" w14:textId="77777777" w:rsidTr="00B819C8">
        <w:tc>
          <w:tcPr>
            <w:tcW w:w="2694" w:type="dxa"/>
            <w:vAlign w:val="center"/>
          </w:tcPr>
          <w:p w14:paraId="0B8CD5B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4EEA0B2" w14:textId="266FEFB9" w:rsidR="0085747A" w:rsidRPr="009C54AE" w:rsidRDefault="00765E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8962A4">
              <w:rPr>
                <w:rFonts w:ascii="Corbel" w:hAnsi="Corbel"/>
                <w:b w:val="0"/>
                <w:sz w:val="24"/>
                <w:szCs w:val="24"/>
              </w:rPr>
              <w:t xml:space="preserve"> / </w:t>
            </w:r>
            <w:r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47693263" w14:textId="77777777" w:rsidTr="00B819C8">
        <w:tc>
          <w:tcPr>
            <w:tcW w:w="2694" w:type="dxa"/>
            <w:vAlign w:val="center"/>
          </w:tcPr>
          <w:p w14:paraId="72A4AB7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2537982" w14:textId="77777777" w:rsidR="0085747A" w:rsidRPr="009C54AE" w:rsidRDefault="00C41B9B" w:rsidP="00765E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</w:p>
        </w:tc>
      </w:tr>
      <w:tr w:rsidR="00923D7D" w:rsidRPr="009C54AE" w14:paraId="42E8F5DC" w14:textId="77777777" w:rsidTr="00B819C8">
        <w:tc>
          <w:tcPr>
            <w:tcW w:w="2694" w:type="dxa"/>
            <w:vAlign w:val="center"/>
          </w:tcPr>
          <w:p w14:paraId="29BEE8B7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BF28BC6" w14:textId="77777777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4A80E33F" w14:textId="77777777" w:rsidTr="00B819C8">
        <w:tc>
          <w:tcPr>
            <w:tcW w:w="2694" w:type="dxa"/>
            <w:vAlign w:val="center"/>
          </w:tcPr>
          <w:p w14:paraId="7E2CC4F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68D6C4F" w14:textId="77777777" w:rsidR="0085747A" w:rsidRPr="009C54AE" w:rsidRDefault="00765E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Patrycja Żegleń</w:t>
            </w:r>
          </w:p>
        </w:tc>
      </w:tr>
      <w:tr w:rsidR="0085747A" w:rsidRPr="009C54AE" w14:paraId="5844D127" w14:textId="77777777" w:rsidTr="00B819C8">
        <w:tc>
          <w:tcPr>
            <w:tcW w:w="2694" w:type="dxa"/>
            <w:vAlign w:val="center"/>
          </w:tcPr>
          <w:p w14:paraId="4D9ACBD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68ADCC8" w14:textId="77777777" w:rsidR="0085747A" w:rsidRPr="009C54AE" w:rsidRDefault="00765E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Patrycja Żegleń</w:t>
            </w:r>
          </w:p>
        </w:tc>
      </w:tr>
    </w:tbl>
    <w:p w14:paraId="63189F9B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2AFE05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03F2E91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2EA684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7CB8BB7F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EA849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87AB91D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1C30A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843DF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9A31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018C7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630B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375F2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4B2FD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782E6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97F6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A95F7EE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E02BA" w14:textId="77777777" w:rsidR="00015B8F" w:rsidRPr="009C54AE" w:rsidRDefault="00765E0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B82B3" w14:textId="77777777" w:rsidR="00015B8F" w:rsidRPr="009C54AE" w:rsidRDefault="00765E0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1BA7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A110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B6E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865B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23A2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CBD0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BD85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71037" w14:textId="77777777" w:rsidR="00015B8F" w:rsidRPr="009C54AE" w:rsidRDefault="00765E0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6553928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E7E8940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0E74D8A" w14:textId="77777777" w:rsidR="00EF1355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</w:t>
      </w:r>
    </w:p>
    <w:p w14:paraId="77642E4B" w14:textId="7505219C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 </w:t>
      </w:r>
    </w:p>
    <w:p w14:paraId="0EC1B20F" w14:textId="77777777" w:rsidR="00EF1355" w:rsidRPr="009C54AE" w:rsidRDefault="00EF1355" w:rsidP="00EF135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53EF6">
        <w:rPr>
          <w:rFonts w:ascii="MS Gothic" w:eastAsia="MS Gothic" w:hAnsi="MS Gothic" w:cs="MS Gothic" w:hint="eastAsia"/>
          <w:b w:val="0"/>
        </w:rPr>
        <w:t>☑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37D8A1DF" w14:textId="77777777" w:rsidR="00EF1355" w:rsidRPr="009C54AE" w:rsidRDefault="00EF1355" w:rsidP="00EF135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75E6CB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C7D0DE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48A5E6F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B559F2B" w14:textId="77777777" w:rsidR="00E960BB" w:rsidRDefault="00765E0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5EC7FC1A" w14:textId="77777777" w:rsidR="00765E01" w:rsidRDefault="00765E0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91F563A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14B79A2" w14:textId="77777777" w:rsidTr="00745302">
        <w:tc>
          <w:tcPr>
            <w:tcW w:w="9670" w:type="dxa"/>
          </w:tcPr>
          <w:p w14:paraId="023BAE50" w14:textId="77777777" w:rsidR="0085747A" w:rsidRPr="009C54AE" w:rsidRDefault="00765E01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D152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 finansów przedsiębiorstw i ogólnych zagadnień ekonomii.</w:t>
            </w:r>
          </w:p>
          <w:p w14:paraId="469AF23A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07860F2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D00E439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640455B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AB1AE6B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D7D0A1A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765E01" w:rsidRPr="00ED152A" w14:paraId="07CDCF9E" w14:textId="77777777" w:rsidTr="008008C6">
        <w:tc>
          <w:tcPr>
            <w:tcW w:w="851" w:type="dxa"/>
            <w:vAlign w:val="center"/>
          </w:tcPr>
          <w:p w14:paraId="60F94902" w14:textId="77777777" w:rsidR="00765E01" w:rsidRPr="00ED152A" w:rsidRDefault="00765E01" w:rsidP="008008C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D152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672A918" w14:textId="77777777" w:rsidR="00765E01" w:rsidRPr="00ED152A" w:rsidRDefault="00765E01" w:rsidP="008008C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b w:val="0"/>
                <w:sz w:val="24"/>
              </w:rPr>
              <w:t>Zapoznanie z podstawowymi zagadnieniami  związanymi z funkcjonowaniem systemu finansów międzynarodowych.</w:t>
            </w:r>
          </w:p>
        </w:tc>
      </w:tr>
      <w:tr w:rsidR="00765E01" w:rsidRPr="00ED152A" w14:paraId="4EDDF3F9" w14:textId="77777777" w:rsidTr="008008C6">
        <w:tc>
          <w:tcPr>
            <w:tcW w:w="851" w:type="dxa"/>
            <w:vAlign w:val="center"/>
          </w:tcPr>
          <w:p w14:paraId="7DA2A853" w14:textId="77777777" w:rsidR="00765E01" w:rsidRPr="00ED152A" w:rsidRDefault="00765E01" w:rsidP="008008C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D152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42086BD" w14:textId="77777777" w:rsidR="00765E01" w:rsidRPr="00ED152A" w:rsidRDefault="00765E01" w:rsidP="008008C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b w:val="0"/>
                <w:sz w:val="24"/>
              </w:rPr>
              <w:t>Zdobycie przez studentów umiejętności prezentacji związków przyczynowo -skutkowych zachodzących na poszczególnych rodzajach rynków międzynarodowych.</w:t>
            </w:r>
          </w:p>
        </w:tc>
      </w:tr>
      <w:tr w:rsidR="00765E01" w:rsidRPr="00ED152A" w14:paraId="2C11050B" w14:textId="77777777" w:rsidTr="008008C6">
        <w:tc>
          <w:tcPr>
            <w:tcW w:w="851" w:type="dxa"/>
            <w:vAlign w:val="center"/>
          </w:tcPr>
          <w:p w14:paraId="33E58634" w14:textId="77777777" w:rsidR="00765E01" w:rsidRPr="00ED152A" w:rsidRDefault="00765E01" w:rsidP="008008C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D152A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075A3E34" w14:textId="77777777" w:rsidR="00765E01" w:rsidRPr="00ED152A" w:rsidRDefault="00765E01" w:rsidP="008008C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b w:val="0"/>
                <w:sz w:val="24"/>
              </w:rPr>
              <w:t>Wypracowanie umiejętności swobodnego posługiwania się podstawowymi terminami związanymi z finansami międzynarodowymi oraz międzynarodowymi i regionalnymi instytucjami finansowymi.</w:t>
            </w:r>
          </w:p>
        </w:tc>
      </w:tr>
      <w:tr w:rsidR="00765E01" w:rsidRPr="00ED152A" w14:paraId="1D149343" w14:textId="77777777" w:rsidTr="008008C6">
        <w:tc>
          <w:tcPr>
            <w:tcW w:w="851" w:type="dxa"/>
            <w:vAlign w:val="center"/>
          </w:tcPr>
          <w:p w14:paraId="23FB3AA9" w14:textId="77777777" w:rsidR="00765E01" w:rsidRPr="00ED152A" w:rsidRDefault="00765E01" w:rsidP="008008C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D152A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780619B1" w14:textId="77777777" w:rsidR="00765E01" w:rsidRPr="00ED152A" w:rsidRDefault="00765E01" w:rsidP="008008C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b w:val="0"/>
                <w:sz w:val="24"/>
              </w:rPr>
              <w:t>Wypracowanie umiejętności interpretacji danych związanych z bilansem płatniczym i problemem jego równowagi oraz umiejętności oceny sytuacji ekonomiczno-finansowej na szczeblu globalnym.</w:t>
            </w:r>
          </w:p>
        </w:tc>
      </w:tr>
    </w:tbl>
    <w:p w14:paraId="396243D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9D1420F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3BE000B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67363C" w:rsidRPr="000D6B9D" w14:paraId="3C76309A" w14:textId="77777777" w:rsidTr="31146923">
        <w:tc>
          <w:tcPr>
            <w:tcW w:w="1701" w:type="dxa"/>
            <w:vAlign w:val="center"/>
          </w:tcPr>
          <w:p w14:paraId="1B87EFA1" w14:textId="77777777" w:rsidR="0067363C" w:rsidRPr="000D6B9D" w:rsidRDefault="0067363C" w:rsidP="003014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D6B9D">
              <w:rPr>
                <w:rFonts w:ascii="Corbel" w:hAnsi="Corbel"/>
                <w:b w:val="0"/>
                <w:smallCaps w:val="0"/>
                <w:szCs w:val="24"/>
              </w:rPr>
              <w:t>EK (efekt uczenia się)</w:t>
            </w:r>
          </w:p>
        </w:tc>
        <w:tc>
          <w:tcPr>
            <w:tcW w:w="6096" w:type="dxa"/>
            <w:vAlign w:val="center"/>
          </w:tcPr>
          <w:p w14:paraId="4900BF17" w14:textId="77777777" w:rsidR="0067363C" w:rsidRPr="000D6B9D" w:rsidRDefault="0067363C" w:rsidP="003014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D6B9D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3CAFB9C3" w14:textId="77777777" w:rsidR="0067363C" w:rsidRPr="000D6B9D" w:rsidRDefault="0067363C" w:rsidP="003014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D6B9D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0D6B9D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7363C" w:rsidRPr="000D6B9D" w14:paraId="36F8B81A" w14:textId="77777777" w:rsidTr="31146923">
        <w:tc>
          <w:tcPr>
            <w:tcW w:w="1701" w:type="dxa"/>
          </w:tcPr>
          <w:p w14:paraId="1D3357B8" w14:textId="77777777" w:rsidR="0067363C" w:rsidRPr="000D6B9D" w:rsidRDefault="0067363C" w:rsidP="003014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D6B9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0D6B9D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55B8E42A" w14:textId="77777777" w:rsidR="0067363C" w:rsidRPr="00E961B6" w:rsidRDefault="0067363C" w:rsidP="003014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61B6">
              <w:rPr>
                <w:rFonts w:ascii="Corbel" w:hAnsi="Corbel"/>
                <w:b w:val="0"/>
              </w:rPr>
              <w:t>Absolwent w pogłębionym stopniu zna i rozumie teorie finansów, bankowości i ubezpieczeń, kierunki ich rozwoju i ich relacje z innymi naukami ekonomicznymi oraz społecznymi, a także zaawansowaną metodologię badań</w:t>
            </w:r>
          </w:p>
        </w:tc>
        <w:tc>
          <w:tcPr>
            <w:tcW w:w="1873" w:type="dxa"/>
          </w:tcPr>
          <w:p w14:paraId="3116138C" w14:textId="7549CE92" w:rsidR="0067363C" w:rsidRPr="000D6B9D" w:rsidRDefault="0067363C" w:rsidP="311469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1146923">
              <w:rPr>
                <w:rFonts w:ascii="Corbel" w:hAnsi="Corbel"/>
                <w:b w:val="0"/>
                <w:smallCaps w:val="0"/>
              </w:rPr>
              <w:t>K</w:t>
            </w:r>
            <w:r w:rsidR="7F53D282" w:rsidRPr="31146923">
              <w:rPr>
                <w:rFonts w:ascii="Corbel" w:hAnsi="Corbel"/>
                <w:b w:val="0"/>
                <w:smallCaps w:val="0"/>
              </w:rPr>
              <w:t>_</w:t>
            </w:r>
            <w:r w:rsidRPr="31146923">
              <w:rPr>
                <w:rFonts w:ascii="Corbel" w:hAnsi="Corbel"/>
                <w:b w:val="0"/>
                <w:smallCaps w:val="0"/>
              </w:rPr>
              <w:t>W01</w:t>
            </w:r>
          </w:p>
        </w:tc>
      </w:tr>
      <w:tr w:rsidR="0067363C" w:rsidRPr="000D6B9D" w14:paraId="6EA50F11" w14:textId="77777777" w:rsidTr="31146923">
        <w:tc>
          <w:tcPr>
            <w:tcW w:w="1701" w:type="dxa"/>
          </w:tcPr>
          <w:p w14:paraId="7EBB99E7" w14:textId="77777777" w:rsidR="0067363C" w:rsidRPr="000D6B9D" w:rsidRDefault="0067363C" w:rsidP="003014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D6B9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E0C38A9" w14:textId="77777777" w:rsidR="0067363C" w:rsidRPr="00E961B6" w:rsidRDefault="0067363C" w:rsidP="003014E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961B6">
              <w:rPr>
                <w:rFonts w:ascii="Corbel" w:hAnsi="Corbel"/>
                <w:b w:val="0"/>
              </w:rPr>
              <w:t>Absolwent w pogłębionym stopniu zna i rozumie strukturę i funkcje systemu finansowego i znaczenie instytucji finansowych dla gospodarki</w:t>
            </w:r>
          </w:p>
        </w:tc>
        <w:tc>
          <w:tcPr>
            <w:tcW w:w="1873" w:type="dxa"/>
          </w:tcPr>
          <w:p w14:paraId="35E6B470" w14:textId="7E937425" w:rsidR="0067363C" w:rsidRPr="000D6B9D" w:rsidRDefault="0067363C" w:rsidP="311469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1146923">
              <w:rPr>
                <w:rFonts w:ascii="Corbel" w:hAnsi="Corbel"/>
                <w:b w:val="0"/>
                <w:smallCaps w:val="0"/>
              </w:rPr>
              <w:t>K</w:t>
            </w:r>
            <w:r w:rsidR="0BB6D31C" w:rsidRPr="31146923">
              <w:rPr>
                <w:rFonts w:ascii="Corbel" w:hAnsi="Corbel"/>
                <w:b w:val="0"/>
                <w:smallCaps w:val="0"/>
              </w:rPr>
              <w:t>_</w:t>
            </w:r>
            <w:r w:rsidRPr="31146923">
              <w:rPr>
                <w:rFonts w:ascii="Corbel" w:hAnsi="Corbel"/>
                <w:b w:val="0"/>
                <w:smallCaps w:val="0"/>
              </w:rPr>
              <w:t>W02</w:t>
            </w:r>
          </w:p>
        </w:tc>
      </w:tr>
      <w:tr w:rsidR="0067363C" w:rsidRPr="000D6B9D" w14:paraId="0AAEDBFB" w14:textId="77777777" w:rsidTr="31146923">
        <w:tc>
          <w:tcPr>
            <w:tcW w:w="1701" w:type="dxa"/>
          </w:tcPr>
          <w:p w14:paraId="4D3FEBF9" w14:textId="77777777" w:rsidR="0067363C" w:rsidRPr="000D6B9D" w:rsidRDefault="0067363C" w:rsidP="003014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D6B9D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284C7F68" w14:textId="77777777" w:rsidR="0067363C" w:rsidRPr="00E961B6" w:rsidRDefault="0067363C" w:rsidP="003014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61B6">
              <w:rPr>
                <w:rFonts w:ascii="Corbel" w:hAnsi="Corbel"/>
                <w:b w:val="0"/>
              </w:rPr>
              <w:t>Absolwent w pogłębionym stopniu zna i rozumie relacje i współzależności między różnymi systemami i instytucjami społecznymi, gospodarczymi oraz finansowymi</w:t>
            </w:r>
          </w:p>
        </w:tc>
        <w:tc>
          <w:tcPr>
            <w:tcW w:w="1873" w:type="dxa"/>
          </w:tcPr>
          <w:p w14:paraId="19C08B5B" w14:textId="278B8F37" w:rsidR="0067363C" w:rsidRPr="000D6B9D" w:rsidRDefault="0067363C" w:rsidP="311469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1146923">
              <w:rPr>
                <w:rFonts w:ascii="Corbel" w:hAnsi="Corbel"/>
                <w:b w:val="0"/>
                <w:smallCaps w:val="0"/>
              </w:rPr>
              <w:t>K</w:t>
            </w:r>
            <w:r w:rsidR="2D0E21A4" w:rsidRPr="31146923">
              <w:rPr>
                <w:rFonts w:ascii="Corbel" w:hAnsi="Corbel"/>
                <w:b w:val="0"/>
                <w:smallCaps w:val="0"/>
              </w:rPr>
              <w:t>_</w:t>
            </w:r>
            <w:r w:rsidRPr="31146923">
              <w:rPr>
                <w:rFonts w:ascii="Corbel" w:hAnsi="Corbel"/>
                <w:b w:val="0"/>
                <w:smallCaps w:val="0"/>
              </w:rPr>
              <w:t>W03</w:t>
            </w:r>
          </w:p>
        </w:tc>
      </w:tr>
      <w:tr w:rsidR="0067363C" w:rsidRPr="000D6B9D" w14:paraId="38A5FC27" w14:textId="77777777" w:rsidTr="31146923">
        <w:tc>
          <w:tcPr>
            <w:tcW w:w="1701" w:type="dxa"/>
          </w:tcPr>
          <w:p w14:paraId="7139EF51" w14:textId="77777777" w:rsidR="0067363C" w:rsidRPr="000D6B9D" w:rsidRDefault="0067363C" w:rsidP="003014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D6B9D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569EED09" w14:textId="77777777" w:rsidR="0067363C" w:rsidRPr="00E961B6" w:rsidRDefault="0067363C" w:rsidP="003014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61B6">
              <w:rPr>
                <w:rFonts w:ascii="Corbel" w:hAnsi="Corbel"/>
                <w:b w:val="0"/>
              </w:rPr>
              <w:t>Absolwent potrafi identyfikować, interpretować i wyjaśniać złożone procesy i zjawiska ekonomiczno-społeczne w obszarze finansów oraz określać zachodzące między nimi relacje</w:t>
            </w:r>
          </w:p>
        </w:tc>
        <w:tc>
          <w:tcPr>
            <w:tcW w:w="1873" w:type="dxa"/>
          </w:tcPr>
          <w:p w14:paraId="29F860CA" w14:textId="2D718642" w:rsidR="0067363C" w:rsidRPr="000D6B9D" w:rsidRDefault="0067363C" w:rsidP="311469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1146923">
              <w:rPr>
                <w:rFonts w:ascii="Corbel" w:hAnsi="Corbel"/>
                <w:b w:val="0"/>
                <w:smallCaps w:val="0"/>
              </w:rPr>
              <w:t>K</w:t>
            </w:r>
            <w:r w:rsidR="0859FB0F" w:rsidRPr="31146923">
              <w:rPr>
                <w:rFonts w:ascii="Corbel" w:hAnsi="Corbel"/>
                <w:b w:val="0"/>
                <w:smallCaps w:val="0"/>
              </w:rPr>
              <w:t>_</w:t>
            </w:r>
            <w:r w:rsidRPr="31146923">
              <w:rPr>
                <w:rFonts w:ascii="Corbel" w:hAnsi="Corbel"/>
                <w:b w:val="0"/>
                <w:smallCaps w:val="0"/>
              </w:rPr>
              <w:t>U01</w:t>
            </w:r>
          </w:p>
        </w:tc>
      </w:tr>
      <w:tr w:rsidR="0067363C" w:rsidRPr="000D6B9D" w14:paraId="75671D1A" w14:textId="77777777" w:rsidTr="31146923">
        <w:tc>
          <w:tcPr>
            <w:tcW w:w="1701" w:type="dxa"/>
          </w:tcPr>
          <w:p w14:paraId="52C724AE" w14:textId="77777777" w:rsidR="0067363C" w:rsidRPr="000D6B9D" w:rsidRDefault="0067363C" w:rsidP="003014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D6B9D">
              <w:rPr>
                <w:rFonts w:ascii="Corbel" w:hAnsi="Corbel"/>
                <w:szCs w:val="24"/>
              </w:rPr>
              <w:t>EK_05</w:t>
            </w:r>
          </w:p>
        </w:tc>
        <w:tc>
          <w:tcPr>
            <w:tcW w:w="6096" w:type="dxa"/>
          </w:tcPr>
          <w:p w14:paraId="3CD7101C" w14:textId="77777777" w:rsidR="0067363C" w:rsidRPr="00E961B6" w:rsidRDefault="0067363C" w:rsidP="003014E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961B6">
              <w:rPr>
                <w:rFonts w:ascii="Corbel" w:hAnsi="Corbel"/>
                <w:b w:val="0"/>
              </w:rPr>
              <w:t>Absolwent potrafi identyfikować potencjalne zjawiska zagrażające organizacji w niepewnym i zmiennym otoczeniu oraz proponować sposoby ograniczania negatywnego wpływu tych zjawisk na sytuację ekonomiczno-finansową organizacji</w:t>
            </w:r>
          </w:p>
        </w:tc>
        <w:tc>
          <w:tcPr>
            <w:tcW w:w="1873" w:type="dxa"/>
          </w:tcPr>
          <w:p w14:paraId="2191E767" w14:textId="021EFEC0" w:rsidR="0067363C" w:rsidRPr="000D6B9D" w:rsidRDefault="0067363C" w:rsidP="311469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1146923">
              <w:rPr>
                <w:rFonts w:ascii="Corbel" w:hAnsi="Corbel"/>
                <w:b w:val="0"/>
                <w:smallCaps w:val="0"/>
              </w:rPr>
              <w:t>K</w:t>
            </w:r>
            <w:r w:rsidR="64BADB69" w:rsidRPr="31146923">
              <w:rPr>
                <w:rFonts w:ascii="Corbel" w:hAnsi="Corbel"/>
                <w:b w:val="0"/>
                <w:smallCaps w:val="0"/>
              </w:rPr>
              <w:t>_</w:t>
            </w:r>
            <w:r w:rsidRPr="31146923">
              <w:rPr>
                <w:rFonts w:ascii="Corbel" w:hAnsi="Corbel"/>
                <w:b w:val="0"/>
                <w:smallCaps w:val="0"/>
              </w:rPr>
              <w:t>U06</w:t>
            </w:r>
          </w:p>
        </w:tc>
      </w:tr>
      <w:tr w:rsidR="0067363C" w:rsidRPr="000D6B9D" w14:paraId="46FEFB74" w14:textId="77777777" w:rsidTr="31146923">
        <w:tc>
          <w:tcPr>
            <w:tcW w:w="1701" w:type="dxa"/>
          </w:tcPr>
          <w:p w14:paraId="0FD4619D" w14:textId="77777777" w:rsidR="0067363C" w:rsidRPr="000D6B9D" w:rsidRDefault="0067363C" w:rsidP="003014E0">
            <w:pPr>
              <w:rPr>
                <w:rFonts w:ascii="Corbel" w:hAnsi="Corbel"/>
                <w:sz w:val="24"/>
                <w:szCs w:val="24"/>
              </w:rPr>
            </w:pPr>
            <w:r w:rsidRPr="000D6B9D">
              <w:rPr>
                <w:rFonts w:ascii="Corbel" w:hAnsi="Corbel"/>
                <w:sz w:val="24"/>
                <w:szCs w:val="24"/>
              </w:rPr>
              <w:t>EK_</w:t>
            </w:r>
            <w:r w:rsidRPr="000D6B9D">
              <w:rPr>
                <w:rFonts w:ascii="Corbel" w:hAnsi="Corbel"/>
                <w:smallCaps/>
                <w:sz w:val="24"/>
                <w:szCs w:val="24"/>
              </w:rPr>
              <w:t>06</w:t>
            </w:r>
          </w:p>
        </w:tc>
        <w:tc>
          <w:tcPr>
            <w:tcW w:w="6096" w:type="dxa"/>
          </w:tcPr>
          <w:p w14:paraId="61B17E8D" w14:textId="77777777" w:rsidR="0067363C" w:rsidRPr="00E961B6" w:rsidRDefault="0067363C" w:rsidP="003014E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961B6">
              <w:rPr>
                <w:rFonts w:ascii="Corbel" w:hAnsi="Corbel"/>
                <w:b w:val="0"/>
              </w:rPr>
              <w:t>Absolwent jest gotów do krytycznej oceny odbieranych treści oraz uznawania znaczenia wiedzy w rozwiązywaniu problemów poznawczych i praktycznych z zakresu nauk ekonomicznych</w:t>
            </w:r>
          </w:p>
        </w:tc>
        <w:tc>
          <w:tcPr>
            <w:tcW w:w="1873" w:type="dxa"/>
          </w:tcPr>
          <w:p w14:paraId="7150E21A" w14:textId="03F3D437" w:rsidR="0067363C" w:rsidRPr="000D6B9D" w:rsidRDefault="0067363C" w:rsidP="311469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1146923">
              <w:rPr>
                <w:rFonts w:ascii="Corbel" w:hAnsi="Corbel"/>
                <w:b w:val="0"/>
                <w:smallCaps w:val="0"/>
              </w:rPr>
              <w:t>K</w:t>
            </w:r>
            <w:r w:rsidR="5969E391" w:rsidRPr="31146923">
              <w:rPr>
                <w:rFonts w:ascii="Corbel" w:hAnsi="Corbel"/>
                <w:b w:val="0"/>
                <w:smallCaps w:val="0"/>
              </w:rPr>
              <w:t>_</w:t>
            </w:r>
            <w:r w:rsidRPr="31146923">
              <w:rPr>
                <w:rFonts w:ascii="Corbel" w:hAnsi="Corbel"/>
                <w:b w:val="0"/>
                <w:smallCaps w:val="0"/>
              </w:rPr>
              <w:t>K01</w:t>
            </w:r>
          </w:p>
        </w:tc>
      </w:tr>
    </w:tbl>
    <w:p w14:paraId="3F015C4B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23E8A34" w14:textId="77777777" w:rsidR="0067363C" w:rsidRPr="009C54AE" w:rsidRDefault="0067363C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448C861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73C02C3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442BE4A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3F8B19B7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0D6B9D" w:rsidRPr="00ED152A" w14:paraId="2D96C3CF" w14:textId="77777777" w:rsidTr="008008C6">
        <w:tc>
          <w:tcPr>
            <w:tcW w:w="9639" w:type="dxa"/>
          </w:tcPr>
          <w:p w14:paraId="56664CA2" w14:textId="77777777" w:rsidR="000D6B9D" w:rsidRPr="00ED152A" w:rsidRDefault="000D6B9D" w:rsidP="008008C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D152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D6B9D" w:rsidRPr="00ED152A" w14:paraId="13ADAC76" w14:textId="77777777" w:rsidTr="008008C6">
        <w:tc>
          <w:tcPr>
            <w:tcW w:w="9639" w:type="dxa"/>
          </w:tcPr>
          <w:p w14:paraId="0BE2B7B1" w14:textId="77777777" w:rsidR="000D6B9D" w:rsidRPr="00ED152A" w:rsidRDefault="000D6B9D" w:rsidP="008008C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sz w:val="24"/>
              </w:rPr>
              <w:t>Wprowadzenie do tematyki finansów międzynarodowych – rodzaje, funkcje, mechanizmy.</w:t>
            </w:r>
          </w:p>
        </w:tc>
      </w:tr>
      <w:tr w:rsidR="000D6B9D" w:rsidRPr="00ED152A" w14:paraId="53BB74FB" w14:textId="77777777" w:rsidTr="008008C6">
        <w:tc>
          <w:tcPr>
            <w:tcW w:w="9639" w:type="dxa"/>
          </w:tcPr>
          <w:p w14:paraId="08BDF653" w14:textId="77777777" w:rsidR="000D6B9D" w:rsidRPr="00ED152A" w:rsidRDefault="000D6B9D" w:rsidP="008008C6">
            <w:pPr>
              <w:pStyle w:val="Akapitzlist"/>
              <w:spacing w:after="0" w:line="240" w:lineRule="auto"/>
              <w:ind w:left="-250" w:firstLine="250"/>
              <w:rPr>
                <w:rFonts w:ascii="Corbel" w:eastAsia="Corbel" w:hAnsi="Corbel" w:cs="Corbel"/>
                <w:sz w:val="24"/>
              </w:rPr>
            </w:pPr>
            <w:r w:rsidRPr="00ED152A">
              <w:rPr>
                <w:rFonts w:ascii="Corbel" w:eastAsia="Corbel" w:hAnsi="Corbel" w:cs="Corbel"/>
                <w:sz w:val="24"/>
              </w:rPr>
              <w:t xml:space="preserve">Charakterystyka i powiązanie rynków międzynarodowych – kapitałowego ,walutowego, </w:t>
            </w:r>
          </w:p>
          <w:p w14:paraId="7A9F7E41" w14:textId="77777777" w:rsidR="000D6B9D" w:rsidRPr="00ED152A" w:rsidRDefault="000D6B9D" w:rsidP="008008C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sz w:val="24"/>
              </w:rPr>
              <w:t>pieniężnego.</w:t>
            </w:r>
          </w:p>
        </w:tc>
      </w:tr>
      <w:tr w:rsidR="000D6B9D" w:rsidRPr="00ED152A" w14:paraId="4A55786D" w14:textId="77777777" w:rsidTr="008008C6">
        <w:tc>
          <w:tcPr>
            <w:tcW w:w="9639" w:type="dxa"/>
          </w:tcPr>
          <w:p w14:paraId="59839447" w14:textId="77777777" w:rsidR="000D6B9D" w:rsidRPr="00ED152A" w:rsidRDefault="000D6B9D" w:rsidP="008008C6">
            <w:pPr>
              <w:pStyle w:val="Akapitzlist"/>
              <w:spacing w:after="0" w:line="240" w:lineRule="auto"/>
              <w:ind w:left="-250" w:firstLine="250"/>
              <w:rPr>
                <w:rFonts w:ascii="Corbel" w:eastAsia="Corbel" w:hAnsi="Corbel" w:cs="Corbel"/>
                <w:sz w:val="24"/>
              </w:rPr>
            </w:pPr>
            <w:r w:rsidRPr="00ED152A">
              <w:rPr>
                <w:rFonts w:ascii="Corbel" w:eastAsia="Corbel" w:hAnsi="Corbel" w:cs="Corbel"/>
                <w:sz w:val="24"/>
              </w:rPr>
              <w:t>Bilans płatniczy i problem zachowania jego równowagi – czynniki kształtujące bilans płatniczy</w:t>
            </w:r>
          </w:p>
          <w:p w14:paraId="27DC527E" w14:textId="77777777" w:rsidR="000D6B9D" w:rsidRPr="00ED152A" w:rsidRDefault="000D6B9D" w:rsidP="008008C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sz w:val="24"/>
              </w:rPr>
              <w:t xml:space="preserve"> we współczesnym systemie finansowym.  </w:t>
            </w:r>
          </w:p>
        </w:tc>
      </w:tr>
      <w:tr w:rsidR="000D6B9D" w:rsidRPr="00ED152A" w14:paraId="47599163" w14:textId="77777777" w:rsidTr="008008C6">
        <w:tc>
          <w:tcPr>
            <w:tcW w:w="9639" w:type="dxa"/>
          </w:tcPr>
          <w:p w14:paraId="4BF9C078" w14:textId="77777777" w:rsidR="000D6B9D" w:rsidRPr="00ED152A" w:rsidRDefault="000D6B9D" w:rsidP="008008C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sz w:val="24"/>
              </w:rPr>
              <w:t>Główne strefy walutowe, integracja walutowa i finansowa.</w:t>
            </w:r>
          </w:p>
        </w:tc>
      </w:tr>
      <w:tr w:rsidR="000D6B9D" w:rsidRPr="00ED152A" w14:paraId="640FF3D1" w14:textId="77777777" w:rsidTr="008008C6">
        <w:tc>
          <w:tcPr>
            <w:tcW w:w="9639" w:type="dxa"/>
          </w:tcPr>
          <w:p w14:paraId="522B5BFB" w14:textId="77777777" w:rsidR="000D6B9D" w:rsidRPr="00ED152A" w:rsidRDefault="000D6B9D" w:rsidP="008008C6">
            <w:pPr>
              <w:pStyle w:val="Akapitzlist"/>
              <w:spacing w:after="0" w:line="240" w:lineRule="auto"/>
              <w:ind w:left="-250" w:firstLine="250"/>
              <w:rPr>
                <w:rFonts w:ascii="Corbel" w:eastAsia="Corbel" w:hAnsi="Corbel" w:cs="Corbel"/>
                <w:sz w:val="24"/>
              </w:rPr>
            </w:pPr>
            <w:r w:rsidRPr="00ED152A">
              <w:rPr>
                <w:rFonts w:ascii="Corbel" w:eastAsia="Corbel" w:hAnsi="Corbel" w:cs="Corbel"/>
                <w:sz w:val="24"/>
              </w:rPr>
              <w:t xml:space="preserve">Rynek pochodnych instrumentów finansowych (derywatów) – podział, charakterystyka </w:t>
            </w:r>
          </w:p>
          <w:p w14:paraId="64747DEE" w14:textId="77777777" w:rsidR="000D6B9D" w:rsidRPr="00ED152A" w:rsidRDefault="000D6B9D" w:rsidP="008008C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sz w:val="24"/>
              </w:rPr>
              <w:t>porównawcza.</w:t>
            </w:r>
          </w:p>
        </w:tc>
      </w:tr>
      <w:tr w:rsidR="000D6B9D" w:rsidRPr="00ED152A" w14:paraId="2FE8B3D2" w14:textId="77777777" w:rsidTr="008008C6">
        <w:tc>
          <w:tcPr>
            <w:tcW w:w="9639" w:type="dxa"/>
          </w:tcPr>
          <w:p w14:paraId="53098964" w14:textId="77777777" w:rsidR="000D6B9D" w:rsidRPr="00ED152A" w:rsidRDefault="000D6B9D" w:rsidP="008008C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sz w:val="24"/>
              </w:rPr>
              <w:t>Międzynarodowe i regionalne instytucje finansowe – podział, charakterystyka, zadania.</w:t>
            </w:r>
          </w:p>
        </w:tc>
      </w:tr>
      <w:tr w:rsidR="000D6B9D" w:rsidRPr="00ED152A" w14:paraId="029836AB" w14:textId="77777777" w:rsidTr="008008C6">
        <w:tc>
          <w:tcPr>
            <w:tcW w:w="9639" w:type="dxa"/>
          </w:tcPr>
          <w:p w14:paraId="0D4747C0" w14:textId="77777777" w:rsidR="000D6B9D" w:rsidRPr="00ED152A" w:rsidRDefault="000D6B9D" w:rsidP="008008C6">
            <w:pPr>
              <w:pStyle w:val="Akapitzlist"/>
              <w:spacing w:after="0" w:line="240" w:lineRule="auto"/>
              <w:ind w:left="-250" w:firstLine="250"/>
              <w:rPr>
                <w:rFonts w:ascii="Corbel" w:eastAsia="Corbel" w:hAnsi="Corbel" w:cs="Corbel"/>
                <w:sz w:val="24"/>
              </w:rPr>
            </w:pPr>
            <w:r w:rsidRPr="00ED152A">
              <w:rPr>
                <w:rFonts w:ascii="Corbel" w:eastAsia="Corbel" w:hAnsi="Corbel" w:cs="Corbel"/>
                <w:sz w:val="24"/>
              </w:rPr>
              <w:t>Zadłużenie międzynarodowe i jego aspekty.</w:t>
            </w:r>
          </w:p>
        </w:tc>
      </w:tr>
    </w:tbl>
    <w:p w14:paraId="2475EE2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3E1234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774D430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A118A8E" w14:textId="77777777"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</w:p>
    <w:p w14:paraId="3DFD6525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3D1E0413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438F1941" w14:textId="77777777" w:rsidR="0085747A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</w:p>
    <w:p w14:paraId="63C8AFF9" w14:textId="77777777" w:rsidR="000D6B9D" w:rsidRPr="00153C41" w:rsidRDefault="000D6B9D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</w:p>
    <w:p w14:paraId="2513C9BC" w14:textId="77777777" w:rsidR="0085747A" w:rsidRPr="009C54AE" w:rsidRDefault="000D6B9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Wykład: wykład z prezentacją multimedialną prowadzony metoda kształcenia na odległość przy użyciu platformy MS Teams</w:t>
      </w:r>
    </w:p>
    <w:p w14:paraId="032F08D1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E71F365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4934FBF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12672C01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B0FDF22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4AEFDAB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4F5515" w:rsidRPr="009C54AE" w14:paraId="2B51D382" w14:textId="77777777" w:rsidTr="00F92D14">
        <w:tc>
          <w:tcPr>
            <w:tcW w:w="1985" w:type="dxa"/>
            <w:vAlign w:val="center"/>
          </w:tcPr>
          <w:p w14:paraId="6EA7781F" w14:textId="77777777" w:rsidR="004F5515" w:rsidRPr="009C54AE" w:rsidRDefault="004F5515" w:rsidP="00F92D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29B839F2" w14:textId="77777777" w:rsidR="004F5515" w:rsidRPr="009C54AE" w:rsidRDefault="004F5515" w:rsidP="00F92D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B93B5FC" w14:textId="77777777" w:rsidR="004F5515" w:rsidRPr="009C54AE" w:rsidRDefault="004F5515" w:rsidP="00F92D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CB93973" w14:textId="77777777" w:rsidR="004F5515" w:rsidRPr="009C54AE" w:rsidRDefault="004F5515" w:rsidP="00F92D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8DDAD65" w14:textId="77777777" w:rsidR="004F5515" w:rsidRPr="009C54AE" w:rsidRDefault="004F5515" w:rsidP="00F92D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4F5515" w:rsidRPr="009C54AE" w14:paraId="6D1C6381" w14:textId="77777777" w:rsidTr="00F92D14">
        <w:tc>
          <w:tcPr>
            <w:tcW w:w="1985" w:type="dxa"/>
          </w:tcPr>
          <w:p w14:paraId="7D2BF791" w14:textId="77777777" w:rsidR="004F5515" w:rsidRPr="009C54AE" w:rsidRDefault="004F5515" w:rsidP="00F92D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1AC5719C" w14:textId="77777777" w:rsidR="004F5515" w:rsidRPr="004239A0" w:rsidRDefault="004F5515" w:rsidP="00F92D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239A0">
              <w:rPr>
                <w:rFonts w:ascii="Corbel" w:hAnsi="Corbel"/>
                <w:b w:val="0"/>
                <w:szCs w:val="24"/>
              </w:rPr>
              <w:t>zaliczenie z oceną</w:t>
            </w:r>
          </w:p>
        </w:tc>
        <w:tc>
          <w:tcPr>
            <w:tcW w:w="2126" w:type="dxa"/>
          </w:tcPr>
          <w:p w14:paraId="23A431EF" w14:textId="77777777" w:rsidR="004F5515" w:rsidRPr="009C54AE" w:rsidRDefault="004F5515" w:rsidP="00F92D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4F5515" w:rsidRPr="009C54AE" w14:paraId="5A3E61FD" w14:textId="77777777" w:rsidTr="00F92D14">
        <w:tc>
          <w:tcPr>
            <w:tcW w:w="1985" w:type="dxa"/>
          </w:tcPr>
          <w:p w14:paraId="75224937" w14:textId="77777777" w:rsidR="004F5515" w:rsidRPr="009C54AE" w:rsidRDefault="004F5515" w:rsidP="00F92D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3F5FBED6" w14:textId="77777777" w:rsidR="004F5515" w:rsidRPr="004239A0" w:rsidRDefault="004F5515" w:rsidP="00F92D1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4239A0">
              <w:rPr>
                <w:rFonts w:ascii="Corbel" w:hAnsi="Corbel"/>
                <w:b w:val="0"/>
                <w:szCs w:val="24"/>
              </w:rPr>
              <w:t>ocena umiejętności prezentacji i analizy zjawisk oraz formułowania wniosków, tematyczna prezentacja multimedialna</w:t>
            </w:r>
          </w:p>
        </w:tc>
        <w:tc>
          <w:tcPr>
            <w:tcW w:w="2126" w:type="dxa"/>
          </w:tcPr>
          <w:p w14:paraId="5728FB52" w14:textId="77777777" w:rsidR="004F5515" w:rsidRPr="009C54AE" w:rsidRDefault="004F5515" w:rsidP="00F92D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4F5515" w:rsidRPr="009C54AE" w14:paraId="6BE101C8" w14:textId="77777777" w:rsidTr="00F92D14">
        <w:tc>
          <w:tcPr>
            <w:tcW w:w="1985" w:type="dxa"/>
          </w:tcPr>
          <w:p w14:paraId="264201A6" w14:textId="77777777" w:rsidR="004F5515" w:rsidRPr="009C54AE" w:rsidRDefault="004F5515" w:rsidP="00F92D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4D4615DF" w14:textId="77777777" w:rsidR="004F5515" w:rsidRPr="004239A0" w:rsidRDefault="004F5515" w:rsidP="00F92D1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zaliczenie z oceną</w:t>
            </w:r>
          </w:p>
        </w:tc>
        <w:tc>
          <w:tcPr>
            <w:tcW w:w="2126" w:type="dxa"/>
          </w:tcPr>
          <w:p w14:paraId="14C1DA51" w14:textId="77777777" w:rsidR="004F5515" w:rsidRDefault="004F5515" w:rsidP="00F92D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4F5515" w:rsidRPr="009C54AE" w14:paraId="6E98021F" w14:textId="77777777" w:rsidTr="00F92D14">
        <w:tc>
          <w:tcPr>
            <w:tcW w:w="1985" w:type="dxa"/>
          </w:tcPr>
          <w:p w14:paraId="320E43E0" w14:textId="77777777" w:rsidR="004F5515" w:rsidRPr="009C54AE" w:rsidRDefault="004F5515" w:rsidP="00F92D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684EC9B4" w14:textId="77777777" w:rsidR="004F5515" w:rsidRPr="004239A0" w:rsidRDefault="004F5515" w:rsidP="00F92D1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319CFCB9" w14:textId="77777777" w:rsidR="004F5515" w:rsidRDefault="004F5515" w:rsidP="00F92D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4F5515" w:rsidRPr="009C54AE" w14:paraId="27FEBF10" w14:textId="77777777" w:rsidTr="00F92D14">
        <w:tc>
          <w:tcPr>
            <w:tcW w:w="1985" w:type="dxa"/>
          </w:tcPr>
          <w:p w14:paraId="589652F3" w14:textId="77777777" w:rsidR="004F5515" w:rsidRPr="009C54AE" w:rsidRDefault="004F5515" w:rsidP="00F92D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19F91F81" w14:textId="77777777" w:rsidR="004F5515" w:rsidRPr="004239A0" w:rsidRDefault="004F5515" w:rsidP="00F92D1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zaliczenie z oceną, obserwacja w trakcie zajęć</w:t>
            </w:r>
          </w:p>
        </w:tc>
        <w:tc>
          <w:tcPr>
            <w:tcW w:w="2126" w:type="dxa"/>
          </w:tcPr>
          <w:p w14:paraId="053A4892" w14:textId="77777777" w:rsidR="004F5515" w:rsidRDefault="004F5515" w:rsidP="00F92D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4F5515" w:rsidRPr="009C54AE" w14:paraId="5904CCE1" w14:textId="77777777" w:rsidTr="00F92D14">
        <w:tc>
          <w:tcPr>
            <w:tcW w:w="1985" w:type="dxa"/>
          </w:tcPr>
          <w:p w14:paraId="72F4A13A" w14:textId="77777777" w:rsidR="004F5515" w:rsidRPr="009C54AE" w:rsidRDefault="004F5515" w:rsidP="00F92D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2DDA14CC" w14:textId="77777777" w:rsidR="004F5515" w:rsidRPr="004239A0" w:rsidRDefault="004F5515" w:rsidP="00F92D1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zaliczenie z oceną, obserwacja w trakcie zajęć</w:t>
            </w:r>
          </w:p>
        </w:tc>
        <w:tc>
          <w:tcPr>
            <w:tcW w:w="2126" w:type="dxa"/>
          </w:tcPr>
          <w:p w14:paraId="225CB126" w14:textId="77777777" w:rsidR="004F5515" w:rsidRDefault="004F5515" w:rsidP="00F92D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</w:tbl>
    <w:p w14:paraId="2834B7EB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9808698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22B82EFE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B51681C" w14:textId="77777777" w:rsidTr="00923D7D">
        <w:tc>
          <w:tcPr>
            <w:tcW w:w="9670" w:type="dxa"/>
          </w:tcPr>
          <w:p w14:paraId="0EEF7B7A" w14:textId="77777777" w:rsidR="0085747A" w:rsidRPr="009C54AE" w:rsidRDefault="000D6B9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wykładu – kolokwium zaliczeniowe 60% (zaliczenie z oceną), uczestnictwo w zajęciach 20%, aktywność podczas zajęć (dyskusja, zajmowanie stanowiska dt. podejmowanych tematów wykładów) 20%</w:t>
            </w:r>
          </w:p>
          <w:p w14:paraId="1460A97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D13D10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464DEF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028AE9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2578FB87" w14:textId="77777777" w:rsidTr="003E1941">
        <w:tc>
          <w:tcPr>
            <w:tcW w:w="4962" w:type="dxa"/>
            <w:vAlign w:val="center"/>
          </w:tcPr>
          <w:p w14:paraId="03BF2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88FF36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5ECBA65" w14:textId="77777777" w:rsidTr="00923D7D">
        <w:tc>
          <w:tcPr>
            <w:tcW w:w="4962" w:type="dxa"/>
          </w:tcPr>
          <w:p w14:paraId="2D56265D" w14:textId="122137BB" w:rsidR="0085747A" w:rsidRPr="009C54AE" w:rsidRDefault="00C61DC5" w:rsidP="00D55F5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D0A79BA" w14:textId="77777777" w:rsidR="0085747A" w:rsidRPr="009C54AE" w:rsidRDefault="000D6B9D" w:rsidP="000D6B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7B6E603D" w14:textId="77777777" w:rsidTr="00923D7D">
        <w:tc>
          <w:tcPr>
            <w:tcW w:w="4962" w:type="dxa"/>
          </w:tcPr>
          <w:p w14:paraId="15B7AF2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2C630F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8518BD6" w14:textId="77777777" w:rsidR="00C61DC5" w:rsidRPr="009C54AE" w:rsidRDefault="000D6B9D" w:rsidP="000D6B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10457C88" w14:textId="77777777" w:rsidTr="00923D7D">
        <w:tc>
          <w:tcPr>
            <w:tcW w:w="4962" w:type="dxa"/>
          </w:tcPr>
          <w:p w14:paraId="546EF9A6" w14:textId="77777777" w:rsidR="00C61DC5" w:rsidRPr="009C54AE" w:rsidRDefault="00C61DC5" w:rsidP="000D6B9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="000D6B9D">
              <w:rPr>
                <w:rFonts w:ascii="Corbel" w:hAnsi="Corbel"/>
                <w:sz w:val="24"/>
                <w:szCs w:val="24"/>
              </w:rPr>
              <w:t>(przygotowanie do zajęć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406C27F3" w14:textId="77777777" w:rsidR="00C61DC5" w:rsidRPr="009C54AE" w:rsidRDefault="000D6B9D" w:rsidP="000D6B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9C54AE" w14:paraId="326DEB7C" w14:textId="77777777" w:rsidTr="00923D7D">
        <w:tc>
          <w:tcPr>
            <w:tcW w:w="4962" w:type="dxa"/>
          </w:tcPr>
          <w:p w14:paraId="54C72C6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7FFFBDB" w14:textId="77777777" w:rsidR="0085747A" w:rsidRPr="009C54AE" w:rsidRDefault="000D6B9D" w:rsidP="000D6B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4D4207B7" w14:textId="77777777" w:rsidTr="00923D7D">
        <w:tc>
          <w:tcPr>
            <w:tcW w:w="4962" w:type="dxa"/>
          </w:tcPr>
          <w:p w14:paraId="3DEFAF51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F2583E7" w14:textId="77777777" w:rsidR="0085747A" w:rsidRPr="009C54AE" w:rsidRDefault="000D6B9D" w:rsidP="000D6B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92EC64D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27A7B7A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FDFA26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4166344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59556DB3" w14:textId="77777777" w:rsidTr="008962A4">
        <w:trPr>
          <w:trHeight w:val="397"/>
        </w:trPr>
        <w:tc>
          <w:tcPr>
            <w:tcW w:w="2359" w:type="pct"/>
          </w:tcPr>
          <w:p w14:paraId="08EFEF7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77C19A9D" w14:textId="77777777" w:rsidR="0085747A" w:rsidRPr="009C54AE" w:rsidRDefault="000D6B9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356C76" w14:textId="77777777" w:rsidTr="008962A4">
        <w:trPr>
          <w:trHeight w:val="397"/>
        </w:trPr>
        <w:tc>
          <w:tcPr>
            <w:tcW w:w="2359" w:type="pct"/>
          </w:tcPr>
          <w:p w14:paraId="3D5E3ED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639CF37A" w14:textId="77777777" w:rsidR="0085747A" w:rsidRPr="009C54AE" w:rsidRDefault="000D6B9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78E95DF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4189641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2E491A6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15FB4139" w14:textId="77777777" w:rsidTr="008962A4">
        <w:trPr>
          <w:trHeight w:val="397"/>
        </w:trPr>
        <w:tc>
          <w:tcPr>
            <w:tcW w:w="5000" w:type="pct"/>
          </w:tcPr>
          <w:p w14:paraId="45868C47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5C055BC" w14:textId="77777777" w:rsidR="000D6B9D" w:rsidRPr="00ED152A" w:rsidRDefault="000D6B9D" w:rsidP="000D6B9D">
            <w:pPr>
              <w:spacing w:after="0"/>
              <w:rPr>
                <w:rFonts w:ascii="Corbel" w:eastAsia="Corbel" w:hAnsi="Corbel" w:cs="Corbel"/>
                <w:sz w:val="24"/>
              </w:rPr>
            </w:pPr>
            <w:r w:rsidRPr="00ED152A">
              <w:rPr>
                <w:rFonts w:ascii="Corbel" w:eastAsia="Corbel" w:hAnsi="Corbel" w:cs="Corbel"/>
                <w:sz w:val="24"/>
              </w:rPr>
              <w:t>1. Bernaś B., (red.)Finanse międz</w:t>
            </w:r>
            <w:r>
              <w:rPr>
                <w:rFonts w:ascii="Corbel" w:eastAsia="Corbel" w:hAnsi="Corbel" w:cs="Corbel"/>
                <w:sz w:val="24"/>
              </w:rPr>
              <w:t>ynarodowe ,PWE , Warszawa, 2017.</w:t>
            </w:r>
          </w:p>
          <w:p w14:paraId="4EA5F43F" w14:textId="77777777" w:rsidR="000D6B9D" w:rsidRPr="00ED152A" w:rsidRDefault="000D6B9D" w:rsidP="000D6B9D">
            <w:pPr>
              <w:spacing w:after="0"/>
              <w:rPr>
                <w:rFonts w:ascii="Corbel" w:eastAsia="Corbel" w:hAnsi="Corbel" w:cs="Corbel"/>
                <w:sz w:val="24"/>
              </w:rPr>
            </w:pPr>
            <w:r w:rsidRPr="00ED152A">
              <w:rPr>
                <w:rFonts w:ascii="Corbel" w:eastAsia="Corbel" w:hAnsi="Corbel" w:cs="Corbel"/>
                <w:sz w:val="24"/>
              </w:rPr>
              <w:t>2. Jakubczyc J., Finanse międzynarodowe, Wydawnictwo: Wolters Kluwer Polska, 2012</w:t>
            </w:r>
            <w:r>
              <w:rPr>
                <w:rFonts w:ascii="Corbel" w:eastAsia="Corbel" w:hAnsi="Corbel" w:cs="Corbel"/>
                <w:sz w:val="24"/>
              </w:rPr>
              <w:t>.</w:t>
            </w:r>
          </w:p>
          <w:p w14:paraId="4F9804C1" w14:textId="77777777" w:rsidR="000D6B9D" w:rsidRPr="009C54AE" w:rsidRDefault="000D6B9D" w:rsidP="000D6B9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D152A">
              <w:rPr>
                <w:rFonts w:ascii="Corbel" w:eastAsia="Corbel" w:hAnsi="Corbel" w:cs="Corbel"/>
                <w:b w:val="0"/>
                <w:smallCaps w:val="0"/>
              </w:rPr>
              <w:t>3. Najlepszy E., Zarządzanie finansami międzynarodowymi, PWE Warszawa, 2013</w:t>
            </w:r>
            <w:r>
              <w:rPr>
                <w:rFonts w:ascii="Corbel" w:eastAsia="Corbel" w:hAnsi="Corbel" w:cs="Corbel"/>
                <w:b w:val="0"/>
                <w:smallCaps w:val="0"/>
              </w:rPr>
              <w:t>.</w:t>
            </w:r>
          </w:p>
        </w:tc>
      </w:tr>
      <w:tr w:rsidR="0085747A" w:rsidRPr="009C54AE" w14:paraId="423165B2" w14:textId="77777777" w:rsidTr="008962A4">
        <w:trPr>
          <w:trHeight w:val="397"/>
        </w:trPr>
        <w:tc>
          <w:tcPr>
            <w:tcW w:w="5000" w:type="pct"/>
          </w:tcPr>
          <w:p w14:paraId="6301EAC4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B9850D8" w14:textId="77777777" w:rsidR="000D6B9D" w:rsidRPr="00ED152A" w:rsidRDefault="000D6B9D" w:rsidP="000D6B9D">
            <w:pPr>
              <w:spacing w:after="22"/>
              <w:rPr>
                <w:rFonts w:ascii="Corbel" w:hAnsi="Corbel"/>
              </w:rPr>
            </w:pPr>
            <w:r w:rsidRPr="00ED152A">
              <w:rPr>
                <w:rFonts w:ascii="Corbel" w:eastAsia="Corbel" w:hAnsi="Corbel" w:cs="Corbel"/>
                <w:sz w:val="24"/>
              </w:rPr>
              <w:t>1. Zabielski K., Finanse międzynarodowe, PWN, Warszawa, 2009</w:t>
            </w:r>
            <w:r>
              <w:rPr>
                <w:rFonts w:ascii="Corbel" w:eastAsia="Corbel" w:hAnsi="Corbel" w:cs="Corbel"/>
                <w:sz w:val="24"/>
              </w:rPr>
              <w:t>.</w:t>
            </w:r>
          </w:p>
          <w:p w14:paraId="7D626108" w14:textId="77777777" w:rsidR="000D6B9D" w:rsidRPr="009C54AE" w:rsidRDefault="000D6B9D" w:rsidP="000D6B9D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ED152A">
              <w:rPr>
                <w:rFonts w:ascii="Corbel" w:eastAsia="Corbel" w:hAnsi="Corbel" w:cs="Corbel"/>
                <w:b w:val="0"/>
                <w:smallCaps w:val="0"/>
              </w:rPr>
              <w:t>2. Jajuga K., Elementy nauki o finansach, PWE, Warszawa, 2007</w:t>
            </w:r>
            <w:r>
              <w:rPr>
                <w:rFonts w:ascii="Corbel" w:eastAsia="Corbel" w:hAnsi="Corbel" w:cs="Corbel"/>
                <w:b w:val="0"/>
                <w:smallCaps w:val="0"/>
              </w:rPr>
              <w:t>.</w:t>
            </w:r>
          </w:p>
        </w:tc>
      </w:tr>
    </w:tbl>
    <w:p w14:paraId="7C1725D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F12C00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D5EC01D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1C4A4B" w14:textId="77777777" w:rsidR="007678E1" w:rsidRDefault="007678E1" w:rsidP="00C16ABF">
      <w:pPr>
        <w:spacing w:after="0" w:line="240" w:lineRule="auto"/>
      </w:pPr>
      <w:r>
        <w:separator/>
      </w:r>
    </w:p>
  </w:endnote>
  <w:endnote w:type="continuationSeparator" w:id="0">
    <w:p w14:paraId="544FC97F" w14:textId="77777777" w:rsidR="007678E1" w:rsidRDefault="007678E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B133B2" w14:textId="77777777" w:rsidR="007678E1" w:rsidRDefault="007678E1" w:rsidP="00C16ABF">
      <w:pPr>
        <w:spacing w:after="0" w:line="240" w:lineRule="auto"/>
      </w:pPr>
      <w:r>
        <w:separator/>
      </w:r>
    </w:p>
  </w:footnote>
  <w:footnote w:type="continuationSeparator" w:id="0">
    <w:p w14:paraId="4BC98655" w14:textId="77777777" w:rsidR="007678E1" w:rsidRDefault="007678E1" w:rsidP="00C16ABF">
      <w:pPr>
        <w:spacing w:after="0" w:line="240" w:lineRule="auto"/>
      </w:pPr>
      <w:r>
        <w:continuationSeparator/>
      </w:r>
    </w:p>
  </w:footnote>
  <w:footnote w:id="1">
    <w:p w14:paraId="68E99037" w14:textId="77777777" w:rsidR="0067363C" w:rsidRDefault="0067363C" w:rsidP="0067363C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6B9D"/>
    <w:rsid w:val="000E1F2E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044A"/>
    <w:rsid w:val="00291567"/>
    <w:rsid w:val="00295B81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69A"/>
    <w:rsid w:val="002F4ABE"/>
    <w:rsid w:val="003018BA"/>
    <w:rsid w:val="0030395F"/>
    <w:rsid w:val="00305C92"/>
    <w:rsid w:val="003151C5"/>
    <w:rsid w:val="0033111A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15"/>
    <w:rsid w:val="004F55A3"/>
    <w:rsid w:val="0050496F"/>
    <w:rsid w:val="00513B6F"/>
    <w:rsid w:val="00517C63"/>
    <w:rsid w:val="005363C4"/>
    <w:rsid w:val="00536BDE"/>
    <w:rsid w:val="00542B79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03211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363C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5E01"/>
    <w:rsid w:val="00766FD4"/>
    <w:rsid w:val="007678E1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4844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24542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6208D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1809"/>
    <w:rsid w:val="00B607DB"/>
    <w:rsid w:val="00B66529"/>
    <w:rsid w:val="00B75946"/>
    <w:rsid w:val="00B8056E"/>
    <w:rsid w:val="00B819C8"/>
    <w:rsid w:val="00B82308"/>
    <w:rsid w:val="00B90001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42D8"/>
    <w:rsid w:val="00C67E92"/>
    <w:rsid w:val="00C70A26"/>
    <w:rsid w:val="00C766DF"/>
    <w:rsid w:val="00C91C68"/>
    <w:rsid w:val="00C94522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06F2A"/>
    <w:rsid w:val="00D15941"/>
    <w:rsid w:val="00D17C3C"/>
    <w:rsid w:val="00D26B2C"/>
    <w:rsid w:val="00D352C9"/>
    <w:rsid w:val="00D425B2"/>
    <w:rsid w:val="00D428D6"/>
    <w:rsid w:val="00D52220"/>
    <w:rsid w:val="00D552B2"/>
    <w:rsid w:val="00D55F5A"/>
    <w:rsid w:val="00D608D1"/>
    <w:rsid w:val="00D74119"/>
    <w:rsid w:val="00D8075B"/>
    <w:rsid w:val="00D8678B"/>
    <w:rsid w:val="00DA2114"/>
    <w:rsid w:val="00DA6057"/>
    <w:rsid w:val="00DB65F0"/>
    <w:rsid w:val="00DC6D0C"/>
    <w:rsid w:val="00DE09C0"/>
    <w:rsid w:val="00DE4A14"/>
    <w:rsid w:val="00DF320D"/>
    <w:rsid w:val="00DF60C1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EF1355"/>
    <w:rsid w:val="00F070AB"/>
    <w:rsid w:val="00F17567"/>
    <w:rsid w:val="00F27A7B"/>
    <w:rsid w:val="00F445F6"/>
    <w:rsid w:val="00F526AF"/>
    <w:rsid w:val="00F617C3"/>
    <w:rsid w:val="00F7066B"/>
    <w:rsid w:val="00F83B28"/>
    <w:rsid w:val="00F974DA"/>
    <w:rsid w:val="00FA3C5B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859FB0F"/>
    <w:rsid w:val="0BB6D31C"/>
    <w:rsid w:val="2D0E21A4"/>
    <w:rsid w:val="30106778"/>
    <w:rsid w:val="31146923"/>
    <w:rsid w:val="5969E391"/>
    <w:rsid w:val="61464B1D"/>
    <w:rsid w:val="64BADB69"/>
    <w:rsid w:val="7F53D2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90CCB1"/>
  <w15:docId w15:val="{F7B39C9C-255C-4C01-98C2-2262F40E5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2454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2454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24542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454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4542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8BB9E2-5F8A-4AE7-8EF5-92D77604862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AC63353-3798-4B7A-BF33-19203245AA8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88868B0-1347-4729-9B24-CC8EA385D2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0B15C64-C6D5-44D7-8692-0C042421AC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922</Words>
  <Characters>5538</Characters>
  <Application>Microsoft Office Word</Application>
  <DocSecurity>0</DocSecurity>
  <Lines>46</Lines>
  <Paragraphs>12</Paragraphs>
  <ScaleCrop>false</ScaleCrop>
  <Company>Hewlett-Packard Company</Company>
  <LinksUpToDate>false</LinksUpToDate>
  <CharactersWithSpaces>6448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21</cp:revision>
  <cp:lastPrinted>2019-02-06T12:12:00Z</cp:lastPrinted>
  <dcterms:created xsi:type="dcterms:W3CDTF">2020-10-26T17:13:00Z</dcterms:created>
  <dcterms:modified xsi:type="dcterms:W3CDTF">2024-07-29T08:39:00Z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