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6087D0FC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F1E58">
        <w:rPr>
          <w:rFonts w:ascii="Corbel" w:hAnsi="Corbel"/>
          <w:b/>
          <w:smallCaps/>
          <w:sz w:val="24"/>
          <w:szCs w:val="24"/>
        </w:rPr>
        <w:t>2019-2021</w:t>
      </w:r>
    </w:p>
    <w:p w14:paraId="7846E9AA" w14:textId="0C324ADA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F1E58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2F1E58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E065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E065C">
              <w:rPr>
                <w:rFonts w:ascii="Corbel" w:hAnsi="Corbel"/>
                <w:b w:val="0"/>
                <w:sz w:val="24"/>
                <w:szCs w:val="24"/>
              </w:rPr>
              <w:t>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6D12396E" w:rsidR="00FE065C" w:rsidRPr="009C54AE" w:rsidRDefault="00C30A83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5B24C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5B24C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04F2FB38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1F0ACFD1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04F3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lastRenderedPageBreak/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Elementy składowe szeregów czasowych. Estymacja modeli opisujących zjawiska sezonowe. Stacjonarność, integracja i </w:t>
            </w:r>
            <w:proofErr w:type="spellStart"/>
            <w:r w:rsidRPr="009C0EBC">
              <w:rPr>
                <w:rFonts w:ascii="Corbel" w:hAnsi="Corbel"/>
                <w:sz w:val="24"/>
                <w:szCs w:val="24"/>
              </w:rPr>
              <w:t>kointegracja</w:t>
            </w:r>
            <w:proofErr w:type="spellEnd"/>
            <w:r w:rsidRPr="009C0EBC">
              <w:rPr>
                <w:rFonts w:ascii="Corbel" w:hAnsi="Corbel"/>
                <w:sz w:val="24"/>
                <w:szCs w:val="24"/>
              </w:rPr>
              <w:t xml:space="preserve">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Modele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wielorównaniowe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 xml:space="preserve">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 xml:space="preserve">Istota i rodzaje modeli </w:t>
            </w:r>
            <w:proofErr w:type="spellStart"/>
            <w:r w:rsidRPr="003B11F7">
              <w:rPr>
                <w:rFonts w:ascii="Corbel" w:hAnsi="Corbel"/>
                <w:sz w:val="24"/>
                <w:szCs w:val="24"/>
              </w:rPr>
              <w:t>wielorównaniowych</w:t>
            </w:r>
            <w:proofErr w:type="spellEnd"/>
            <w:r w:rsidRPr="003B11F7">
              <w:rPr>
                <w:rFonts w:ascii="Corbel" w:hAnsi="Corbel"/>
                <w:sz w:val="24"/>
                <w:szCs w:val="24"/>
              </w:rPr>
              <w:t>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Durbina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>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</w:t>
            </w:r>
            <w:proofErr w:type="spellStart"/>
            <w:r w:rsidRPr="00D94016">
              <w:rPr>
                <w:rFonts w:ascii="Corbel" w:hAnsi="Corbel"/>
                <w:sz w:val="24"/>
                <w:szCs w:val="24"/>
              </w:rPr>
              <w:t>Shapiro</w:t>
            </w:r>
            <w:proofErr w:type="spellEnd"/>
            <w:r w:rsidRPr="00D94016">
              <w:rPr>
                <w:rFonts w:ascii="Corbel" w:hAnsi="Corbel"/>
                <w:sz w:val="24"/>
                <w:szCs w:val="24"/>
              </w:rPr>
              <w:t xml:space="preserve">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 xml:space="preserve">(test </w:t>
            </w:r>
            <w:proofErr w:type="spellStart"/>
            <w:r w:rsidRPr="00582480">
              <w:rPr>
                <w:rFonts w:ascii="Corbel" w:hAnsi="Corbel"/>
                <w:sz w:val="24"/>
                <w:szCs w:val="24"/>
              </w:rPr>
              <w:t>Goldfelda-Quandta</w:t>
            </w:r>
            <w:proofErr w:type="spellEnd"/>
            <w:r w:rsidRPr="00582480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lastRenderedPageBreak/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133E84BB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6BBF387E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Czyżycki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proofErr w:type="spellEnd"/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proofErr w:type="spellStart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ECONOMICUS</w:t>
            </w:r>
            <w:proofErr w:type="spellEnd"/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765929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765929">
              <w:rPr>
                <w:rFonts w:ascii="Corbel" w:hAnsi="Corbel"/>
                <w:sz w:val="24"/>
                <w:szCs w:val="24"/>
              </w:rPr>
              <w:t xml:space="preserve">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Anholcer M.,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Gaspars</w:t>
            </w:r>
            <w:proofErr w:type="spellEnd"/>
            <w:r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-Wieloch H., </w:t>
            </w:r>
            <w:proofErr w:type="spellStart"/>
            <w:r w:rsidRPr="00DF2786">
              <w:rPr>
                <w:rFonts w:ascii="Corbel" w:hAnsi="Corbel"/>
                <w:b w:val="0"/>
                <w:smallCaps w:val="0"/>
                <w:szCs w:val="24"/>
              </w:rPr>
              <w:t>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3D69E" w14:textId="77777777" w:rsidR="00803174" w:rsidRDefault="00803174" w:rsidP="00FE065C">
      <w:pPr>
        <w:spacing w:after="0" w:line="240" w:lineRule="auto"/>
      </w:pPr>
      <w:r>
        <w:separator/>
      </w:r>
    </w:p>
  </w:endnote>
  <w:endnote w:type="continuationSeparator" w:id="0">
    <w:p w14:paraId="1307D2FE" w14:textId="77777777" w:rsidR="00803174" w:rsidRDefault="00803174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BF783" w14:textId="77777777" w:rsidR="00803174" w:rsidRDefault="00803174" w:rsidP="00FE065C">
      <w:pPr>
        <w:spacing w:after="0" w:line="240" w:lineRule="auto"/>
      </w:pPr>
      <w:r>
        <w:separator/>
      </w:r>
    </w:p>
  </w:footnote>
  <w:footnote w:type="continuationSeparator" w:id="0">
    <w:p w14:paraId="2709B7FB" w14:textId="77777777" w:rsidR="00803174" w:rsidRDefault="00803174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1E58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261A"/>
    <w:rsid w:val="007C587C"/>
    <w:rsid w:val="00803174"/>
    <w:rsid w:val="008218D1"/>
    <w:rsid w:val="00950B36"/>
    <w:rsid w:val="009C0EBC"/>
    <w:rsid w:val="00B47CB6"/>
    <w:rsid w:val="00B87972"/>
    <w:rsid w:val="00B92EFF"/>
    <w:rsid w:val="00BA7C78"/>
    <w:rsid w:val="00BB14EA"/>
    <w:rsid w:val="00C30A83"/>
    <w:rsid w:val="00CB5F63"/>
    <w:rsid w:val="00D063CE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29</cp:revision>
  <dcterms:created xsi:type="dcterms:W3CDTF">2020-10-22T16:06:00Z</dcterms:created>
  <dcterms:modified xsi:type="dcterms:W3CDTF">2021-11-05T13:22:00Z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