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AAB690E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973E2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42131A3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2020/2021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RiA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A9416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AB1F0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lastRenderedPageBreak/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i interpretacja </w:t>
      </w:r>
      <w:proofErr w:type="spellStart"/>
      <w:r>
        <w:rPr>
          <w:rFonts w:ascii="Corbel" w:hAnsi="Corbel"/>
          <w:b w:val="0"/>
          <w:smallCaps w:val="0"/>
          <w:szCs w:val="24"/>
        </w:rPr>
        <w:t>case</w:t>
      </w:r>
      <w:proofErr w:type="spellEnd"/>
      <w:r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>
        <w:rPr>
          <w:rFonts w:ascii="Corbel" w:hAnsi="Corbel"/>
          <w:b w:val="0"/>
          <w:smallCaps w:val="0"/>
          <w:szCs w:val="24"/>
        </w:rPr>
        <w:t>study</w:t>
      </w:r>
      <w:proofErr w:type="spellEnd"/>
      <w:r>
        <w:rPr>
          <w:rFonts w:ascii="Corbel" w:hAnsi="Corbel"/>
          <w:b w:val="0"/>
          <w:smallCaps w:val="0"/>
          <w:szCs w:val="24"/>
        </w:rPr>
        <w:t>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D33516A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805A772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</w:t>
            </w:r>
            <w:proofErr w:type="spellEnd"/>
            <w:r w:rsidRPr="00CD0EA2">
              <w:rPr>
                <w:rFonts w:ascii="Corbel" w:hAnsi="Corbel"/>
                <w:b w:val="0"/>
                <w:smallCaps w:val="0"/>
                <w:szCs w:val="24"/>
              </w:rPr>
              <w:t xml:space="preserve">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 xml:space="preserve">Gasik S., Zarządzanie projektami sektora publicznego, Warszawa : Akademia Finansów i </w:t>
            </w:r>
            <w:proofErr w:type="spellStart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BiznesuVistula</w:t>
            </w:r>
            <w:proofErr w:type="spellEnd"/>
            <w:r w:rsidRPr="00027A5B">
              <w:rPr>
                <w:rFonts w:ascii="Corbel" w:hAnsi="Corbel"/>
                <w:b w:val="0"/>
                <w:smallCaps w:val="0"/>
                <w:szCs w:val="24"/>
              </w:rPr>
              <w:t>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4264C" w14:textId="77777777" w:rsidR="00547D22" w:rsidRDefault="00547D22" w:rsidP="00C16ABF">
      <w:pPr>
        <w:spacing w:after="0" w:line="240" w:lineRule="auto"/>
      </w:pPr>
      <w:r>
        <w:separator/>
      </w:r>
    </w:p>
  </w:endnote>
  <w:endnote w:type="continuationSeparator" w:id="0">
    <w:p w14:paraId="0522190E" w14:textId="77777777" w:rsidR="00547D22" w:rsidRDefault="00547D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1F43C" w14:textId="77777777" w:rsidR="00547D22" w:rsidRDefault="00547D22" w:rsidP="00C16ABF">
      <w:pPr>
        <w:spacing w:after="0" w:line="240" w:lineRule="auto"/>
      </w:pPr>
      <w:r>
        <w:separator/>
      </w:r>
    </w:p>
  </w:footnote>
  <w:footnote w:type="continuationSeparator" w:id="0">
    <w:p w14:paraId="5353A874" w14:textId="77777777" w:rsidR="00547D22" w:rsidRDefault="00547D2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D2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3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24DFA-D7F4-4632-9166-8A6F3567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1</Pages>
  <Words>897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2020-09-30T13:29:00Z</dcterms:created>
  <dcterms:modified xsi:type="dcterms:W3CDTF">2021-11-05T12:36:00Z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