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A11FCD" w14:textId="77777777" w:rsidR="00F460B9" w:rsidRPr="009A27B8" w:rsidRDefault="00F460B9" w:rsidP="00F460B9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9A27B8">
        <w:rPr>
          <w:rFonts w:ascii="Corbel" w:hAnsi="Corbel"/>
          <w:bCs/>
          <w:i/>
        </w:rPr>
        <w:t>Załącznik nr 1.5 do Zarządzenia Rektora UR  nr 12/2019</w:t>
      </w:r>
    </w:p>
    <w:p w14:paraId="2FF8DFF0" w14:textId="77777777" w:rsidR="00F460B9" w:rsidRDefault="00F460B9" w:rsidP="00FE065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48E05911" w14:textId="3FBF7BB0" w:rsidR="00FE065C" w:rsidRPr="009C54AE" w:rsidRDefault="00FE065C" w:rsidP="00FE065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1C5B0F9" w14:textId="50B66AC8" w:rsidR="00FE065C" w:rsidRPr="00FE065C" w:rsidRDefault="00FE065C" w:rsidP="00FE065C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F460B9">
        <w:rPr>
          <w:rFonts w:ascii="Corbel" w:hAnsi="Corbel"/>
          <w:b/>
          <w:bCs/>
          <w:iCs/>
          <w:smallCaps/>
          <w:sz w:val="24"/>
          <w:szCs w:val="24"/>
        </w:rPr>
        <w:t>2020-2022</w:t>
      </w:r>
      <w:r w:rsidRPr="00FE065C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7846E9AA" w14:textId="2151020B" w:rsidR="00FE065C" w:rsidRPr="00EA4832" w:rsidRDefault="00FE065C" w:rsidP="00FE065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B47CB6">
        <w:rPr>
          <w:rFonts w:ascii="Corbel" w:hAnsi="Corbel"/>
          <w:sz w:val="20"/>
          <w:szCs w:val="20"/>
        </w:rPr>
        <w:t>1</w:t>
      </w:r>
      <w:r>
        <w:rPr>
          <w:rFonts w:ascii="Corbel" w:hAnsi="Corbel"/>
          <w:sz w:val="20"/>
          <w:szCs w:val="20"/>
        </w:rPr>
        <w:t>/202</w:t>
      </w:r>
      <w:r w:rsidR="00B47CB6">
        <w:rPr>
          <w:rFonts w:ascii="Corbel" w:hAnsi="Corbel"/>
          <w:sz w:val="20"/>
          <w:szCs w:val="20"/>
        </w:rPr>
        <w:t>2</w:t>
      </w:r>
      <w:bookmarkStart w:id="0" w:name="_GoBack"/>
      <w:bookmarkEnd w:id="0"/>
    </w:p>
    <w:p w14:paraId="537F0795" w14:textId="77777777" w:rsidR="00FE065C" w:rsidRPr="009C54AE" w:rsidRDefault="00FE065C" w:rsidP="00FE065C">
      <w:pPr>
        <w:spacing w:after="0" w:line="240" w:lineRule="auto"/>
        <w:rPr>
          <w:rFonts w:ascii="Corbel" w:hAnsi="Corbel"/>
          <w:sz w:val="24"/>
          <w:szCs w:val="24"/>
        </w:rPr>
      </w:pPr>
    </w:p>
    <w:p w14:paraId="4B52BD77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E065C" w:rsidRPr="009C54AE" w14:paraId="4997649C" w14:textId="77777777" w:rsidTr="00B80C76">
        <w:tc>
          <w:tcPr>
            <w:tcW w:w="2694" w:type="dxa"/>
            <w:vAlign w:val="center"/>
          </w:tcPr>
          <w:p w14:paraId="403B4C02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DDFB108" w14:textId="77777777" w:rsidR="00FE065C" w:rsidRPr="00FE065C" w:rsidRDefault="00FE065C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E065C">
              <w:rPr>
                <w:rFonts w:ascii="Corbel" w:hAnsi="Corbel"/>
                <w:b w:val="0"/>
                <w:bCs/>
                <w:sz w:val="24"/>
                <w:szCs w:val="24"/>
              </w:rPr>
              <w:t>Ekonometria i prognozowanie</w:t>
            </w:r>
          </w:p>
        </w:tc>
      </w:tr>
      <w:tr w:rsidR="00FE065C" w:rsidRPr="009C54AE" w14:paraId="4EE5A1BB" w14:textId="77777777" w:rsidTr="00B80C76">
        <w:tc>
          <w:tcPr>
            <w:tcW w:w="2694" w:type="dxa"/>
            <w:vAlign w:val="center"/>
          </w:tcPr>
          <w:p w14:paraId="4FFB934E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14F00FD" w14:textId="77777777" w:rsidR="00FE065C" w:rsidRPr="009C54AE" w:rsidRDefault="00FE065C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FE065C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FE065C">
              <w:rPr>
                <w:rFonts w:ascii="Corbel" w:hAnsi="Corbel"/>
                <w:b w:val="0"/>
                <w:sz w:val="24"/>
                <w:szCs w:val="24"/>
              </w:rPr>
              <w:t>/II/A.5</w:t>
            </w:r>
          </w:p>
        </w:tc>
      </w:tr>
      <w:tr w:rsidR="00FE065C" w:rsidRPr="009C54AE" w14:paraId="61399E81" w14:textId="77777777" w:rsidTr="00B80C76">
        <w:tc>
          <w:tcPr>
            <w:tcW w:w="2694" w:type="dxa"/>
            <w:vAlign w:val="center"/>
          </w:tcPr>
          <w:p w14:paraId="5A7A6923" w14:textId="77777777" w:rsidR="00FE065C" w:rsidRPr="009C54AE" w:rsidRDefault="00FE065C" w:rsidP="00B80C7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5203FBB" w14:textId="77777777" w:rsidR="00FE065C" w:rsidRPr="009C54AE" w:rsidRDefault="00FE065C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FE065C" w:rsidRPr="009C54AE" w14:paraId="71631767" w14:textId="77777777" w:rsidTr="00B80C76">
        <w:tc>
          <w:tcPr>
            <w:tcW w:w="2694" w:type="dxa"/>
            <w:vAlign w:val="center"/>
          </w:tcPr>
          <w:p w14:paraId="7A82B631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3947542" w14:textId="7B01FA22" w:rsidR="00FE065C" w:rsidRPr="00FE065C" w:rsidRDefault="00F460B9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FE065C" w:rsidRPr="009C54AE" w14:paraId="61A6F307" w14:textId="77777777" w:rsidTr="00B80C76">
        <w:tc>
          <w:tcPr>
            <w:tcW w:w="2694" w:type="dxa"/>
            <w:vAlign w:val="center"/>
          </w:tcPr>
          <w:p w14:paraId="0185ADA1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62997D" w14:textId="389FEC6F" w:rsidR="00FE065C" w:rsidRPr="009C54AE" w:rsidRDefault="00FE065C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F460B9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FE065C" w:rsidRPr="009C54AE" w14:paraId="47B4DA5A" w14:textId="77777777" w:rsidTr="00B80C76">
        <w:tc>
          <w:tcPr>
            <w:tcW w:w="2694" w:type="dxa"/>
            <w:vAlign w:val="center"/>
          </w:tcPr>
          <w:p w14:paraId="5CC635BC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B0847BC" w14:textId="6C7F7D26" w:rsidR="00FE065C" w:rsidRPr="009C54AE" w:rsidRDefault="00F460B9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E065C">
              <w:rPr>
                <w:rFonts w:ascii="Corbel" w:hAnsi="Corbel"/>
                <w:b w:val="0"/>
                <w:sz w:val="24"/>
                <w:szCs w:val="24"/>
              </w:rPr>
              <w:t>rugi</w:t>
            </w:r>
          </w:p>
        </w:tc>
      </w:tr>
      <w:tr w:rsidR="00FE065C" w:rsidRPr="009C54AE" w14:paraId="199C323A" w14:textId="77777777" w:rsidTr="00B80C76">
        <w:tc>
          <w:tcPr>
            <w:tcW w:w="2694" w:type="dxa"/>
            <w:vAlign w:val="center"/>
          </w:tcPr>
          <w:p w14:paraId="00298D7C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52578E8" w14:textId="462DB583" w:rsidR="00FE065C" w:rsidRPr="009C54AE" w:rsidRDefault="00F460B9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FE065C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FE065C" w:rsidRPr="009C54AE" w14:paraId="795EA2AA" w14:textId="77777777" w:rsidTr="00B80C76">
        <w:tc>
          <w:tcPr>
            <w:tcW w:w="2694" w:type="dxa"/>
            <w:vAlign w:val="center"/>
          </w:tcPr>
          <w:p w14:paraId="183FAA0C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6B5311" w14:textId="291537A3" w:rsidR="00FE065C" w:rsidRPr="009C54AE" w:rsidRDefault="00F460B9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FE065C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FE065C" w:rsidRPr="009C54AE" w14:paraId="36A68726" w14:textId="77777777" w:rsidTr="00B80C76">
        <w:tc>
          <w:tcPr>
            <w:tcW w:w="2694" w:type="dxa"/>
            <w:vAlign w:val="center"/>
          </w:tcPr>
          <w:p w14:paraId="3E935EC0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6A6C37E" w14:textId="15E3225E" w:rsidR="00FE065C" w:rsidRPr="00FE065C" w:rsidRDefault="00FE065C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E065C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5B24C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E065C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5B24C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E065C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FE065C" w:rsidRPr="009C54AE" w14:paraId="44C3D1A5" w14:textId="77777777" w:rsidTr="00B80C76">
        <w:tc>
          <w:tcPr>
            <w:tcW w:w="2694" w:type="dxa"/>
            <w:vAlign w:val="center"/>
          </w:tcPr>
          <w:p w14:paraId="2D9B967F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4E949DF" w14:textId="7EC33E29" w:rsidR="00FE065C" w:rsidRPr="009C54AE" w:rsidRDefault="00D536D0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Podstawowy </w:t>
            </w:r>
          </w:p>
        </w:tc>
      </w:tr>
      <w:tr w:rsidR="00FE065C" w:rsidRPr="009C54AE" w14:paraId="116111F3" w14:textId="77777777" w:rsidTr="00B80C76">
        <w:tc>
          <w:tcPr>
            <w:tcW w:w="2694" w:type="dxa"/>
            <w:vAlign w:val="center"/>
          </w:tcPr>
          <w:p w14:paraId="274E746B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D4FFAC" w14:textId="35303FDE" w:rsidR="00FE065C" w:rsidRPr="009C54AE" w:rsidRDefault="00D536D0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E065C" w:rsidRPr="009C54AE" w14:paraId="0DA2EE9A" w14:textId="77777777" w:rsidTr="00B80C76">
        <w:tc>
          <w:tcPr>
            <w:tcW w:w="2694" w:type="dxa"/>
            <w:vAlign w:val="center"/>
          </w:tcPr>
          <w:p w14:paraId="53FA4E0D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4911A18" w14:textId="074902CD" w:rsidR="00FE065C" w:rsidRPr="009C54AE" w:rsidRDefault="00D536D0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 xml:space="preserve">hab. </w:t>
            </w: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 xml:space="preserve">ałgorzata </w:t>
            </w: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>tec</w:t>
            </w:r>
            <w:r w:rsidR="005B24CC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FE065C" w:rsidRPr="009C54AE" w14:paraId="2CBA6591" w14:textId="77777777" w:rsidTr="00B80C76">
        <w:tc>
          <w:tcPr>
            <w:tcW w:w="2694" w:type="dxa"/>
            <w:vAlign w:val="center"/>
          </w:tcPr>
          <w:p w14:paraId="3EA8424B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BF136A5" w14:textId="418B48C6" w:rsidR="000B4232" w:rsidRDefault="00D536D0" w:rsidP="000B4232">
            <w:pPr>
              <w:pStyle w:val="Odpowiedzi"/>
              <w:spacing w:before="100"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370A50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 xml:space="preserve">lina </w:t>
            </w: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>zewc-</w:t>
            </w: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>ogalska</w:t>
            </w:r>
            <w:r w:rsidR="005B24CC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  <w:p w14:paraId="58040180" w14:textId="48FA34D3" w:rsidR="00FE065C" w:rsidRPr="009C54AE" w:rsidRDefault="00D536D0" w:rsidP="000B4232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 xml:space="preserve">orota </w:t>
            </w: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>ankowska</w:t>
            </w:r>
            <w:r w:rsidR="00B92EFF">
              <w:rPr>
                <w:rFonts w:ascii="Corbel" w:hAnsi="Corbel"/>
                <w:b w:val="0"/>
                <w:sz w:val="24"/>
                <w:szCs w:val="24"/>
              </w:rPr>
              <w:br/>
            </w: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J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 xml:space="preserve">olanta </w:t>
            </w: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>ojnar</w:t>
            </w:r>
          </w:p>
        </w:tc>
      </w:tr>
    </w:tbl>
    <w:p w14:paraId="05D72BE5" w14:textId="77777777" w:rsidR="00FE065C" w:rsidRPr="009C54AE" w:rsidRDefault="00FE065C" w:rsidP="00FE065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2ABB96DB" w14:textId="77777777" w:rsidR="00FE065C" w:rsidRPr="009C54AE" w:rsidRDefault="00FE065C" w:rsidP="00FE065C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9971EE8" w14:textId="77777777" w:rsidR="00FE065C" w:rsidRPr="009C54AE" w:rsidRDefault="00FE065C" w:rsidP="00FE065C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58991D5" w14:textId="77777777" w:rsidR="00FE065C" w:rsidRPr="009C54AE" w:rsidRDefault="00FE065C" w:rsidP="00FE065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FE065C" w:rsidRPr="009C54AE" w14:paraId="6B3EAB78" w14:textId="77777777" w:rsidTr="00B92EF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C736A" w14:textId="77777777" w:rsidR="00FE065C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7D49DF2" w14:textId="77777777" w:rsidR="00FE065C" w:rsidRPr="009C54AE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C313E" w14:textId="77777777" w:rsidR="00FE065C" w:rsidRPr="009C54AE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9F9AD" w14:textId="77777777" w:rsidR="00FE065C" w:rsidRPr="009C54AE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C601A" w14:textId="77777777" w:rsidR="00FE065C" w:rsidRPr="009C54AE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FA1C3" w14:textId="77777777" w:rsidR="00FE065C" w:rsidRPr="009C54AE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D60EC" w14:textId="77777777" w:rsidR="00FE065C" w:rsidRPr="009C54AE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C2895" w14:textId="77777777" w:rsidR="00FE065C" w:rsidRPr="009C54AE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DB6B7" w14:textId="77777777" w:rsidR="00FE065C" w:rsidRPr="009C54AE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77B79" w14:textId="77777777" w:rsidR="00FE065C" w:rsidRPr="009C54AE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8A77F" w14:textId="77777777" w:rsidR="00FE065C" w:rsidRPr="009C54AE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B92EFF" w:rsidRPr="009C54AE" w14:paraId="7384A819" w14:textId="77777777" w:rsidTr="00B92EF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51001" w14:textId="77777777" w:rsidR="00B92EFF" w:rsidRPr="005A4C2B" w:rsidRDefault="00B92EFF" w:rsidP="00B92EFF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3E87B" w14:textId="77777777" w:rsidR="00B92EFF" w:rsidRPr="005A4C2B" w:rsidRDefault="00B92EFF" w:rsidP="00B92EFF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A82A9" w14:textId="77777777" w:rsidR="00B92EFF" w:rsidRPr="005A4C2B" w:rsidRDefault="00B92EFF" w:rsidP="00B92EFF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36E46" w14:textId="77777777" w:rsidR="00B92EFF" w:rsidRPr="009C54AE" w:rsidRDefault="00B92EFF" w:rsidP="00B92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A6E51" w14:textId="77777777" w:rsidR="00B92EFF" w:rsidRPr="009C54AE" w:rsidRDefault="00B92EFF" w:rsidP="00B92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6C8B5" w14:textId="77777777" w:rsidR="00B92EFF" w:rsidRPr="009C54AE" w:rsidRDefault="00B92EFF" w:rsidP="00B92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E92D6" w14:textId="77777777" w:rsidR="00B92EFF" w:rsidRPr="009C54AE" w:rsidRDefault="00B92EFF" w:rsidP="00B92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3CF5E" w14:textId="77777777" w:rsidR="00B92EFF" w:rsidRPr="009C54AE" w:rsidRDefault="00B92EFF" w:rsidP="00B92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728C2" w14:textId="77777777" w:rsidR="00B92EFF" w:rsidRPr="009C54AE" w:rsidRDefault="00B92EFF" w:rsidP="00B92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36B9F" w14:textId="77777777" w:rsidR="00B92EFF" w:rsidRPr="009C54AE" w:rsidRDefault="00B92EFF" w:rsidP="00B92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A97AAA3" w14:textId="77777777" w:rsidR="00FE065C" w:rsidRPr="009C54AE" w:rsidRDefault="00FE065C" w:rsidP="00FE065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77A18DD" w14:textId="77777777" w:rsidR="00FE065C" w:rsidRPr="009C54AE" w:rsidRDefault="00FE065C" w:rsidP="00FE065C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218B479" w14:textId="0F38A3CF" w:rsidR="00FE065C" w:rsidRDefault="00FE065C" w:rsidP="00FE065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AF0E4D0" w14:textId="77777777" w:rsidR="00F460B9" w:rsidRPr="009C54AE" w:rsidRDefault="00F460B9" w:rsidP="00FE065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1C02B1E9" w14:textId="77777777" w:rsidR="00332802" w:rsidRPr="009A27B8" w:rsidRDefault="00332802" w:rsidP="0033280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04F3E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04F3E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2E6FE906" w14:textId="77777777" w:rsidR="00332802" w:rsidRPr="009A27B8" w:rsidRDefault="00332802" w:rsidP="0033280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13EBEEFB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D3BE082" w14:textId="70FB37C8" w:rsidR="00FE065C" w:rsidRDefault="00FE065C" w:rsidP="00FE065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D20C673" w14:textId="77777777" w:rsidR="00B92EFF" w:rsidRDefault="00B92EFF" w:rsidP="00B92EFF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</w:p>
    <w:p w14:paraId="76AF3ADA" w14:textId="77777777" w:rsidR="00B92EFF" w:rsidRPr="00370A50" w:rsidRDefault="00B92EFF" w:rsidP="00B92EFF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370A50">
        <w:rPr>
          <w:rFonts w:ascii="Corbel" w:hAnsi="Corbel"/>
          <w:b w:val="0"/>
          <w:smallCaps w:val="0"/>
          <w:szCs w:val="24"/>
        </w:rPr>
        <w:t xml:space="preserve">egzamin </w:t>
      </w:r>
    </w:p>
    <w:p w14:paraId="3B71BBF9" w14:textId="77777777" w:rsidR="00B92EFF" w:rsidRPr="009C54AE" w:rsidRDefault="00B92EFF" w:rsidP="00FE065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15452630" w14:textId="77777777" w:rsidR="00FE065C" w:rsidRDefault="00FE065C" w:rsidP="00FE065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8D6B40A" w14:textId="77777777" w:rsidR="00FE065C" w:rsidRDefault="00FE065C" w:rsidP="00FE065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247A90" w14:textId="77777777" w:rsidR="00F460B9" w:rsidRDefault="00F460B9">
      <w:pPr>
        <w:spacing w:after="160" w:line="259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7FC5AABC" w14:textId="5686C445" w:rsidR="00FE065C" w:rsidRPr="009C54AE" w:rsidRDefault="00FE065C" w:rsidP="00FE065C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E065C" w:rsidRPr="009C54AE" w14:paraId="6F452445" w14:textId="77777777" w:rsidTr="00B80C76">
        <w:tc>
          <w:tcPr>
            <w:tcW w:w="9670" w:type="dxa"/>
          </w:tcPr>
          <w:p w14:paraId="2E7C3D37" w14:textId="117EA495" w:rsidR="00FE065C" w:rsidRPr="009C54AE" w:rsidRDefault="00B92EFF" w:rsidP="00B80C7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92EFF">
              <w:rPr>
                <w:rFonts w:ascii="Corbel" w:hAnsi="Corbel"/>
                <w:b w:val="0"/>
                <w:smallCaps w:val="0"/>
                <w:szCs w:val="24"/>
              </w:rPr>
              <w:t>Student powinien posiadać wiedzę z zakresu makro- i mikroekonomii, matematyki, statystyki, wnioskowania statystycznego i podstaw ekonometrii.</w:t>
            </w:r>
          </w:p>
        </w:tc>
      </w:tr>
    </w:tbl>
    <w:p w14:paraId="4A8D5B3C" w14:textId="77777777" w:rsidR="00FE065C" w:rsidRDefault="00FE065C" w:rsidP="00FE065C">
      <w:pPr>
        <w:pStyle w:val="Punktygwne"/>
        <w:spacing w:before="0" w:after="0"/>
        <w:rPr>
          <w:rFonts w:ascii="Corbel" w:hAnsi="Corbel"/>
          <w:szCs w:val="24"/>
        </w:rPr>
      </w:pPr>
    </w:p>
    <w:p w14:paraId="2BF1E37E" w14:textId="77777777" w:rsidR="00FE065C" w:rsidRPr="00C05F44" w:rsidRDefault="00FE065C" w:rsidP="00FE065C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9B11251" w14:textId="77777777" w:rsidR="00FE065C" w:rsidRPr="00C05F44" w:rsidRDefault="00FE065C" w:rsidP="00FE065C">
      <w:pPr>
        <w:pStyle w:val="Punktygwne"/>
        <w:spacing w:before="0" w:after="0"/>
        <w:rPr>
          <w:rFonts w:ascii="Corbel" w:hAnsi="Corbel"/>
          <w:szCs w:val="24"/>
        </w:rPr>
      </w:pPr>
    </w:p>
    <w:p w14:paraId="19189A73" w14:textId="77777777" w:rsidR="00FE065C" w:rsidRDefault="00FE065C" w:rsidP="00FE065C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5FE9EC57" w14:textId="77777777" w:rsidR="00FE065C" w:rsidRPr="009C54AE" w:rsidRDefault="00FE065C" w:rsidP="00FE065C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460B9" w:rsidRPr="009C54AE" w14:paraId="3D82DE60" w14:textId="77777777" w:rsidTr="00F460B9">
        <w:tc>
          <w:tcPr>
            <w:tcW w:w="845" w:type="dxa"/>
            <w:vAlign w:val="center"/>
          </w:tcPr>
          <w:p w14:paraId="2C1CB925" w14:textId="77777777" w:rsidR="00F460B9" w:rsidRPr="009C54AE" w:rsidRDefault="00F460B9" w:rsidP="00B92E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64F79DBA" w14:textId="77777777" w:rsidR="00F460B9" w:rsidRPr="00B92EFF" w:rsidRDefault="00F460B9" w:rsidP="00B92E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92EFF">
              <w:rPr>
                <w:rFonts w:ascii="Corbel" w:hAnsi="Corbel"/>
                <w:b w:val="0"/>
                <w:sz w:val="24"/>
                <w:szCs w:val="24"/>
              </w:rPr>
              <w:t>Zapoznanie studentów z zasadami i metodami modelowania i prognozowania ekonometrycznego zjawisk ekonomiczno-finansowych.</w:t>
            </w:r>
          </w:p>
        </w:tc>
      </w:tr>
      <w:tr w:rsidR="00F460B9" w:rsidRPr="009C54AE" w14:paraId="5A7E2061" w14:textId="77777777" w:rsidTr="00F460B9">
        <w:tc>
          <w:tcPr>
            <w:tcW w:w="845" w:type="dxa"/>
            <w:vAlign w:val="center"/>
          </w:tcPr>
          <w:p w14:paraId="6099E855" w14:textId="77777777" w:rsidR="00F460B9" w:rsidRPr="009C54AE" w:rsidRDefault="00F460B9" w:rsidP="00B92EF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675" w:type="dxa"/>
            <w:vAlign w:val="center"/>
          </w:tcPr>
          <w:p w14:paraId="0B72EE75" w14:textId="77777777" w:rsidR="00F460B9" w:rsidRPr="00B92EFF" w:rsidRDefault="00F460B9" w:rsidP="00B92E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92EFF">
              <w:rPr>
                <w:rFonts w:ascii="Corbel" w:hAnsi="Corbel"/>
                <w:b w:val="0"/>
                <w:sz w:val="24"/>
                <w:szCs w:val="24"/>
              </w:rPr>
              <w:t>Wypracowanie umiejętności poprawnej estymacji i pogłębionej weryfikacji modeli ekonometrycznych z wieloma zmiennymi objaśniającymi.</w:t>
            </w:r>
          </w:p>
        </w:tc>
      </w:tr>
      <w:tr w:rsidR="00F460B9" w:rsidRPr="009C54AE" w14:paraId="6B9DE8A6" w14:textId="77777777" w:rsidTr="00F460B9">
        <w:tc>
          <w:tcPr>
            <w:tcW w:w="845" w:type="dxa"/>
            <w:vAlign w:val="center"/>
          </w:tcPr>
          <w:p w14:paraId="33AD1FC7" w14:textId="77777777" w:rsidR="00F460B9" w:rsidRPr="009C54AE" w:rsidRDefault="00F460B9" w:rsidP="00B92E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14:paraId="13A8D669" w14:textId="77777777" w:rsidR="00F460B9" w:rsidRPr="00B92EFF" w:rsidRDefault="00F460B9" w:rsidP="00B92E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92EFF">
              <w:rPr>
                <w:rFonts w:ascii="Corbel" w:hAnsi="Corbel"/>
                <w:b w:val="0"/>
                <w:sz w:val="24"/>
                <w:szCs w:val="24"/>
              </w:rPr>
              <w:t>Wypracowanie umiejętności poprawnego wykorzystania modeli ekonometrycznych do opisu, analizy i prognozowania zjawisk i procesów ekonomiczno-finansowych.</w:t>
            </w:r>
          </w:p>
        </w:tc>
      </w:tr>
    </w:tbl>
    <w:p w14:paraId="23F3145A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F6097D6" w14:textId="77777777" w:rsidR="00FE065C" w:rsidRPr="009C54AE" w:rsidRDefault="00FE065C" w:rsidP="00FE065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14:paraId="77ADD018" w14:textId="77777777" w:rsidR="00FE065C" w:rsidRPr="009C54AE" w:rsidRDefault="00FE065C" w:rsidP="00FE065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FE065C" w:rsidRPr="009C54AE" w14:paraId="0D4AA319" w14:textId="77777777" w:rsidTr="001030B5">
        <w:tc>
          <w:tcPr>
            <w:tcW w:w="1679" w:type="dxa"/>
            <w:vAlign w:val="center"/>
          </w:tcPr>
          <w:p w14:paraId="62152360" w14:textId="77777777" w:rsidR="00FE065C" w:rsidRPr="009C54AE" w:rsidRDefault="00FE065C" w:rsidP="00B80C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5FFB010D" w14:textId="77777777" w:rsidR="00FE065C" w:rsidRPr="009C54AE" w:rsidRDefault="00FE065C" w:rsidP="00B80C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B642E22" w14:textId="77777777" w:rsidR="00FE065C" w:rsidRPr="009C54AE" w:rsidRDefault="00FE065C" w:rsidP="00B80C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E065C" w:rsidRPr="009C54AE" w14:paraId="77DA209B" w14:textId="77777777" w:rsidTr="001030B5">
        <w:tc>
          <w:tcPr>
            <w:tcW w:w="1679" w:type="dxa"/>
          </w:tcPr>
          <w:p w14:paraId="035FBA45" w14:textId="77777777" w:rsidR="00FE065C" w:rsidRPr="009C54AE" w:rsidRDefault="00FE065C" w:rsidP="00B80C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0A79A7C9" w14:textId="2ABFB825" w:rsidR="00FE065C" w:rsidRPr="009C54AE" w:rsidRDefault="001030B5" w:rsidP="009C0EB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alibri" w:hAnsi="Calibri"/>
                <w:b w:val="0"/>
                <w:smallCaps w:val="0"/>
              </w:rPr>
              <w:t>Zna i rozumie metody stosowane w modelowaniu</w:t>
            </w:r>
            <w:r w:rsidR="009C0EBC">
              <w:rPr>
                <w:rFonts w:ascii="Calibri" w:hAnsi="Calibri"/>
                <w:b w:val="0"/>
                <w:smallCaps w:val="0"/>
              </w:rPr>
              <w:br/>
            </w:r>
            <w:r>
              <w:rPr>
                <w:rFonts w:ascii="Calibri" w:hAnsi="Calibri"/>
                <w:b w:val="0"/>
                <w:smallCaps w:val="0"/>
              </w:rPr>
              <w:t>i prognozowaniu zjawisk ekonomiczno-finansowych, tj. zasady i metody estymacji oraz weryfikacji modeli ekonometrycznych z wieloma zmiennymi objaśniającymi, zasady i metody predykcji ekonometrycznej</w:t>
            </w:r>
            <w:r w:rsidR="00363A22">
              <w:rPr>
                <w:rFonts w:ascii="Calibri" w:hAnsi="Calibri"/>
                <w:b w:val="0"/>
                <w:smallCaps w:val="0"/>
              </w:rPr>
              <w:t>.</w:t>
            </w:r>
          </w:p>
        </w:tc>
        <w:tc>
          <w:tcPr>
            <w:tcW w:w="1865" w:type="dxa"/>
          </w:tcPr>
          <w:p w14:paraId="2A98C25E" w14:textId="77777777" w:rsidR="00950B36" w:rsidRPr="00950B36" w:rsidRDefault="00950B36" w:rsidP="00950B3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50B36">
              <w:rPr>
                <w:rFonts w:ascii="Corbel" w:hAnsi="Corbel" w:cs="Times New Roman"/>
                <w:color w:val="auto"/>
              </w:rPr>
              <w:t>K_W01</w:t>
            </w:r>
          </w:p>
          <w:p w14:paraId="41655BAD" w14:textId="77777777" w:rsidR="00950B36" w:rsidRPr="00950B36" w:rsidRDefault="00950B36" w:rsidP="00950B3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50B36">
              <w:rPr>
                <w:rFonts w:ascii="Corbel" w:hAnsi="Corbel" w:cs="Times New Roman"/>
                <w:color w:val="auto"/>
              </w:rPr>
              <w:t>K_W04</w:t>
            </w:r>
          </w:p>
          <w:p w14:paraId="687AD948" w14:textId="77777777" w:rsidR="00950B36" w:rsidRPr="00950B36" w:rsidRDefault="00950B36" w:rsidP="00950B3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50B36">
              <w:rPr>
                <w:rFonts w:ascii="Corbel" w:hAnsi="Corbel" w:cs="Times New Roman"/>
                <w:color w:val="auto"/>
              </w:rPr>
              <w:t>K_W09</w:t>
            </w:r>
          </w:p>
          <w:p w14:paraId="78267EC4" w14:textId="77777777" w:rsidR="00FE065C" w:rsidRPr="009C54AE" w:rsidRDefault="00FE065C" w:rsidP="00B80C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030B5" w:rsidRPr="009C54AE" w14:paraId="28D69315" w14:textId="77777777" w:rsidTr="001030B5">
        <w:tc>
          <w:tcPr>
            <w:tcW w:w="1679" w:type="dxa"/>
          </w:tcPr>
          <w:p w14:paraId="0621E0CF" w14:textId="77777777" w:rsidR="001030B5" w:rsidRPr="009C54AE" w:rsidRDefault="001030B5" w:rsidP="001030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5CBA1A79" w14:textId="4CAE7B55" w:rsidR="001030B5" w:rsidRPr="009C54AE" w:rsidRDefault="001030B5" w:rsidP="009C0EB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analizować, interpretować i prognozować zjawiska ekonomiczno-finansowe z wykorzystaniem odpowiednio dobranych metod ekonometrycznych.</w:t>
            </w:r>
          </w:p>
        </w:tc>
        <w:tc>
          <w:tcPr>
            <w:tcW w:w="1865" w:type="dxa"/>
          </w:tcPr>
          <w:p w14:paraId="19CCC2EC" w14:textId="77777777" w:rsidR="00363A22" w:rsidRPr="00363A22" w:rsidRDefault="00363A22" w:rsidP="00363A2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3A22">
              <w:rPr>
                <w:rFonts w:ascii="Corbel" w:hAnsi="Corbel" w:cs="Times New Roman"/>
                <w:color w:val="auto"/>
              </w:rPr>
              <w:t>K_U01</w:t>
            </w:r>
          </w:p>
          <w:p w14:paraId="5F5E9F84" w14:textId="77777777" w:rsidR="00363A22" w:rsidRPr="00363A22" w:rsidRDefault="00363A22" w:rsidP="00363A2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3A22">
              <w:rPr>
                <w:rFonts w:ascii="Corbel" w:hAnsi="Corbel" w:cs="Times New Roman"/>
                <w:color w:val="auto"/>
              </w:rPr>
              <w:t>K_U02</w:t>
            </w:r>
          </w:p>
          <w:p w14:paraId="4C1A7C3F" w14:textId="77777777" w:rsidR="00363A22" w:rsidRPr="00363A22" w:rsidRDefault="00363A22" w:rsidP="00363A2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3A22">
              <w:rPr>
                <w:rFonts w:ascii="Corbel" w:hAnsi="Corbel" w:cs="Times New Roman"/>
                <w:color w:val="auto"/>
              </w:rPr>
              <w:t>K_U03</w:t>
            </w:r>
          </w:p>
          <w:p w14:paraId="6A96736A" w14:textId="2F1D48F1" w:rsidR="001030B5" w:rsidRPr="00363A22" w:rsidRDefault="00363A22" w:rsidP="00363A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63A22">
              <w:rPr>
                <w:rFonts w:ascii="Corbel" w:hAnsi="Corbel"/>
                <w:b w:val="0"/>
                <w:bCs/>
                <w:szCs w:val="24"/>
              </w:rPr>
              <w:t>K_U07</w:t>
            </w:r>
          </w:p>
        </w:tc>
      </w:tr>
      <w:tr w:rsidR="001030B5" w:rsidRPr="009C54AE" w14:paraId="25DF0500" w14:textId="77777777" w:rsidTr="001030B5">
        <w:tc>
          <w:tcPr>
            <w:tcW w:w="1679" w:type="dxa"/>
          </w:tcPr>
          <w:p w14:paraId="4AD563D8" w14:textId="65C9347A" w:rsidR="001030B5" w:rsidRPr="009C54AE" w:rsidRDefault="001030B5" w:rsidP="001030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6" w:type="dxa"/>
          </w:tcPr>
          <w:p w14:paraId="77643FCA" w14:textId="5DE91F8C" w:rsidR="001030B5" w:rsidRPr="009C54AE" w:rsidRDefault="009C0EBC" w:rsidP="009C0EB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52693">
              <w:rPr>
                <w:rFonts w:ascii="Corbel" w:hAnsi="Corbel"/>
                <w:b w:val="0"/>
                <w:smallCaps w:val="0"/>
                <w:szCs w:val="24"/>
              </w:rPr>
              <w:t xml:space="preserve">Jest gotów do uznawania znaczenia wiedzy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ekonometrycznej</w:t>
            </w:r>
            <w:r w:rsidRPr="00252693">
              <w:rPr>
                <w:rFonts w:ascii="Corbel" w:hAnsi="Corbel"/>
                <w:b w:val="0"/>
                <w:smallCaps w:val="0"/>
                <w:szCs w:val="24"/>
              </w:rPr>
              <w:t xml:space="preserve">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Pr="00252693">
              <w:rPr>
                <w:rFonts w:ascii="Corbel" w:hAnsi="Corbel"/>
                <w:b w:val="0"/>
                <w:smallCaps w:val="0"/>
                <w:szCs w:val="24"/>
              </w:rPr>
              <w:t xml:space="preserve">rozwiązywaniu problemów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ekonomiczno-finansowych oraz</w:t>
            </w:r>
            <w:r w:rsidRPr="00252693">
              <w:rPr>
                <w:rFonts w:ascii="Corbel" w:hAnsi="Corbel"/>
                <w:b w:val="0"/>
                <w:smallCaps w:val="0"/>
                <w:szCs w:val="24"/>
              </w:rPr>
              <w:t xml:space="preserve"> samodzielnego poszerzania wiedzy w celu krytycznej analizy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modelowania i prognozowania </w:t>
            </w:r>
            <w:r w:rsidRPr="00252693">
              <w:rPr>
                <w:rFonts w:ascii="Corbel" w:hAnsi="Corbel"/>
                <w:b w:val="0"/>
                <w:smallCaps w:val="0"/>
                <w:szCs w:val="24"/>
              </w:rPr>
              <w:t>zjawisk gospodarczych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2FC40B50" w14:textId="77777777" w:rsidR="00363A22" w:rsidRPr="00363A22" w:rsidRDefault="00363A22" w:rsidP="00363A2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3A22">
              <w:rPr>
                <w:rFonts w:ascii="Corbel" w:hAnsi="Corbel" w:cs="Times New Roman"/>
                <w:color w:val="auto"/>
              </w:rPr>
              <w:t>K_K01</w:t>
            </w:r>
          </w:p>
          <w:p w14:paraId="0EF2D741" w14:textId="77777777" w:rsidR="00363A22" w:rsidRPr="00363A22" w:rsidRDefault="00363A22" w:rsidP="00363A2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3A22">
              <w:rPr>
                <w:rFonts w:ascii="Corbel" w:hAnsi="Corbel" w:cs="Times New Roman"/>
                <w:color w:val="auto"/>
              </w:rPr>
              <w:t>K_K02</w:t>
            </w:r>
          </w:p>
          <w:p w14:paraId="15388E44" w14:textId="77777777" w:rsidR="00363A22" w:rsidRPr="00363A22" w:rsidRDefault="00363A22" w:rsidP="00363A2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3A22">
              <w:rPr>
                <w:rFonts w:ascii="Corbel" w:hAnsi="Corbel" w:cs="Times New Roman"/>
                <w:color w:val="auto"/>
              </w:rPr>
              <w:t>K_K03</w:t>
            </w:r>
          </w:p>
          <w:p w14:paraId="5BF01EEB" w14:textId="77777777" w:rsidR="001030B5" w:rsidRPr="009C54AE" w:rsidRDefault="001030B5" w:rsidP="001030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7CF8C7D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04DA027" w14:textId="77777777" w:rsidR="00FE065C" w:rsidRPr="009C54AE" w:rsidRDefault="00FE065C" w:rsidP="00FE065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3.3Treści programowe </w:t>
      </w:r>
    </w:p>
    <w:p w14:paraId="6D05E509" w14:textId="77777777" w:rsidR="00FE065C" w:rsidRPr="009C54AE" w:rsidRDefault="00FE065C" w:rsidP="00FE065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63087A1" w14:textId="77777777" w:rsidR="00FE065C" w:rsidRPr="009C54AE" w:rsidRDefault="00FE065C" w:rsidP="00FE065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E065C" w:rsidRPr="009C54AE" w14:paraId="6702C2E7" w14:textId="77777777" w:rsidTr="009C0EBC">
        <w:tc>
          <w:tcPr>
            <w:tcW w:w="9520" w:type="dxa"/>
          </w:tcPr>
          <w:p w14:paraId="5ECFDA9E" w14:textId="77777777" w:rsidR="00FE065C" w:rsidRPr="009C54AE" w:rsidRDefault="00FE065C" w:rsidP="00B80C7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E065C" w:rsidRPr="009C54AE" w14:paraId="30B862AA" w14:textId="77777777" w:rsidTr="009C0EBC">
        <w:tc>
          <w:tcPr>
            <w:tcW w:w="9520" w:type="dxa"/>
          </w:tcPr>
          <w:p w14:paraId="3A07078F" w14:textId="77777777" w:rsidR="009C0EBC" w:rsidRPr="009C0EBC" w:rsidRDefault="009C0EBC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0EBC">
              <w:rPr>
                <w:rFonts w:ascii="Corbel" w:hAnsi="Corbel"/>
                <w:sz w:val="24"/>
                <w:szCs w:val="24"/>
              </w:rPr>
              <w:t>Zasady i metody modelowania ekonometrycznego zjawisk ekonomiczno-finansowych z uwzględnieniem wielu zmiennych objaśniających.</w:t>
            </w:r>
          </w:p>
          <w:p w14:paraId="6FFBFA25" w14:textId="618063A9" w:rsidR="00FE065C" w:rsidRPr="009C0EBC" w:rsidRDefault="009C0EBC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0EBC">
              <w:rPr>
                <w:rFonts w:ascii="Corbel" w:hAnsi="Corbel"/>
                <w:sz w:val="24"/>
                <w:szCs w:val="24"/>
              </w:rPr>
              <w:t>Metody doboru zmiennych objaśniających do liniowego modelu ekonometrycznego. Założenia metody najmniejszych kwadratów. Estymacja parametrów strukturalnych liniowego modelu ekonometrycznego z wieloma zmiennymi objaśniającymi. Interpretacja parametrów strukturalnych modelu.</w:t>
            </w:r>
          </w:p>
        </w:tc>
      </w:tr>
      <w:tr w:rsidR="00FE065C" w:rsidRPr="009C54AE" w14:paraId="27475AD8" w14:textId="77777777" w:rsidTr="009C0EBC">
        <w:tc>
          <w:tcPr>
            <w:tcW w:w="9520" w:type="dxa"/>
          </w:tcPr>
          <w:p w14:paraId="5C94AED1" w14:textId="5F0A5CCC" w:rsidR="009C0EBC" w:rsidRPr="009C0EBC" w:rsidRDefault="009C0EBC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0EBC">
              <w:rPr>
                <w:rFonts w:ascii="Corbel" w:hAnsi="Corbel"/>
                <w:sz w:val="24"/>
                <w:szCs w:val="24"/>
              </w:rPr>
              <w:lastRenderedPageBreak/>
              <w:t>Weryfikacja modeli liniowych z wieloma zmiennymi objaśniającymi.</w:t>
            </w:r>
          </w:p>
          <w:p w14:paraId="2CADEC1A" w14:textId="1C392C47" w:rsidR="009C0EBC" w:rsidRPr="009C0EBC" w:rsidRDefault="009C0EBC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0EBC">
              <w:rPr>
                <w:rFonts w:ascii="Corbel" w:hAnsi="Corbel"/>
                <w:sz w:val="24"/>
                <w:szCs w:val="24"/>
              </w:rPr>
              <w:t>Cel i zakres weryfikacji modeli ekonometrycznych. Badanie istotności ocen parametrów strukturalnych, parametry struktury stochastycznej modelu, miary dopasowania modelu do danych empirycznych, badanie własności rozkładu reszt.</w:t>
            </w:r>
          </w:p>
        </w:tc>
      </w:tr>
      <w:tr w:rsidR="009C0EBC" w:rsidRPr="009C54AE" w14:paraId="56572388" w14:textId="77777777" w:rsidTr="009C0EBC">
        <w:tc>
          <w:tcPr>
            <w:tcW w:w="9520" w:type="dxa"/>
          </w:tcPr>
          <w:p w14:paraId="5B501F8F" w14:textId="77777777" w:rsidR="009C0EBC" w:rsidRPr="009C0EBC" w:rsidRDefault="009C0EBC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0EBC">
              <w:rPr>
                <w:rFonts w:ascii="Corbel" w:hAnsi="Corbel"/>
                <w:sz w:val="24"/>
                <w:szCs w:val="24"/>
              </w:rPr>
              <w:t xml:space="preserve">Prognozowanie na podstawie liniowego modelu ekonometrycznego z wieloma zmiennymi objaśniającymi. </w:t>
            </w:r>
          </w:p>
          <w:p w14:paraId="7774C930" w14:textId="2BD78B77" w:rsidR="009C0EBC" w:rsidRPr="009C0EBC" w:rsidRDefault="009C0EBC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0EBC">
              <w:rPr>
                <w:rFonts w:ascii="Corbel" w:hAnsi="Corbel"/>
                <w:sz w:val="24"/>
                <w:szCs w:val="24"/>
              </w:rPr>
              <w:t>Istota i założenia predykcji ekonometrycznej zjawisk ekonomiczno-finansowych. Wyznaczanie prognozy punktowej i przedziałowej. Mierniki jakości prognozy ekonometrycznej.</w:t>
            </w:r>
          </w:p>
        </w:tc>
      </w:tr>
      <w:tr w:rsidR="009C0EBC" w:rsidRPr="009C54AE" w14:paraId="0657C1FF" w14:textId="77777777" w:rsidTr="009C0EBC">
        <w:tc>
          <w:tcPr>
            <w:tcW w:w="9520" w:type="dxa"/>
          </w:tcPr>
          <w:p w14:paraId="453150E8" w14:textId="77777777" w:rsidR="009C0EBC" w:rsidRPr="009C0EBC" w:rsidRDefault="009C0EBC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0EBC">
              <w:rPr>
                <w:rFonts w:ascii="Corbel" w:hAnsi="Corbel"/>
                <w:sz w:val="24"/>
                <w:szCs w:val="24"/>
              </w:rPr>
              <w:t>Modelowanie i prognozowanie zjawisk sezonowych.</w:t>
            </w:r>
          </w:p>
          <w:p w14:paraId="120C8BB1" w14:textId="0FF99D6A" w:rsidR="009C0EBC" w:rsidRPr="009C0EBC" w:rsidRDefault="009C0EBC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0EBC">
              <w:rPr>
                <w:rFonts w:ascii="Corbel" w:hAnsi="Corbel"/>
                <w:sz w:val="24"/>
                <w:szCs w:val="24"/>
              </w:rPr>
              <w:t xml:space="preserve">Elementy składowe szeregów czasowych. Estymacja modeli opisujących zjawiska sezonowe. Stacjonarność, integracja i </w:t>
            </w:r>
            <w:proofErr w:type="spellStart"/>
            <w:r w:rsidRPr="009C0EBC">
              <w:rPr>
                <w:rFonts w:ascii="Corbel" w:hAnsi="Corbel"/>
                <w:sz w:val="24"/>
                <w:szCs w:val="24"/>
              </w:rPr>
              <w:t>kointegracja</w:t>
            </w:r>
            <w:proofErr w:type="spellEnd"/>
            <w:r w:rsidRPr="009C0EBC">
              <w:rPr>
                <w:rFonts w:ascii="Corbel" w:hAnsi="Corbel"/>
                <w:sz w:val="24"/>
                <w:szCs w:val="24"/>
              </w:rPr>
              <w:t xml:space="preserve"> szeregów czasowych. Predykcja ekonometryczna zjawisk sezonowych.</w:t>
            </w:r>
          </w:p>
        </w:tc>
      </w:tr>
      <w:tr w:rsidR="009C0EBC" w:rsidRPr="009C54AE" w14:paraId="6F5E4485" w14:textId="77777777" w:rsidTr="009C0EBC">
        <w:tc>
          <w:tcPr>
            <w:tcW w:w="9520" w:type="dxa"/>
          </w:tcPr>
          <w:p w14:paraId="732CD737" w14:textId="77777777" w:rsidR="003B11F7" w:rsidRDefault="003B11F7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A0DA7">
              <w:rPr>
                <w:rFonts w:ascii="Corbel" w:hAnsi="Corbel"/>
                <w:sz w:val="24"/>
                <w:szCs w:val="24"/>
              </w:rPr>
              <w:t>Wybrane modele nieli</w:t>
            </w:r>
            <w:r>
              <w:rPr>
                <w:rFonts w:ascii="Corbel" w:hAnsi="Corbel"/>
                <w:sz w:val="24"/>
                <w:szCs w:val="24"/>
              </w:rPr>
              <w:t>niowe z wieloma zmiennymi objaśniającymi sprowadzane do modeli liniowych</w:t>
            </w:r>
          </w:p>
          <w:p w14:paraId="6835B499" w14:textId="1A493E5C" w:rsidR="009C0EBC" w:rsidRPr="009C0EBC" w:rsidRDefault="003B11F7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A0DA7">
              <w:rPr>
                <w:rFonts w:ascii="Corbel" w:hAnsi="Corbel"/>
                <w:sz w:val="24"/>
                <w:szCs w:val="24"/>
              </w:rPr>
              <w:t>Wybór postaci analitycznej, estymacja parametrów strukturalnych, weryfikacja i</w:t>
            </w:r>
            <w:r>
              <w:rPr>
                <w:rFonts w:ascii="Corbel" w:hAnsi="Corbel"/>
                <w:sz w:val="24"/>
                <w:szCs w:val="24"/>
              </w:rPr>
              <w:t> </w:t>
            </w:r>
            <w:r w:rsidRPr="008A0DA7">
              <w:rPr>
                <w:rFonts w:ascii="Corbel" w:hAnsi="Corbel"/>
                <w:sz w:val="24"/>
                <w:szCs w:val="24"/>
              </w:rPr>
              <w:t>prognozowanie na podstawie modeli nieliniowych. Zastosowania w badaniach ekonomicznych.</w:t>
            </w:r>
          </w:p>
        </w:tc>
      </w:tr>
      <w:tr w:rsidR="009C0EBC" w:rsidRPr="009C54AE" w14:paraId="3FD44882" w14:textId="77777777" w:rsidTr="009C0EBC">
        <w:tc>
          <w:tcPr>
            <w:tcW w:w="9520" w:type="dxa"/>
          </w:tcPr>
          <w:p w14:paraId="483F7985" w14:textId="77777777" w:rsidR="003B11F7" w:rsidRPr="003B11F7" w:rsidRDefault="003B11F7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B11F7">
              <w:rPr>
                <w:rFonts w:ascii="Corbel" w:hAnsi="Corbel"/>
                <w:sz w:val="24"/>
                <w:szCs w:val="24"/>
              </w:rPr>
              <w:t xml:space="preserve">Modele </w:t>
            </w:r>
            <w:proofErr w:type="spellStart"/>
            <w:r w:rsidRPr="003B11F7">
              <w:rPr>
                <w:rFonts w:ascii="Corbel" w:hAnsi="Corbel"/>
                <w:sz w:val="24"/>
                <w:szCs w:val="24"/>
              </w:rPr>
              <w:t>wielorównaniowe</w:t>
            </w:r>
            <w:proofErr w:type="spellEnd"/>
            <w:r w:rsidRPr="003B11F7">
              <w:rPr>
                <w:rFonts w:ascii="Corbel" w:hAnsi="Corbel"/>
                <w:sz w:val="24"/>
                <w:szCs w:val="24"/>
              </w:rPr>
              <w:t xml:space="preserve"> zjawisk ekonomiczno-finansowych.</w:t>
            </w:r>
          </w:p>
          <w:p w14:paraId="1C8BF21F" w14:textId="4625CCD1" w:rsidR="009C0EBC" w:rsidRPr="009C0EBC" w:rsidRDefault="003B11F7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B11F7">
              <w:rPr>
                <w:rFonts w:ascii="Corbel" w:hAnsi="Corbel"/>
                <w:sz w:val="24"/>
                <w:szCs w:val="24"/>
              </w:rPr>
              <w:t xml:space="preserve">Istota i rodzaje modeli </w:t>
            </w:r>
            <w:proofErr w:type="spellStart"/>
            <w:r w:rsidRPr="003B11F7">
              <w:rPr>
                <w:rFonts w:ascii="Corbel" w:hAnsi="Corbel"/>
                <w:sz w:val="24"/>
                <w:szCs w:val="24"/>
              </w:rPr>
              <w:t>wielorównaniowych</w:t>
            </w:r>
            <w:proofErr w:type="spellEnd"/>
            <w:r w:rsidRPr="003B11F7">
              <w:rPr>
                <w:rFonts w:ascii="Corbel" w:hAnsi="Corbel"/>
                <w:sz w:val="24"/>
                <w:szCs w:val="24"/>
              </w:rPr>
              <w:t>. Problem identyfikowalności równań modeli. Metody estymacji parametrów strukturalnych.</w:t>
            </w:r>
          </w:p>
        </w:tc>
      </w:tr>
    </w:tbl>
    <w:p w14:paraId="67FB043A" w14:textId="77777777" w:rsidR="00FE065C" w:rsidRPr="009C54AE" w:rsidRDefault="00FE065C" w:rsidP="00FE065C">
      <w:pPr>
        <w:spacing w:after="0" w:line="240" w:lineRule="auto"/>
        <w:rPr>
          <w:rFonts w:ascii="Corbel" w:hAnsi="Corbel"/>
          <w:sz w:val="24"/>
          <w:szCs w:val="24"/>
        </w:rPr>
      </w:pPr>
    </w:p>
    <w:p w14:paraId="23DE0D86" w14:textId="77777777" w:rsidR="00FE065C" w:rsidRPr="009C54AE" w:rsidRDefault="00FE065C" w:rsidP="00FE065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18B9891A" w14:textId="77777777" w:rsidR="00FE065C" w:rsidRPr="009C54AE" w:rsidRDefault="00FE065C" w:rsidP="00FE065C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E065C" w:rsidRPr="009C54AE" w14:paraId="01D555B2" w14:textId="77777777" w:rsidTr="00D94016">
        <w:tc>
          <w:tcPr>
            <w:tcW w:w="9520" w:type="dxa"/>
          </w:tcPr>
          <w:p w14:paraId="20CD5F7F" w14:textId="77777777" w:rsidR="00FE065C" w:rsidRPr="009C54AE" w:rsidRDefault="00FE065C" w:rsidP="00B80C7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94016" w:rsidRPr="009C54AE" w14:paraId="2A570579" w14:textId="77777777" w:rsidTr="00D94016">
        <w:tc>
          <w:tcPr>
            <w:tcW w:w="9520" w:type="dxa"/>
          </w:tcPr>
          <w:p w14:paraId="1DB997DC" w14:textId="77777777" w:rsidR="00D94016" w:rsidRPr="00D94016" w:rsidRDefault="00D94016" w:rsidP="00D9401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94016">
              <w:rPr>
                <w:rFonts w:ascii="Corbel" w:hAnsi="Corbel"/>
                <w:sz w:val="24"/>
                <w:szCs w:val="24"/>
              </w:rPr>
              <w:t>Dobór zmiennych objaśniających do liniowego modelu ekonometrycznego.</w:t>
            </w:r>
          </w:p>
          <w:p w14:paraId="704536DF" w14:textId="74039801" w:rsidR="00D94016" w:rsidRPr="00D94016" w:rsidRDefault="00D94016" w:rsidP="00D9401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94016">
              <w:rPr>
                <w:rFonts w:ascii="Corbel" w:hAnsi="Corbel"/>
                <w:sz w:val="24"/>
                <w:szCs w:val="24"/>
              </w:rPr>
              <w:t>Eliminowanie zmiennych quasi-stałych, metoda wskaźników pojemności informacyjnej Z. Hellwiga.</w:t>
            </w:r>
          </w:p>
        </w:tc>
      </w:tr>
      <w:tr w:rsidR="00D94016" w:rsidRPr="009C54AE" w14:paraId="42B32DD2" w14:textId="77777777" w:rsidTr="00D94016">
        <w:tc>
          <w:tcPr>
            <w:tcW w:w="9520" w:type="dxa"/>
          </w:tcPr>
          <w:p w14:paraId="48EB4A56" w14:textId="77777777" w:rsidR="00D94016" w:rsidRPr="00D94016" w:rsidRDefault="00D94016" w:rsidP="00D9401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4016">
              <w:rPr>
                <w:rFonts w:ascii="Corbel" w:hAnsi="Corbel"/>
                <w:sz w:val="24"/>
                <w:szCs w:val="24"/>
              </w:rPr>
              <w:t xml:space="preserve">Estymacja parametrów strukturalnych liniowego modelu ekonometrycznego z wieloma zmiennymi objaśniającymi. </w:t>
            </w:r>
          </w:p>
          <w:p w14:paraId="6779B21F" w14:textId="058F9558" w:rsidR="00D94016" w:rsidRPr="00D94016" w:rsidRDefault="00D94016" w:rsidP="00D9401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94016">
              <w:rPr>
                <w:rFonts w:ascii="Corbel" w:hAnsi="Corbel"/>
                <w:sz w:val="24"/>
                <w:szCs w:val="24"/>
              </w:rPr>
              <w:t>Szacowanie parametrów strukturalnych modelu za pomocą metody najmniejszych kwadratów.</w:t>
            </w:r>
          </w:p>
        </w:tc>
      </w:tr>
      <w:tr w:rsidR="00D94016" w:rsidRPr="009C54AE" w14:paraId="49921366" w14:textId="77777777" w:rsidTr="00D94016">
        <w:tc>
          <w:tcPr>
            <w:tcW w:w="9520" w:type="dxa"/>
          </w:tcPr>
          <w:p w14:paraId="35BE254C" w14:textId="77777777" w:rsidR="00D94016" w:rsidRPr="00D94016" w:rsidRDefault="00D94016" w:rsidP="00D9401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4016">
              <w:rPr>
                <w:rFonts w:ascii="Corbel" w:hAnsi="Corbel"/>
                <w:sz w:val="24"/>
                <w:szCs w:val="24"/>
              </w:rPr>
              <w:t>Weryfikacja liniowych modeli ekonometrycznych z wieloma zmiennymi objaśniającymi.</w:t>
            </w:r>
          </w:p>
          <w:p w14:paraId="6EF1B3F8" w14:textId="5AA9A801" w:rsidR="00D94016" w:rsidRPr="00D94016" w:rsidRDefault="00D94016" w:rsidP="00D9401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94016">
              <w:rPr>
                <w:rFonts w:ascii="Corbel" w:hAnsi="Corbel"/>
                <w:sz w:val="24"/>
                <w:szCs w:val="24"/>
              </w:rPr>
              <w:t xml:space="preserve">Etapy weryfikacji modeli. Standardowe błędy szacunku parametrów strukturalnych. Test istotności ocen parametrów strukturalnych. Miary dopasowania modelu do danych empirycznych. </w:t>
            </w:r>
          </w:p>
        </w:tc>
      </w:tr>
      <w:tr w:rsidR="00D94016" w:rsidRPr="009C54AE" w14:paraId="471DB48F" w14:textId="77777777" w:rsidTr="00D94016">
        <w:tc>
          <w:tcPr>
            <w:tcW w:w="9520" w:type="dxa"/>
          </w:tcPr>
          <w:p w14:paraId="3ADB1A7B" w14:textId="75BB5721" w:rsidR="00D94016" w:rsidRPr="00D94016" w:rsidRDefault="00D94016" w:rsidP="00D9401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4016">
              <w:rPr>
                <w:rFonts w:ascii="Corbel" w:hAnsi="Corbel"/>
                <w:sz w:val="24"/>
                <w:szCs w:val="24"/>
              </w:rPr>
              <w:t xml:space="preserve">Testowanie własności rozkładu reszt liniowego modelu ekonometrycznego z wieloma zmiennymi objaśniającymi. </w:t>
            </w:r>
          </w:p>
          <w:p w14:paraId="4C6483B6" w14:textId="0D5F79EB" w:rsidR="00D94016" w:rsidRPr="00D94016" w:rsidRDefault="00D94016" w:rsidP="00D9401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94016">
              <w:rPr>
                <w:rFonts w:ascii="Corbel" w:hAnsi="Corbel"/>
                <w:sz w:val="24"/>
                <w:szCs w:val="24"/>
              </w:rPr>
              <w:t>Badanie losowości</w:t>
            </w:r>
            <w:r>
              <w:rPr>
                <w:rFonts w:ascii="Corbel" w:hAnsi="Corbel"/>
                <w:sz w:val="24"/>
                <w:szCs w:val="24"/>
              </w:rPr>
              <w:t xml:space="preserve"> reszt</w:t>
            </w:r>
            <w:r w:rsidRPr="00D94016">
              <w:rPr>
                <w:rFonts w:ascii="Corbel" w:hAnsi="Corbel"/>
                <w:sz w:val="24"/>
                <w:szCs w:val="24"/>
              </w:rPr>
              <w:t xml:space="preserve"> – test liczby serii. 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 w:rsidRPr="00D94016">
              <w:rPr>
                <w:rFonts w:ascii="Corbel" w:hAnsi="Corbel"/>
                <w:sz w:val="24"/>
                <w:szCs w:val="24"/>
              </w:rPr>
              <w:t>cena symetrii rozkładu reszt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D94016">
              <w:rPr>
                <w:rFonts w:ascii="Corbel" w:hAnsi="Corbel"/>
                <w:sz w:val="24"/>
                <w:szCs w:val="24"/>
              </w:rPr>
              <w:t xml:space="preserve">Badanie autokorelacji </w:t>
            </w:r>
            <w:r>
              <w:rPr>
                <w:rFonts w:ascii="Corbel" w:hAnsi="Corbel"/>
                <w:sz w:val="24"/>
                <w:szCs w:val="24"/>
              </w:rPr>
              <w:t xml:space="preserve">testem </w:t>
            </w:r>
            <w:proofErr w:type="spellStart"/>
            <w:r w:rsidRPr="00D94016">
              <w:rPr>
                <w:rFonts w:ascii="Corbel" w:hAnsi="Corbel"/>
                <w:sz w:val="24"/>
                <w:szCs w:val="24"/>
              </w:rPr>
              <w:t>Durbina</w:t>
            </w:r>
            <w:proofErr w:type="spellEnd"/>
            <w:r w:rsidRPr="00D94016">
              <w:rPr>
                <w:rFonts w:ascii="Corbel" w:hAnsi="Corbel"/>
                <w:sz w:val="24"/>
                <w:szCs w:val="24"/>
              </w:rPr>
              <w:t>-Watsona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D9401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Ocena </w:t>
            </w:r>
            <w:r w:rsidRPr="00D94016">
              <w:rPr>
                <w:rFonts w:ascii="Corbel" w:hAnsi="Corbel"/>
                <w:sz w:val="24"/>
                <w:szCs w:val="24"/>
              </w:rPr>
              <w:t xml:space="preserve">normalności rozkładu reszt za pomocą testu </w:t>
            </w:r>
            <w:proofErr w:type="spellStart"/>
            <w:r w:rsidRPr="00D94016">
              <w:rPr>
                <w:rFonts w:ascii="Corbel" w:hAnsi="Corbel"/>
                <w:sz w:val="24"/>
                <w:szCs w:val="24"/>
              </w:rPr>
              <w:t>Shapiro</w:t>
            </w:r>
            <w:proofErr w:type="spellEnd"/>
            <w:r w:rsidRPr="00D94016">
              <w:rPr>
                <w:rFonts w:ascii="Corbel" w:hAnsi="Corbel"/>
                <w:sz w:val="24"/>
                <w:szCs w:val="24"/>
              </w:rPr>
              <w:t xml:space="preserve">-Wilka oraz testu zgodności </w:t>
            </w:r>
            <w:r>
              <w:rPr>
                <w:rFonts w:ascii="Corbel" w:hAnsi="Corbel"/>
                <w:sz w:val="24"/>
                <w:szCs w:val="24"/>
              </w:rPr>
              <w:t xml:space="preserve">Z. </w:t>
            </w:r>
            <w:r w:rsidRPr="00D94016">
              <w:rPr>
                <w:rFonts w:ascii="Corbel" w:hAnsi="Corbel"/>
                <w:sz w:val="24"/>
                <w:szCs w:val="24"/>
              </w:rPr>
              <w:t>Hellwiga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D94016">
              <w:rPr>
                <w:rFonts w:ascii="Corbel" w:hAnsi="Corbel"/>
                <w:sz w:val="24"/>
                <w:szCs w:val="24"/>
              </w:rPr>
              <w:t xml:space="preserve"> Badanie stałości wariancji odchyleń losowych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582480">
              <w:rPr>
                <w:rFonts w:ascii="Corbel" w:hAnsi="Corbel"/>
                <w:sz w:val="24"/>
                <w:szCs w:val="24"/>
              </w:rPr>
              <w:t xml:space="preserve">(test </w:t>
            </w:r>
            <w:proofErr w:type="spellStart"/>
            <w:r w:rsidRPr="00582480">
              <w:rPr>
                <w:rFonts w:ascii="Corbel" w:hAnsi="Corbel"/>
                <w:sz w:val="24"/>
                <w:szCs w:val="24"/>
              </w:rPr>
              <w:t>Goldfelda-Quandta</w:t>
            </w:r>
            <w:proofErr w:type="spellEnd"/>
            <w:r w:rsidRPr="00582480">
              <w:rPr>
                <w:rFonts w:ascii="Corbel" w:hAnsi="Corbel"/>
                <w:sz w:val="24"/>
                <w:szCs w:val="24"/>
              </w:rPr>
              <w:t>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94016" w:rsidRPr="009C54AE" w14:paraId="4F162FE5" w14:textId="77777777" w:rsidTr="00D94016">
        <w:tc>
          <w:tcPr>
            <w:tcW w:w="9520" w:type="dxa"/>
          </w:tcPr>
          <w:p w14:paraId="3CED8A69" w14:textId="77777777" w:rsidR="00D94016" w:rsidRPr="00D94016" w:rsidRDefault="00D94016" w:rsidP="00D9401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94016">
              <w:rPr>
                <w:rFonts w:ascii="Corbel" w:hAnsi="Corbel"/>
                <w:sz w:val="24"/>
                <w:szCs w:val="24"/>
              </w:rPr>
              <w:t>Prognozowanie na podstawie liniowego modelu opisowego o wielu zmiennych objaśniających.</w:t>
            </w:r>
          </w:p>
          <w:p w14:paraId="1D39D7BD" w14:textId="7FE3A5D9" w:rsidR="00D94016" w:rsidRPr="00D94016" w:rsidRDefault="00D94016" w:rsidP="00D9401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94016">
              <w:rPr>
                <w:rFonts w:ascii="Corbel" w:hAnsi="Corbel"/>
                <w:sz w:val="24"/>
                <w:szCs w:val="24"/>
              </w:rPr>
              <w:t>Predykcja punktowa i przedziałowa, ocena jakości predykcji. Prognozowanie za pomocą metody wag harmonicznych.</w:t>
            </w:r>
          </w:p>
        </w:tc>
      </w:tr>
    </w:tbl>
    <w:p w14:paraId="03FF15E3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F7532B" w14:textId="77777777" w:rsidR="00FE065C" w:rsidRPr="009C54AE" w:rsidRDefault="00FE065C" w:rsidP="00FE065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A3E912F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D0E818" w14:textId="7BEB3FB1" w:rsidR="003B3AA0" w:rsidRDefault="003B3AA0" w:rsidP="003B3AA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D61CF1">
        <w:rPr>
          <w:rFonts w:ascii="Corbel" w:hAnsi="Corbel"/>
          <w:b w:val="0"/>
          <w:smallCaps w:val="0"/>
          <w:szCs w:val="24"/>
        </w:rPr>
        <w:t>Wykład: wykład z prezentacją multimedialną</w:t>
      </w:r>
      <w:r w:rsidR="00332802">
        <w:rPr>
          <w:rFonts w:ascii="Corbel" w:hAnsi="Corbel"/>
          <w:b w:val="0"/>
          <w:smallCaps w:val="0"/>
          <w:szCs w:val="24"/>
        </w:rPr>
        <w:t>.</w:t>
      </w:r>
    </w:p>
    <w:p w14:paraId="5F64DA40" w14:textId="77777777" w:rsidR="003B3AA0" w:rsidRPr="00D61CF1" w:rsidRDefault="003B3AA0" w:rsidP="003B3AA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3B15BB11" w14:textId="77777777" w:rsidR="003B3AA0" w:rsidRPr="00153C41" w:rsidRDefault="003B3AA0" w:rsidP="003B3AA0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D61CF1">
        <w:rPr>
          <w:rFonts w:ascii="Corbel" w:hAnsi="Corbel"/>
          <w:b w:val="0"/>
          <w:smallCaps w:val="0"/>
          <w:szCs w:val="24"/>
        </w:rPr>
        <w:lastRenderedPageBreak/>
        <w:t>Laboratorium: rozwiązywanie zadań z wykorzystaniem programów komputerowych, analiza</w:t>
      </w:r>
      <w:r>
        <w:rPr>
          <w:rFonts w:ascii="Corbel" w:hAnsi="Corbel"/>
          <w:b w:val="0"/>
          <w:smallCaps w:val="0"/>
          <w:szCs w:val="24"/>
        </w:rPr>
        <w:br/>
      </w:r>
      <w:r w:rsidRPr="00D61CF1">
        <w:rPr>
          <w:rFonts w:ascii="Corbel" w:hAnsi="Corbel"/>
          <w:b w:val="0"/>
          <w:smallCaps w:val="0"/>
          <w:szCs w:val="24"/>
        </w:rPr>
        <w:t>i interpretacja otrzymanych wyników, praca w grupach</w:t>
      </w:r>
    </w:p>
    <w:p w14:paraId="4FDC1801" w14:textId="77777777" w:rsidR="00FE065C" w:rsidRDefault="00FE065C" w:rsidP="00FE065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286A902" w14:textId="77777777" w:rsidR="00FE065C" w:rsidRDefault="00FE065C" w:rsidP="00FE065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30E984E" w14:textId="77777777" w:rsidR="00FE065C" w:rsidRPr="009C54AE" w:rsidRDefault="00FE065C" w:rsidP="00FE065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14:paraId="31F5B55D" w14:textId="77777777" w:rsidR="00FE065C" w:rsidRPr="009C54AE" w:rsidRDefault="00FE065C" w:rsidP="00FE065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A3B8023" w14:textId="77777777" w:rsidR="00FE065C" w:rsidRPr="009C54AE" w:rsidRDefault="00FE065C" w:rsidP="00FE065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17AF7FE8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FE065C" w:rsidRPr="009C54AE" w14:paraId="524DC530" w14:textId="77777777" w:rsidTr="003B3AA0">
        <w:tc>
          <w:tcPr>
            <w:tcW w:w="1962" w:type="dxa"/>
            <w:vAlign w:val="center"/>
          </w:tcPr>
          <w:p w14:paraId="42CA9BCE" w14:textId="77777777" w:rsidR="00FE065C" w:rsidRPr="009C54AE" w:rsidRDefault="00FE065C" w:rsidP="00B80C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1C81456" w14:textId="77777777" w:rsidR="00FE065C" w:rsidRPr="009C54AE" w:rsidRDefault="00FE065C" w:rsidP="00B80C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3C113AA" w14:textId="77777777" w:rsidR="00FE065C" w:rsidRPr="009C54AE" w:rsidRDefault="00FE065C" w:rsidP="00B80C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11C344E" w14:textId="77777777" w:rsidR="00FE065C" w:rsidRPr="009C54AE" w:rsidRDefault="00FE065C" w:rsidP="00B80C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20F5C1D" w14:textId="77777777" w:rsidR="00FE065C" w:rsidRPr="009C54AE" w:rsidRDefault="00FE065C" w:rsidP="00B80C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B3AA0" w:rsidRPr="009C54AE" w14:paraId="752B547D" w14:textId="77777777" w:rsidTr="003B3AA0">
        <w:tc>
          <w:tcPr>
            <w:tcW w:w="1962" w:type="dxa"/>
          </w:tcPr>
          <w:p w14:paraId="0C9297A2" w14:textId="20D43072" w:rsidR="003B3AA0" w:rsidRPr="00F82CBC" w:rsidRDefault="003B3AA0" w:rsidP="003B3A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82CBC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6ECFE97B" w14:textId="282D0B79" w:rsidR="003B3AA0" w:rsidRPr="00F82CBC" w:rsidRDefault="00F82CBC" w:rsidP="003B3AA0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F82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F82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3B3AA0" w:rsidRPr="00F82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/test,</w:t>
            </w:r>
            <w:r w:rsidR="003B3AA0" w:rsidRPr="00F82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projekt zespołowy </w:t>
            </w:r>
          </w:p>
        </w:tc>
        <w:tc>
          <w:tcPr>
            <w:tcW w:w="2117" w:type="dxa"/>
          </w:tcPr>
          <w:p w14:paraId="393D0666" w14:textId="5882A4C2" w:rsidR="003B3AA0" w:rsidRPr="00F82CBC" w:rsidRDefault="003B3AA0" w:rsidP="003B3A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82CBC">
              <w:rPr>
                <w:rFonts w:ascii="Corbel" w:hAnsi="Corbel"/>
                <w:b w:val="0"/>
                <w:smallCaps w:val="0"/>
                <w:szCs w:val="24"/>
              </w:rPr>
              <w:t>wykład, lab.</w:t>
            </w:r>
          </w:p>
        </w:tc>
      </w:tr>
      <w:tr w:rsidR="003B3AA0" w:rsidRPr="009C54AE" w14:paraId="5812B226" w14:textId="77777777" w:rsidTr="003B3AA0">
        <w:tc>
          <w:tcPr>
            <w:tcW w:w="1962" w:type="dxa"/>
          </w:tcPr>
          <w:p w14:paraId="1A552CA9" w14:textId="56D72B2B" w:rsidR="003B3AA0" w:rsidRPr="00F82CBC" w:rsidRDefault="003B3AA0" w:rsidP="003B3A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82CBC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509EFC93" w14:textId="153ED9D7" w:rsidR="003B3AA0" w:rsidRPr="00F82CBC" w:rsidRDefault="00F82CBC" w:rsidP="003B3A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82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F82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/test,</w:t>
            </w:r>
            <w:r w:rsidRPr="00F82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projekt zespołowy</w:t>
            </w:r>
          </w:p>
        </w:tc>
        <w:tc>
          <w:tcPr>
            <w:tcW w:w="2117" w:type="dxa"/>
          </w:tcPr>
          <w:p w14:paraId="7E4C818B" w14:textId="5AD660F2" w:rsidR="003B3AA0" w:rsidRPr="00F82CBC" w:rsidRDefault="003B3AA0" w:rsidP="003B3A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82CBC">
              <w:rPr>
                <w:rFonts w:ascii="Corbel" w:hAnsi="Corbel"/>
                <w:b w:val="0"/>
                <w:smallCaps w:val="0"/>
                <w:szCs w:val="24"/>
              </w:rPr>
              <w:t>wykład, lab.</w:t>
            </w:r>
          </w:p>
        </w:tc>
      </w:tr>
      <w:tr w:rsidR="003B3AA0" w:rsidRPr="009C54AE" w14:paraId="4B18BA0E" w14:textId="77777777" w:rsidTr="003B3AA0">
        <w:tc>
          <w:tcPr>
            <w:tcW w:w="1962" w:type="dxa"/>
          </w:tcPr>
          <w:p w14:paraId="4A7DCF6D" w14:textId="66E7C1EE" w:rsidR="003B3AA0" w:rsidRPr="00F82CBC" w:rsidRDefault="003B3AA0" w:rsidP="003B3A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82CBC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14:paraId="578B5540" w14:textId="438E03BF" w:rsidR="003B3AA0" w:rsidRPr="00F82CBC" w:rsidRDefault="00F82CBC" w:rsidP="003B3A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82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 zespołowy</w:t>
            </w:r>
          </w:p>
        </w:tc>
        <w:tc>
          <w:tcPr>
            <w:tcW w:w="2117" w:type="dxa"/>
          </w:tcPr>
          <w:p w14:paraId="17524B20" w14:textId="3A378055" w:rsidR="003B3AA0" w:rsidRPr="00F82CBC" w:rsidRDefault="003B3AA0" w:rsidP="003B3A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82CBC">
              <w:rPr>
                <w:rFonts w:ascii="Corbel" w:hAnsi="Corbel"/>
                <w:b w:val="0"/>
                <w:smallCaps w:val="0"/>
                <w:szCs w:val="24"/>
              </w:rPr>
              <w:t>lab.</w:t>
            </w:r>
          </w:p>
        </w:tc>
      </w:tr>
    </w:tbl>
    <w:p w14:paraId="604930FF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E994A1" w14:textId="77777777" w:rsidR="00FE065C" w:rsidRPr="009C54AE" w:rsidRDefault="00FE065C" w:rsidP="00FE065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14:paraId="05F7D735" w14:textId="77777777" w:rsidR="00FE065C" w:rsidRPr="009C54AE" w:rsidRDefault="00FE065C" w:rsidP="00FE065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E065C" w:rsidRPr="009C54AE" w14:paraId="1D8E1BFD" w14:textId="77777777" w:rsidTr="00B80C76">
        <w:tc>
          <w:tcPr>
            <w:tcW w:w="9670" w:type="dxa"/>
          </w:tcPr>
          <w:p w14:paraId="705E79B7" w14:textId="224C6D7C" w:rsidR="003B3AA0" w:rsidRDefault="003B3AA0" w:rsidP="003B3A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4572">
              <w:rPr>
                <w:rFonts w:ascii="Corbel" w:hAnsi="Corbel"/>
                <w:b w:val="0"/>
                <w:smallCaps w:val="0"/>
                <w:szCs w:val="24"/>
              </w:rPr>
              <w:t>Laboratorium</w:t>
            </w:r>
            <w:r w:rsidR="00F460B9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A14572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/test</w:t>
            </w:r>
            <w:r w:rsidR="00F460B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A14572">
              <w:rPr>
                <w:rFonts w:ascii="Corbel" w:hAnsi="Corbel"/>
                <w:b w:val="0"/>
                <w:smallCaps w:val="0"/>
                <w:szCs w:val="24"/>
              </w:rPr>
              <w:t>projekt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zespołowy</w:t>
            </w:r>
          </w:p>
          <w:p w14:paraId="23E00C32" w14:textId="6910EAD0" w:rsidR="00F460B9" w:rsidRPr="00A14572" w:rsidRDefault="00F460B9" w:rsidP="00F460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  <w:r w:rsidRPr="00A14572">
              <w:rPr>
                <w:rFonts w:ascii="Corbel" w:hAnsi="Corbel"/>
                <w:b w:val="0"/>
                <w:smallCaps w:val="0"/>
                <w:szCs w:val="24"/>
              </w:rPr>
              <w:t>: egzamin pisemny</w:t>
            </w:r>
          </w:p>
          <w:p w14:paraId="05300074" w14:textId="2CC8B36F" w:rsidR="00FE065C" w:rsidRPr="00F460B9" w:rsidRDefault="00F460B9" w:rsidP="00F460B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poszczególnych aktywności składających się na zaliczenie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3B3AA0" w:rsidRPr="003B3AA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</w:p>
        </w:tc>
      </w:tr>
    </w:tbl>
    <w:p w14:paraId="6FD47513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9C54A3" w14:textId="77777777" w:rsidR="00FE065C" w:rsidRPr="009C54AE" w:rsidRDefault="00FE065C" w:rsidP="00FE065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C67B912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FE065C" w:rsidRPr="009C54AE" w14:paraId="07D5F24A" w14:textId="77777777" w:rsidTr="00BB14EA">
        <w:tc>
          <w:tcPr>
            <w:tcW w:w="4902" w:type="dxa"/>
            <w:vAlign w:val="center"/>
          </w:tcPr>
          <w:p w14:paraId="7233C8CB" w14:textId="77777777" w:rsidR="00FE065C" w:rsidRPr="009C54AE" w:rsidRDefault="00FE065C" w:rsidP="00B80C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14:paraId="47AB0B1B" w14:textId="252E693A" w:rsidR="00FE065C" w:rsidRPr="009C54AE" w:rsidRDefault="00FE065C" w:rsidP="00B80C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</w:t>
            </w:r>
            <w:r w:rsidR="00F82CBC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B14EA" w:rsidRPr="009C54AE" w14:paraId="2D0F67BF" w14:textId="77777777" w:rsidTr="00BB14EA">
        <w:tc>
          <w:tcPr>
            <w:tcW w:w="4902" w:type="dxa"/>
          </w:tcPr>
          <w:p w14:paraId="35BCAE71" w14:textId="77777777" w:rsidR="00BB14EA" w:rsidRPr="009C54AE" w:rsidRDefault="00BB14EA" w:rsidP="00BB14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227CE950" w14:textId="700DE0BE" w:rsidR="00BB14EA" w:rsidRPr="00BB14EA" w:rsidRDefault="00BB14EA" w:rsidP="00BB14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B14EA">
              <w:rPr>
                <w:rFonts w:ascii="Corbel" w:hAnsi="Corbel"/>
                <w:color w:val="000000" w:themeColor="text1"/>
                <w:sz w:val="24"/>
                <w:szCs w:val="24"/>
              </w:rPr>
              <w:t>30</w:t>
            </w:r>
          </w:p>
        </w:tc>
      </w:tr>
      <w:tr w:rsidR="00BB14EA" w:rsidRPr="009C54AE" w14:paraId="46301907" w14:textId="77777777" w:rsidTr="00BB14EA">
        <w:tc>
          <w:tcPr>
            <w:tcW w:w="4902" w:type="dxa"/>
          </w:tcPr>
          <w:p w14:paraId="430BE161" w14:textId="77777777" w:rsidR="00BB14EA" w:rsidRPr="009C54AE" w:rsidRDefault="00BB14EA" w:rsidP="00BB14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9D21BA8" w14:textId="77777777" w:rsidR="00BB14EA" w:rsidRPr="009C54AE" w:rsidRDefault="00BB14EA" w:rsidP="00BB14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4C7BD891" w14:textId="5F73D900" w:rsidR="00BB14EA" w:rsidRPr="00BB14EA" w:rsidRDefault="00BB14EA" w:rsidP="00BB14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B14EA">
              <w:rPr>
                <w:rFonts w:ascii="Corbel" w:hAnsi="Corbel"/>
                <w:color w:val="000000" w:themeColor="text1"/>
                <w:sz w:val="24"/>
                <w:szCs w:val="24"/>
              </w:rPr>
              <w:t>5</w:t>
            </w:r>
          </w:p>
        </w:tc>
      </w:tr>
      <w:tr w:rsidR="00BB14EA" w:rsidRPr="009C54AE" w14:paraId="6678EC0A" w14:textId="77777777" w:rsidTr="00BB14EA">
        <w:tc>
          <w:tcPr>
            <w:tcW w:w="4902" w:type="dxa"/>
          </w:tcPr>
          <w:p w14:paraId="3E3D0007" w14:textId="5CB0175C" w:rsidR="00BB14EA" w:rsidRPr="009C54AE" w:rsidRDefault="00BB14EA" w:rsidP="00BB14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>
              <w:rPr>
                <w:rFonts w:ascii="Corbel" w:hAnsi="Corbel"/>
                <w:sz w:val="24"/>
                <w:szCs w:val="24"/>
              </w:rPr>
              <w:t>przygotowanie projekt</w:t>
            </w:r>
            <w:r w:rsidRPr="009C54AE">
              <w:rPr>
                <w:rFonts w:ascii="Corbel" w:hAnsi="Corbel"/>
                <w:sz w:val="24"/>
                <w:szCs w:val="24"/>
              </w:rPr>
              <w:t>.)</w:t>
            </w:r>
          </w:p>
        </w:tc>
        <w:tc>
          <w:tcPr>
            <w:tcW w:w="4618" w:type="dxa"/>
          </w:tcPr>
          <w:p w14:paraId="4536E841" w14:textId="7A58B820" w:rsidR="00BB14EA" w:rsidRPr="00BB14EA" w:rsidRDefault="00BB14EA" w:rsidP="00BB14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B14EA">
              <w:rPr>
                <w:rFonts w:ascii="Corbel" w:hAnsi="Corbel"/>
                <w:color w:val="000000" w:themeColor="text1"/>
                <w:sz w:val="24"/>
                <w:szCs w:val="24"/>
              </w:rPr>
              <w:t>65</w:t>
            </w:r>
          </w:p>
        </w:tc>
      </w:tr>
      <w:tr w:rsidR="00BB14EA" w:rsidRPr="009C54AE" w14:paraId="0BCCDAEF" w14:textId="77777777" w:rsidTr="00BB14EA">
        <w:tc>
          <w:tcPr>
            <w:tcW w:w="4902" w:type="dxa"/>
          </w:tcPr>
          <w:p w14:paraId="48042116" w14:textId="77777777" w:rsidR="00BB14EA" w:rsidRPr="009C54AE" w:rsidRDefault="00BB14EA" w:rsidP="00BB14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1762095" w14:textId="389CAFBE" w:rsidR="00BB14EA" w:rsidRPr="00BB14EA" w:rsidRDefault="00BB14EA" w:rsidP="00BB14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B14EA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100</w:t>
            </w:r>
          </w:p>
        </w:tc>
      </w:tr>
      <w:tr w:rsidR="00BB14EA" w:rsidRPr="009C54AE" w14:paraId="30113486" w14:textId="77777777" w:rsidTr="00BB14EA">
        <w:tc>
          <w:tcPr>
            <w:tcW w:w="4902" w:type="dxa"/>
          </w:tcPr>
          <w:p w14:paraId="4CF7BE64" w14:textId="77777777" w:rsidR="00BB14EA" w:rsidRPr="009C54AE" w:rsidRDefault="00BB14EA" w:rsidP="00BB14E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574FEBAD" w14:textId="6E0ED946" w:rsidR="00BB14EA" w:rsidRPr="00BB14EA" w:rsidRDefault="00BB14EA" w:rsidP="00BB14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B14EA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4</w:t>
            </w:r>
          </w:p>
        </w:tc>
      </w:tr>
    </w:tbl>
    <w:p w14:paraId="1F18C901" w14:textId="77777777" w:rsidR="00FE065C" w:rsidRPr="009C54AE" w:rsidRDefault="00FE065C" w:rsidP="00FE065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4E3FA6A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0A8030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72E47672" w14:textId="77777777" w:rsidR="00FE065C" w:rsidRPr="009C54AE" w:rsidRDefault="00FE065C" w:rsidP="00FE065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FE065C" w:rsidRPr="009C54AE" w14:paraId="2C19539F" w14:textId="77777777" w:rsidTr="00B80C76">
        <w:trPr>
          <w:trHeight w:val="397"/>
        </w:trPr>
        <w:tc>
          <w:tcPr>
            <w:tcW w:w="2359" w:type="pct"/>
          </w:tcPr>
          <w:p w14:paraId="41A0D86B" w14:textId="77777777" w:rsidR="00FE065C" w:rsidRPr="009C54AE" w:rsidRDefault="00FE065C" w:rsidP="00B80C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29B5504" w14:textId="2A9877C7" w:rsidR="00FE065C" w:rsidRPr="009C54AE" w:rsidRDefault="00F460B9" w:rsidP="00F460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FE065C" w:rsidRPr="009C54AE" w14:paraId="5CA8A73D" w14:textId="77777777" w:rsidTr="00B80C76">
        <w:trPr>
          <w:trHeight w:val="397"/>
        </w:trPr>
        <w:tc>
          <w:tcPr>
            <w:tcW w:w="2359" w:type="pct"/>
          </w:tcPr>
          <w:p w14:paraId="62A9B414" w14:textId="77777777" w:rsidR="00FE065C" w:rsidRPr="009C54AE" w:rsidRDefault="00FE065C" w:rsidP="00B80C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36E61BF" w14:textId="3637C797" w:rsidR="00FE065C" w:rsidRPr="009C54AE" w:rsidRDefault="00F460B9" w:rsidP="00F460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D24BA9B" w14:textId="77777777" w:rsidR="00FE065C" w:rsidRPr="009C54AE" w:rsidRDefault="00FE065C" w:rsidP="00FE065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EEFC99" w14:textId="77777777" w:rsidR="00F460B9" w:rsidRDefault="00F460B9">
      <w:pPr>
        <w:spacing w:after="160" w:line="259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1517B849" w14:textId="14F0AB79" w:rsidR="00FE065C" w:rsidRPr="009C54AE" w:rsidRDefault="00FE065C" w:rsidP="00FE065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7. LITERATURA</w:t>
      </w:r>
    </w:p>
    <w:p w14:paraId="4A05722E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E065C" w:rsidRPr="009C54AE" w14:paraId="10E6FB6A" w14:textId="77777777" w:rsidTr="00B80C76">
        <w:trPr>
          <w:trHeight w:val="397"/>
        </w:trPr>
        <w:tc>
          <w:tcPr>
            <w:tcW w:w="5000" w:type="pct"/>
          </w:tcPr>
          <w:p w14:paraId="650F4D7D" w14:textId="77777777" w:rsidR="00FE065C" w:rsidRDefault="00FE065C" w:rsidP="007C587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71C9658" w14:textId="4CEFB210" w:rsidR="00127C0C" w:rsidRPr="00183722" w:rsidRDefault="00183722" w:rsidP="007C587C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83722">
              <w:rPr>
                <w:rFonts w:ascii="Corbel" w:eastAsia="ProlibUnicodeCJK-Regular" w:hAnsi="Corbel" w:cs="ProlibUnicodeCJK-Regular"/>
                <w:sz w:val="24"/>
                <w:szCs w:val="24"/>
              </w:rPr>
              <w:t>Sobczyk M.</w:t>
            </w:r>
            <w:r w:rsidR="007C587C">
              <w:rPr>
                <w:rFonts w:ascii="Corbel" w:eastAsia="ProlibUnicodeCJK-Regular" w:hAnsi="Corbel" w:cs="ProlibUnicodeCJK-Regular"/>
                <w:sz w:val="24"/>
                <w:szCs w:val="24"/>
              </w:rPr>
              <w:t>,</w:t>
            </w:r>
            <w:r w:rsidRPr="00183722">
              <w:rPr>
                <w:rFonts w:ascii="Corbel" w:eastAsia="ProlibUnicodeCJK-Regular" w:hAnsi="Corbel" w:cs="ProlibUnicodeCJK-Regular"/>
                <w:sz w:val="24"/>
                <w:szCs w:val="24"/>
              </w:rPr>
              <w:t xml:space="preserve"> Ekonometria, Wydawnictwo C. H. Beck, Warszawa 2013.</w:t>
            </w:r>
          </w:p>
          <w:p w14:paraId="12AE903E" w14:textId="10867D94" w:rsidR="00491B20" w:rsidRPr="007C587C" w:rsidRDefault="00491B20" w:rsidP="007C587C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ProlibUnicodeCJK-Regular" w:hAnsi="Corbel" w:cs="ProlibUnicodeCJK-Regular"/>
                <w:sz w:val="24"/>
                <w:szCs w:val="24"/>
              </w:rPr>
            </w:pPr>
            <w:r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 xml:space="preserve">Ekonometria i prognozowanie zjawisk ekonomicznych w przykładach i zadaniach </w:t>
            </w:r>
            <w:r w:rsidR="0030460F"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>(red.</w:t>
            </w:r>
            <w:r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 xml:space="preserve"> </w:t>
            </w:r>
            <w:proofErr w:type="spellStart"/>
            <w:r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>Czyżycki</w:t>
            </w:r>
            <w:proofErr w:type="spellEnd"/>
            <w:r w:rsidR="0030460F"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 xml:space="preserve"> R.</w:t>
            </w:r>
            <w:r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>,</w:t>
            </w:r>
            <w:r w:rsid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 xml:space="preserve"> </w:t>
            </w:r>
            <w:proofErr w:type="spellStart"/>
            <w:r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>Klóska</w:t>
            </w:r>
            <w:proofErr w:type="spellEnd"/>
            <w:r w:rsidR="0030460F"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 xml:space="preserve"> R</w:t>
            </w:r>
            <w:r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>.</w:t>
            </w:r>
            <w:r w:rsidR="0030460F"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>)</w:t>
            </w:r>
            <w:r w:rsid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>,</w:t>
            </w:r>
            <w:r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 xml:space="preserve"> ECONOMICUS, </w:t>
            </w:r>
            <w:r w:rsidR="0030460F"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 xml:space="preserve">Szczecin, </w:t>
            </w:r>
            <w:r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>2011</w:t>
            </w:r>
            <w:r w:rsidR="0030460F" w:rsidRPr="0030460F">
              <w:rPr>
                <w:rFonts w:ascii="ProlibUnicodeCJK-Regular" w:eastAsia="ProlibUnicodeCJK-Regular" w:hAnsiTheme="minorHAnsi" w:cs="ProlibUnicodeCJK-Regular"/>
                <w:sz w:val="20"/>
                <w:szCs w:val="20"/>
              </w:rPr>
              <w:t>.</w:t>
            </w:r>
          </w:p>
          <w:p w14:paraId="4DFA2840" w14:textId="71AC2B1D" w:rsidR="00127C0C" w:rsidRPr="007C587C" w:rsidRDefault="007C587C" w:rsidP="007C587C">
            <w:pPr>
              <w:pStyle w:val="Akapitzlist"/>
              <w:numPr>
                <w:ilvl w:val="0"/>
                <w:numId w:val="2"/>
              </w:numPr>
              <w:tabs>
                <w:tab w:val="left" w:pos="318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587C">
              <w:rPr>
                <w:rFonts w:ascii="Corbel" w:hAnsi="Corbel"/>
                <w:iCs/>
                <w:sz w:val="24"/>
                <w:szCs w:val="24"/>
              </w:rPr>
              <w:t>Ekonometria</w:t>
            </w:r>
            <w:r w:rsidRPr="00765929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(red.</w:t>
            </w:r>
            <w:r w:rsidRPr="00765929">
              <w:rPr>
                <w:rFonts w:ascii="Corbel" w:hAnsi="Corbel"/>
                <w:sz w:val="24"/>
                <w:szCs w:val="24"/>
              </w:rPr>
              <w:t xml:space="preserve"> Gruszczyński M. i Podgórsk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765929">
              <w:rPr>
                <w:rFonts w:ascii="Corbel" w:hAnsi="Corbel"/>
                <w:sz w:val="24"/>
                <w:szCs w:val="24"/>
              </w:rPr>
              <w:t xml:space="preserve"> M.</w:t>
            </w:r>
            <w:r>
              <w:rPr>
                <w:rFonts w:ascii="Corbel" w:hAnsi="Corbel"/>
                <w:sz w:val="24"/>
                <w:szCs w:val="24"/>
              </w:rPr>
              <w:t>)</w:t>
            </w:r>
            <w:r w:rsidRPr="00765929">
              <w:rPr>
                <w:rFonts w:ascii="Corbel" w:hAnsi="Corbel"/>
                <w:sz w:val="24"/>
                <w:szCs w:val="24"/>
              </w:rPr>
              <w:t>, Wyd. SGH w Warszawie, Warszawa 2004.</w:t>
            </w:r>
          </w:p>
        </w:tc>
      </w:tr>
      <w:tr w:rsidR="00FE065C" w:rsidRPr="009C54AE" w14:paraId="46C3ED8B" w14:textId="77777777" w:rsidTr="00B80C76">
        <w:trPr>
          <w:trHeight w:val="397"/>
        </w:trPr>
        <w:tc>
          <w:tcPr>
            <w:tcW w:w="5000" w:type="pct"/>
          </w:tcPr>
          <w:p w14:paraId="09454D6C" w14:textId="641B4526" w:rsidR="00FE065C" w:rsidRDefault="00FE065C" w:rsidP="007C587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538BA9E" w14:textId="72E91132" w:rsidR="00DF2786" w:rsidRPr="00DF2786" w:rsidRDefault="00DF2786" w:rsidP="007C587C">
            <w:pPr>
              <w:pStyle w:val="Punktygwne"/>
              <w:numPr>
                <w:ilvl w:val="0"/>
                <w:numId w:val="3"/>
              </w:numPr>
              <w:tabs>
                <w:tab w:val="left" w:pos="310"/>
              </w:tabs>
              <w:spacing w:before="0" w:after="0"/>
              <w:ind w:left="310" w:hanging="31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F2786">
              <w:rPr>
                <w:rFonts w:ascii="Corbel" w:hAnsi="Corbel"/>
                <w:b w:val="0"/>
                <w:smallCaps w:val="0"/>
                <w:szCs w:val="24"/>
              </w:rPr>
              <w:t xml:space="preserve">Anholcer M., </w:t>
            </w:r>
            <w:proofErr w:type="spellStart"/>
            <w:r w:rsidRPr="00DF2786">
              <w:rPr>
                <w:rFonts w:ascii="Corbel" w:hAnsi="Corbel"/>
                <w:b w:val="0"/>
                <w:smallCaps w:val="0"/>
                <w:szCs w:val="24"/>
              </w:rPr>
              <w:t>Gaspars</w:t>
            </w:r>
            <w:proofErr w:type="spellEnd"/>
            <w:r w:rsidRPr="00DF2786">
              <w:rPr>
                <w:rFonts w:ascii="Corbel" w:hAnsi="Corbel"/>
                <w:b w:val="0"/>
                <w:smallCaps w:val="0"/>
                <w:szCs w:val="24"/>
              </w:rPr>
              <w:t xml:space="preserve">-Wieloch H., </w:t>
            </w:r>
            <w:proofErr w:type="spellStart"/>
            <w:r w:rsidRPr="00DF2786">
              <w:rPr>
                <w:rFonts w:ascii="Corbel" w:hAnsi="Corbel"/>
                <w:b w:val="0"/>
                <w:smallCaps w:val="0"/>
                <w:szCs w:val="24"/>
              </w:rPr>
              <w:t>Owczarko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wski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A., Ekonometria z Excelem. Przykłady</w:t>
            </w:r>
            <w:r w:rsidR="007C587C"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>i zadania. Wyd. Uniwersytetu Ekonomicznego w Poznaniu, Poznań 2010.</w:t>
            </w:r>
          </w:p>
          <w:p w14:paraId="7EE10670" w14:textId="77777777" w:rsidR="007C587C" w:rsidRPr="007C587C" w:rsidRDefault="007C587C" w:rsidP="007C587C">
            <w:pPr>
              <w:pStyle w:val="Punktygwne"/>
              <w:numPr>
                <w:ilvl w:val="0"/>
                <w:numId w:val="3"/>
              </w:numPr>
              <w:spacing w:before="0" w:after="0"/>
              <w:ind w:left="310" w:hanging="31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C587C">
              <w:rPr>
                <w:rFonts w:ascii="Corbel" w:eastAsia="ProlibUnicodeCJK-Regular" w:hAnsi="Corbel" w:cs="ProlibUnicodeCJK-Regular"/>
                <w:b w:val="0"/>
                <w:bCs/>
                <w:smallCaps w:val="0"/>
                <w:szCs w:val="24"/>
              </w:rPr>
              <w:t>Ekonometria: metody, przykłady, zadania (red. Dziechciarz J.), Wydawnictwo Uniwersytetu Ekonomicznego, Wrocław 2012.</w:t>
            </w:r>
            <w:r w:rsidRPr="0030460F">
              <w:rPr>
                <w:rFonts w:ascii="Corbel" w:hAnsi="Corbel"/>
                <w:bCs/>
                <w:szCs w:val="24"/>
              </w:rPr>
              <w:t xml:space="preserve"> </w:t>
            </w:r>
          </w:p>
          <w:p w14:paraId="0847D506" w14:textId="5214C5F8" w:rsidR="00DF2786" w:rsidRPr="00DF2786" w:rsidRDefault="00DF2786" w:rsidP="007C587C">
            <w:pPr>
              <w:pStyle w:val="Punktygwne"/>
              <w:numPr>
                <w:ilvl w:val="0"/>
                <w:numId w:val="3"/>
              </w:numPr>
              <w:spacing w:before="0" w:after="0"/>
              <w:ind w:left="310" w:hanging="31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F2786">
              <w:rPr>
                <w:rFonts w:ascii="Corbel" w:hAnsi="Corbel"/>
                <w:b w:val="0"/>
                <w:smallCaps w:val="0"/>
                <w:szCs w:val="24"/>
              </w:rPr>
              <w:t>Prognozowanie gospodarcze. Metody i zastosowanie</w:t>
            </w:r>
            <w:r w:rsidR="00CB5F63" w:rsidRPr="00DF2786">
              <w:rPr>
                <w:rFonts w:ascii="Corbel" w:hAnsi="Corbel"/>
                <w:b w:val="0"/>
                <w:smallCaps w:val="0"/>
                <w:szCs w:val="24"/>
              </w:rPr>
              <w:t xml:space="preserve"> (red. Cieślak M.</w:t>
            </w:r>
            <w:r w:rsidR="00CB5F63">
              <w:rPr>
                <w:rFonts w:ascii="Corbel" w:hAnsi="Corbel"/>
                <w:b w:val="0"/>
                <w:smallCaps w:val="0"/>
                <w:szCs w:val="24"/>
              </w:rPr>
              <w:t xml:space="preserve">), </w:t>
            </w:r>
            <w:r w:rsidRPr="00DF2786">
              <w:rPr>
                <w:rFonts w:ascii="Corbel" w:hAnsi="Corbel"/>
                <w:b w:val="0"/>
                <w:smallCaps w:val="0"/>
                <w:szCs w:val="24"/>
              </w:rPr>
              <w:t>PWN, Warszawa 20</w:t>
            </w:r>
            <w:r w:rsidR="00CB5F63">
              <w:rPr>
                <w:rFonts w:ascii="Corbel" w:hAnsi="Corbel"/>
                <w:b w:val="0"/>
                <w:smallCaps w:val="0"/>
                <w:szCs w:val="24"/>
              </w:rPr>
              <w:t>12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657CC755" w14:textId="77777777" w:rsidR="00FE065C" w:rsidRPr="009C54AE" w:rsidRDefault="00FE065C" w:rsidP="00FE065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EF7FFE9" w14:textId="77777777" w:rsidR="00FE065C" w:rsidRPr="009C54AE" w:rsidRDefault="00FE065C" w:rsidP="00FE065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218D67" w14:textId="77777777" w:rsidR="00FE065C" w:rsidRPr="009C54AE" w:rsidRDefault="00FE065C" w:rsidP="00FE065C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13A505B" w14:textId="77777777" w:rsidR="00D063CE" w:rsidRDefault="00D063CE"/>
    <w:sectPr w:rsidR="00D063C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ED887A" w14:textId="77777777" w:rsidR="00B87972" w:rsidRDefault="00B87972" w:rsidP="00FE065C">
      <w:pPr>
        <w:spacing w:after="0" w:line="240" w:lineRule="auto"/>
      </w:pPr>
      <w:r>
        <w:separator/>
      </w:r>
    </w:p>
  </w:endnote>
  <w:endnote w:type="continuationSeparator" w:id="0">
    <w:p w14:paraId="5EDFBB69" w14:textId="77777777" w:rsidR="00B87972" w:rsidRDefault="00B87972" w:rsidP="00FE06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rolibUnicodeCJK-Regular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7A14D7" w14:textId="77777777" w:rsidR="00B87972" w:rsidRDefault="00B87972" w:rsidP="00FE065C">
      <w:pPr>
        <w:spacing w:after="0" w:line="240" w:lineRule="auto"/>
      </w:pPr>
      <w:r>
        <w:separator/>
      </w:r>
    </w:p>
  </w:footnote>
  <w:footnote w:type="continuationSeparator" w:id="0">
    <w:p w14:paraId="2E8E6CC2" w14:textId="77777777" w:rsidR="00B87972" w:rsidRDefault="00B87972" w:rsidP="00FE065C">
      <w:pPr>
        <w:spacing w:after="0" w:line="240" w:lineRule="auto"/>
      </w:pPr>
      <w:r>
        <w:continuationSeparator/>
      </w:r>
    </w:p>
  </w:footnote>
  <w:footnote w:id="1">
    <w:p w14:paraId="6F8F3779" w14:textId="77777777" w:rsidR="00FE065C" w:rsidRDefault="00FE065C" w:rsidP="00FE065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762AFC"/>
    <w:multiLevelType w:val="hybridMultilevel"/>
    <w:tmpl w:val="AB7E890E"/>
    <w:lvl w:ilvl="0" w:tplc="788E57A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E9A29E9"/>
    <w:multiLevelType w:val="hybridMultilevel"/>
    <w:tmpl w:val="03181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65C"/>
    <w:rsid w:val="00097590"/>
    <w:rsid w:val="000B4232"/>
    <w:rsid w:val="001030B5"/>
    <w:rsid w:val="00127C0C"/>
    <w:rsid w:val="00183722"/>
    <w:rsid w:val="002505F2"/>
    <w:rsid w:val="00256B50"/>
    <w:rsid w:val="0027599F"/>
    <w:rsid w:val="002F3FAB"/>
    <w:rsid w:val="0030460F"/>
    <w:rsid w:val="00332802"/>
    <w:rsid w:val="00340782"/>
    <w:rsid w:val="00363A22"/>
    <w:rsid w:val="003B11F7"/>
    <w:rsid w:val="003B3AA0"/>
    <w:rsid w:val="00491B20"/>
    <w:rsid w:val="00492EF9"/>
    <w:rsid w:val="004E1AC0"/>
    <w:rsid w:val="005B24CC"/>
    <w:rsid w:val="00604F3E"/>
    <w:rsid w:val="007C587C"/>
    <w:rsid w:val="00950B36"/>
    <w:rsid w:val="009C0EBC"/>
    <w:rsid w:val="00B47CB6"/>
    <w:rsid w:val="00B87972"/>
    <w:rsid w:val="00B92EFF"/>
    <w:rsid w:val="00BB14EA"/>
    <w:rsid w:val="00CB5F63"/>
    <w:rsid w:val="00D063CE"/>
    <w:rsid w:val="00D536D0"/>
    <w:rsid w:val="00D94016"/>
    <w:rsid w:val="00DF2786"/>
    <w:rsid w:val="00E8738D"/>
    <w:rsid w:val="00F460B9"/>
    <w:rsid w:val="00F82CBC"/>
    <w:rsid w:val="00FE0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87E40"/>
  <w15:chartTrackingRefBased/>
  <w15:docId w15:val="{2D0DD720-817B-447F-A13F-989E35CDE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E065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E065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E065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E065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E065C"/>
    <w:rPr>
      <w:vertAlign w:val="superscript"/>
    </w:rPr>
  </w:style>
  <w:style w:type="paragraph" w:customStyle="1" w:styleId="Punktygwne">
    <w:name w:val="Punkty główne"/>
    <w:basedOn w:val="Normalny"/>
    <w:rsid w:val="00FE065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FE065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FE065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FE065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FE065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FE065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FE065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FE065C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E065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E065C"/>
    <w:rPr>
      <w:rFonts w:ascii="Calibri" w:eastAsia="Calibri" w:hAnsi="Calibri" w:cs="Times New Roman"/>
    </w:rPr>
  </w:style>
  <w:style w:type="paragraph" w:customStyle="1" w:styleId="Default">
    <w:name w:val="Default"/>
    <w:uiPriority w:val="99"/>
    <w:rsid w:val="00950B3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9F41CB3-B915-49C6-98EA-28FA5639796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C9DA514-4961-428F-B645-3908627012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CA303E-AD13-40B3-8C7C-2F7C21C6A5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1176</Words>
  <Characters>7058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Stec</dc:creator>
  <cp:keywords/>
  <dc:description/>
  <cp:lastModifiedBy>Sekcja Jakości i Akr. KNS</cp:lastModifiedBy>
  <cp:revision>23</cp:revision>
  <dcterms:created xsi:type="dcterms:W3CDTF">2020-10-22T16:06:00Z</dcterms:created>
  <dcterms:modified xsi:type="dcterms:W3CDTF">2021-02-02T07:48:00Z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