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C001E9" w14:textId="4B336C43" w:rsidR="00865736" w:rsidRPr="00E960BB" w:rsidRDefault="00997F14" w:rsidP="00865736">
      <w:pPr>
        <w:spacing w:line="240" w:lineRule="auto"/>
        <w:jc w:val="right"/>
        <w:rPr>
          <w:rFonts w:ascii="Corbel" w:hAnsi="Corbel"/>
          <w:bCs/>
          <w:i/>
        </w:rPr>
      </w:pPr>
      <w:r w:rsidRPr="003F35B2"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="00D8678B" w:rsidRPr="003F35B2">
        <w:rPr>
          <w:rFonts w:ascii="Times New Roman" w:hAnsi="Times New Roman"/>
          <w:b/>
          <w:bCs/>
          <w:sz w:val="24"/>
          <w:szCs w:val="24"/>
        </w:rPr>
        <w:tab/>
      </w:r>
      <w:r w:rsidR="00D8678B" w:rsidRPr="003F35B2">
        <w:rPr>
          <w:rFonts w:ascii="Times New Roman" w:hAnsi="Times New Roman"/>
          <w:b/>
          <w:bCs/>
          <w:sz w:val="24"/>
          <w:szCs w:val="24"/>
        </w:rPr>
        <w:tab/>
      </w:r>
      <w:r w:rsidR="00D8678B" w:rsidRPr="003F35B2">
        <w:rPr>
          <w:rFonts w:ascii="Times New Roman" w:hAnsi="Times New Roman"/>
          <w:b/>
          <w:bCs/>
          <w:sz w:val="24"/>
          <w:szCs w:val="24"/>
        </w:rPr>
        <w:tab/>
      </w:r>
      <w:r w:rsidR="00D8678B" w:rsidRPr="003F35B2">
        <w:rPr>
          <w:rFonts w:ascii="Times New Roman" w:hAnsi="Times New Roman"/>
          <w:b/>
          <w:bCs/>
          <w:sz w:val="24"/>
          <w:szCs w:val="24"/>
        </w:rPr>
        <w:tab/>
      </w:r>
      <w:r w:rsidR="00D8678B" w:rsidRPr="003F35B2">
        <w:rPr>
          <w:rFonts w:ascii="Times New Roman" w:hAnsi="Times New Roman"/>
          <w:b/>
          <w:bCs/>
          <w:sz w:val="24"/>
          <w:szCs w:val="24"/>
        </w:rPr>
        <w:tab/>
      </w:r>
      <w:r w:rsidR="00865736">
        <w:rPr>
          <w:rFonts w:ascii="Times New Roman" w:hAnsi="Times New Roman"/>
          <w:b/>
          <w:bCs/>
        </w:rPr>
        <w:tab/>
      </w:r>
      <w:r w:rsidR="00865736" w:rsidRPr="00E960BB">
        <w:rPr>
          <w:rFonts w:ascii="Corbel" w:hAnsi="Corbel"/>
          <w:bCs/>
          <w:i/>
        </w:rPr>
        <w:t>Załącznik nr 1.5 do Zarządzenia Rektora UR  nr 12/2019</w:t>
      </w:r>
    </w:p>
    <w:p w14:paraId="54F9AE05" w14:textId="07163113" w:rsidR="006E5D65" w:rsidRPr="003F35B2" w:rsidRDefault="00D8678B" w:rsidP="009C54AE">
      <w:pPr>
        <w:spacing w:line="240" w:lineRule="auto"/>
        <w:rPr>
          <w:rFonts w:ascii="Corbel" w:hAnsi="Corbel"/>
          <w:bCs/>
          <w:i/>
          <w:sz w:val="24"/>
          <w:szCs w:val="24"/>
        </w:rPr>
      </w:pPr>
      <w:r w:rsidRPr="003F35B2">
        <w:rPr>
          <w:rFonts w:ascii="Times New Roman" w:hAnsi="Times New Roman"/>
          <w:b/>
          <w:bCs/>
          <w:sz w:val="24"/>
          <w:szCs w:val="24"/>
        </w:rPr>
        <w:tab/>
      </w:r>
    </w:p>
    <w:p w14:paraId="598A8AA9" w14:textId="77777777" w:rsidR="0085747A" w:rsidRPr="003F35B2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F35B2">
        <w:rPr>
          <w:rFonts w:ascii="Corbel" w:hAnsi="Corbel"/>
          <w:b/>
          <w:smallCaps/>
          <w:sz w:val="24"/>
          <w:szCs w:val="24"/>
        </w:rPr>
        <w:t>SYLABUS</w:t>
      </w:r>
    </w:p>
    <w:p w14:paraId="045A207D" w14:textId="77777777" w:rsidR="0085747A" w:rsidRPr="003F35B2" w:rsidRDefault="0071620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24E59F70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85747A" w:rsidRPr="24E59F70">
        <w:rPr>
          <w:rFonts w:ascii="Corbel" w:hAnsi="Corbel"/>
          <w:b/>
          <w:bCs/>
          <w:smallCaps/>
          <w:sz w:val="24"/>
          <w:szCs w:val="24"/>
        </w:rPr>
        <w:t xml:space="preserve"> </w:t>
      </w:r>
      <w:r w:rsidR="00042AE4" w:rsidRPr="00865736">
        <w:rPr>
          <w:rFonts w:ascii="Corbel" w:hAnsi="Corbel"/>
          <w:b/>
          <w:bCs/>
          <w:smallCaps/>
          <w:sz w:val="24"/>
          <w:szCs w:val="24"/>
        </w:rPr>
        <w:t>2020-2022</w:t>
      </w:r>
    </w:p>
    <w:p w14:paraId="0BB8FF11" w14:textId="34DC1C6E" w:rsidR="292A1916" w:rsidRDefault="292A1916" w:rsidP="24E59F70">
      <w:pPr>
        <w:jc w:val="center"/>
      </w:pPr>
      <w:r w:rsidRPr="24E59F70">
        <w:rPr>
          <w:rFonts w:ascii="Corbel" w:eastAsia="Corbel" w:hAnsi="Corbel" w:cs="Corbel"/>
          <w:sz w:val="24"/>
          <w:szCs w:val="24"/>
        </w:rPr>
        <w:t>Rok akademicki   202</w:t>
      </w:r>
      <w:r w:rsidR="00AB2605">
        <w:rPr>
          <w:rFonts w:ascii="Corbel" w:eastAsia="Corbel" w:hAnsi="Corbel" w:cs="Corbel"/>
          <w:sz w:val="24"/>
          <w:szCs w:val="24"/>
        </w:rPr>
        <w:t>1</w:t>
      </w:r>
      <w:r w:rsidRPr="24E59F70">
        <w:rPr>
          <w:rFonts w:ascii="Corbel" w:eastAsia="Corbel" w:hAnsi="Corbel" w:cs="Corbel"/>
          <w:sz w:val="24"/>
          <w:szCs w:val="24"/>
        </w:rPr>
        <w:t>/202</w:t>
      </w:r>
      <w:r w:rsidR="00AB2605">
        <w:rPr>
          <w:rFonts w:ascii="Corbel" w:eastAsia="Corbel" w:hAnsi="Corbel" w:cs="Corbel"/>
          <w:sz w:val="24"/>
          <w:szCs w:val="24"/>
        </w:rPr>
        <w:t>2</w:t>
      </w:r>
    </w:p>
    <w:p w14:paraId="5D288F7B" w14:textId="77777777" w:rsidR="0085747A" w:rsidRPr="003F35B2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3F35B2">
        <w:rPr>
          <w:rFonts w:ascii="Corbel" w:hAnsi="Corbel"/>
          <w:szCs w:val="24"/>
        </w:rPr>
        <w:t xml:space="preserve">1. </w:t>
      </w:r>
      <w:r w:rsidR="0085747A" w:rsidRPr="003F35B2">
        <w:rPr>
          <w:rFonts w:ascii="Corbel" w:hAnsi="Corbel"/>
          <w:szCs w:val="24"/>
        </w:rPr>
        <w:t xml:space="preserve">Podstawowe informacje o przedmiocie/module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37B25" w:rsidRPr="003F35B2" w14:paraId="523C90B2" w14:textId="77777777" w:rsidTr="00837B25">
        <w:tc>
          <w:tcPr>
            <w:tcW w:w="2694" w:type="dxa"/>
            <w:vAlign w:val="center"/>
          </w:tcPr>
          <w:p w14:paraId="59701564" w14:textId="77777777" w:rsidR="00837B25" w:rsidRPr="003F35B2" w:rsidRDefault="00837B25" w:rsidP="00B80C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3F35B2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6DE9CBE" w14:textId="77777777" w:rsidR="00837B25" w:rsidRPr="003F35B2" w:rsidRDefault="00837B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5B2">
              <w:rPr>
                <w:rFonts w:ascii="Corbel" w:hAnsi="Corbel"/>
                <w:b w:val="0"/>
                <w:sz w:val="24"/>
                <w:szCs w:val="24"/>
              </w:rPr>
              <w:t>Nowoczesne metody finansowania przedsiębiorstw</w:t>
            </w:r>
          </w:p>
        </w:tc>
      </w:tr>
      <w:tr w:rsidR="00837B25" w:rsidRPr="00865736" w14:paraId="5EC9010E" w14:textId="77777777" w:rsidTr="00837B25">
        <w:tc>
          <w:tcPr>
            <w:tcW w:w="2694" w:type="dxa"/>
            <w:vAlign w:val="center"/>
          </w:tcPr>
          <w:p w14:paraId="1A8BC5E6" w14:textId="77777777" w:rsidR="00837B25" w:rsidRPr="003F35B2" w:rsidRDefault="00837B25" w:rsidP="00B80C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3F35B2">
              <w:rPr>
                <w:rFonts w:ascii="Corbel" w:hAnsi="Corbel"/>
                <w:sz w:val="24"/>
                <w:szCs w:val="24"/>
                <w:lang w:val="pl-PL"/>
              </w:rPr>
              <w:t>Kod przedmiotu *</w:t>
            </w:r>
          </w:p>
        </w:tc>
        <w:tc>
          <w:tcPr>
            <w:tcW w:w="7087" w:type="dxa"/>
            <w:vAlign w:val="center"/>
          </w:tcPr>
          <w:p w14:paraId="2C356A7A" w14:textId="77777777" w:rsidR="00837B25" w:rsidRPr="003F35B2" w:rsidRDefault="00AB73EB" w:rsidP="00904E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proofErr w:type="spellStart"/>
            <w:r w:rsidRPr="00AB73EB">
              <w:rPr>
                <w:rFonts w:ascii="Corbel" w:hAnsi="Corbel"/>
                <w:b w:val="0"/>
                <w:sz w:val="24"/>
                <w:szCs w:val="24"/>
                <w:lang w:val="en-US"/>
              </w:rPr>
              <w:t>FiR</w:t>
            </w:r>
            <w:proofErr w:type="spellEnd"/>
            <w:r w:rsidRPr="00AB73EB">
              <w:rPr>
                <w:rFonts w:ascii="Corbel" w:hAnsi="Corbel"/>
                <w:b w:val="0"/>
                <w:sz w:val="24"/>
                <w:szCs w:val="24"/>
                <w:lang w:val="en-US"/>
              </w:rPr>
              <w:t>/II/</w:t>
            </w:r>
            <w:proofErr w:type="spellStart"/>
            <w:r w:rsidRPr="00AB73EB">
              <w:rPr>
                <w:rFonts w:ascii="Corbel" w:hAnsi="Corbel"/>
                <w:b w:val="0"/>
                <w:sz w:val="24"/>
                <w:szCs w:val="24"/>
                <w:lang w:val="en-US"/>
              </w:rPr>
              <w:t>RiA</w:t>
            </w:r>
            <w:proofErr w:type="spellEnd"/>
            <w:r w:rsidRPr="00AB73EB">
              <w:rPr>
                <w:rFonts w:ascii="Corbel" w:hAnsi="Corbel"/>
                <w:b w:val="0"/>
                <w:sz w:val="24"/>
                <w:szCs w:val="24"/>
                <w:lang w:val="en-US"/>
              </w:rPr>
              <w:t>/C-1.5b</w:t>
            </w:r>
          </w:p>
        </w:tc>
      </w:tr>
      <w:tr w:rsidR="00837B25" w:rsidRPr="003F35B2" w14:paraId="4E2F8C33" w14:textId="77777777" w:rsidTr="00837B25">
        <w:tc>
          <w:tcPr>
            <w:tcW w:w="2694" w:type="dxa"/>
            <w:vAlign w:val="center"/>
          </w:tcPr>
          <w:p w14:paraId="19552E28" w14:textId="77777777" w:rsidR="00837B25" w:rsidRPr="009B07AA" w:rsidRDefault="00837B25" w:rsidP="00B80CF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B07AA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37B25" w:rsidRPr="009B07AA" w:rsidRDefault="00837B25" w:rsidP="009501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07A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37B25" w:rsidRPr="003F35B2" w14:paraId="400C84C2" w14:textId="77777777" w:rsidTr="00837B25">
        <w:tc>
          <w:tcPr>
            <w:tcW w:w="2694" w:type="dxa"/>
            <w:vAlign w:val="center"/>
          </w:tcPr>
          <w:p w14:paraId="0A39E105" w14:textId="77777777" w:rsidR="00837B25" w:rsidRPr="009B07AA" w:rsidRDefault="00837B25" w:rsidP="00B80C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7A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391283" w14:textId="77777777" w:rsidR="00837B25" w:rsidRPr="009B07AA" w:rsidRDefault="009B07AA" w:rsidP="009501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07AA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37B25" w:rsidRPr="003F35B2" w14:paraId="33E2A44A" w14:textId="77777777" w:rsidTr="00837B25">
        <w:tc>
          <w:tcPr>
            <w:tcW w:w="2694" w:type="dxa"/>
            <w:vAlign w:val="center"/>
          </w:tcPr>
          <w:p w14:paraId="4B835047" w14:textId="77777777" w:rsidR="00837B25" w:rsidRPr="009C54AE" w:rsidRDefault="00837B25" w:rsidP="00B80C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B233FEB" w14:textId="70E7B8E5" w:rsidR="00837B25" w:rsidRPr="003F35B2" w:rsidRDefault="00837B25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5B2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865736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3F35B2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37B25" w:rsidRPr="003F35B2" w14:paraId="5A29A0CE" w14:textId="77777777" w:rsidTr="00837B25">
        <w:tc>
          <w:tcPr>
            <w:tcW w:w="2694" w:type="dxa"/>
            <w:vAlign w:val="center"/>
          </w:tcPr>
          <w:p w14:paraId="448A1CED" w14:textId="77777777" w:rsidR="00837B25" w:rsidRPr="009C54AE" w:rsidRDefault="00837B25" w:rsidP="00B80C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C73EB67" w14:textId="77777777" w:rsidR="00837B25" w:rsidRPr="003F35B2" w:rsidRDefault="00837B25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5B2"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37B25" w:rsidRPr="003F35B2" w14:paraId="513188F7" w14:textId="77777777" w:rsidTr="00837B25">
        <w:tc>
          <w:tcPr>
            <w:tcW w:w="2694" w:type="dxa"/>
            <w:vAlign w:val="center"/>
          </w:tcPr>
          <w:p w14:paraId="04C0481C" w14:textId="77777777" w:rsidR="00837B25" w:rsidRPr="009C54AE" w:rsidRDefault="00837B25" w:rsidP="00B80C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4278DA3" w14:textId="77777777" w:rsidR="00837B25" w:rsidRPr="003F35B2" w:rsidRDefault="00837B25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3F35B2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  <w:r w:rsidRPr="003F35B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37B25" w:rsidRPr="003F35B2" w14:paraId="7081EB6B" w14:textId="77777777" w:rsidTr="00837B25">
        <w:tc>
          <w:tcPr>
            <w:tcW w:w="2694" w:type="dxa"/>
            <w:vAlign w:val="center"/>
          </w:tcPr>
          <w:p w14:paraId="7C3992E0" w14:textId="77777777" w:rsidR="00837B25" w:rsidRPr="009C54AE" w:rsidRDefault="00837B25" w:rsidP="00B80C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6027121" w14:textId="77777777" w:rsidR="00837B25" w:rsidRPr="003F35B2" w:rsidRDefault="00837B25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5B2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37B25" w:rsidRPr="003F35B2" w14:paraId="58954631" w14:textId="77777777" w:rsidTr="00837B25">
        <w:tc>
          <w:tcPr>
            <w:tcW w:w="2694" w:type="dxa"/>
            <w:vAlign w:val="center"/>
          </w:tcPr>
          <w:p w14:paraId="47AAF248" w14:textId="77777777" w:rsidR="00837B25" w:rsidRPr="009C54AE" w:rsidRDefault="00837B25" w:rsidP="00B80C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A16E3F" w14:textId="77777777" w:rsidR="00837B25" w:rsidRPr="003F35B2" w:rsidRDefault="00837B25" w:rsidP="00761C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5B2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37B25" w:rsidRPr="003F35B2" w14:paraId="26CFE4F0" w14:textId="77777777" w:rsidTr="00837B25">
        <w:tc>
          <w:tcPr>
            <w:tcW w:w="2694" w:type="dxa"/>
            <w:vAlign w:val="center"/>
          </w:tcPr>
          <w:p w14:paraId="5863A118" w14:textId="77777777" w:rsidR="00837B25" w:rsidRPr="009C54AE" w:rsidRDefault="00837B25" w:rsidP="00B80C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3887888" w14:textId="77777777" w:rsidR="00837B25" w:rsidRPr="003F35B2" w:rsidRDefault="00837B25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5B2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837B25" w:rsidRPr="003F35B2" w14:paraId="5A90A06A" w14:textId="77777777" w:rsidTr="00837B25">
        <w:tc>
          <w:tcPr>
            <w:tcW w:w="2694" w:type="dxa"/>
            <w:vAlign w:val="center"/>
          </w:tcPr>
          <w:p w14:paraId="13A990D4" w14:textId="77777777" w:rsidR="00837B25" w:rsidRPr="009C54AE" w:rsidRDefault="00837B25" w:rsidP="00B80C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FB77BF7" w14:textId="77777777" w:rsidR="00837B25" w:rsidRPr="003F35B2" w:rsidRDefault="00837B25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5B2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837B25" w:rsidRPr="003F35B2" w14:paraId="790E65D5" w14:textId="77777777" w:rsidTr="00837B25">
        <w:tc>
          <w:tcPr>
            <w:tcW w:w="2694" w:type="dxa"/>
            <w:vAlign w:val="center"/>
          </w:tcPr>
          <w:p w14:paraId="69C2AF6E" w14:textId="77777777" w:rsidR="00837B25" w:rsidRPr="009C54AE" w:rsidRDefault="00837B25" w:rsidP="00B80C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9BF6F0C" w14:textId="77777777" w:rsidR="00837B25" w:rsidRPr="003F35B2" w:rsidRDefault="00837B25" w:rsidP="00904E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5B2">
              <w:rPr>
                <w:rFonts w:ascii="Corbel" w:hAnsi="Corbel"/>
                <w:b w:val="0"/>
                <w:sz w:val="24"/>
                <w:szCs w:val="24"/>
              </w:rPr>
              <w:t xml:space="preserve">dr  Małgorzata </w:t>
            </w:r>
            <w:proofErr w:type="spellStart"/>
            <w:r w:rsidRPr="003F35B2">
              <w:rPr>
                <w:rFonts w:ascii="Corbel" w:hAnsi="Corbel"/>
                <w:b w:val="0"/>
                <w:sz w:val="24"/>
                <w:szCs w:val="24"/>
              </w:rPr>
              <w:t>Wosiek</w:t>
            </w:r>
            <w:proofErr w:type="spellEnd"/>
          </w:p>
        </w:tc>
      </w:tr>
      <w:tr w:rsidR="00837B25" w:rsidRPr="003F35B2" w14:paraId="18572842" w14:textId="77777777" w:rsidTr="00837B25">
        <w:tc>
          <w:tcPr>
            <w:tcW w:w="2694" w:type="dxa"/>
            <w:vAlign w:val="center"/>
          </w:tcPr>
          <w:p w14:paraId="471FE442" w14:textId="77777777" w:rsidR="00837B25" w:rsidRPr="009C54AE" w:rsidRDefault="00837B25" w:rsidP="00B80C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ACB59AF" w14:textId="77777777" w:rsidR="00837B25" w:rsidRPr="003F35B2" w:rsidRDefault="00837B25" w:rsidP="00904E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5B2">
              <w:rPr>
                <w:rFonts w:ascii="Corbel" w:hAnsi="Corbel"/>
                <w:b w:val="0"/>
                <w:sz w:val="24"/>
                <w:szCs w:val="24"/>
              </w:rPr>
              <w:t xml:space="preserve">dr  Małgorzata </w:t>
            </w:r>
            <w:proofErr w:type="spellStart"/>
            <w:r w:rsidRPr="003F35B2">
              <w:rPr>
                <w:rFonts w:ascii="Corbel" w:hAnsi="Corbel"/>
                <w:b w:val="0"/>
                <w:sz w:val="24"/>
                <w:szCs w:val="24"/>
              </w:rPr>
              <w:t>Wosiek</w:t>
            </w:r>
            <w:proofErr w:type="spellEnd"/>
          </w:p>
        </w:tc>
      </w:tr>
    </w:tbl>
    <w:p w14:paraId="228B5490" w14:textId="13465FF4" w:rsidR="0085747A" w:rsidRPr="00865736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3F35B2">
        <w:rPr>
          <w:rFonts w:ascii="Corbel" w:hAnsi="Corbel"/>
          <w:sz w:val="24"/>
          <w:szCs w:val="24"/>
        </w:rPr>
        <w:t xml:space="preserve">* </w:t>
      </w:r>
      <w:r w:rsidRPr="003F35B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865736">
        <w:rPr>
          <w:rFonts w:ascii="Corbel" w:hAnsi="Corbel"/>
          <w:b w:val="0"/>
          <w:i/>
          <w:sz w:val="24"/>
          <w:szCs w:val="24"/>
          <w:lang w:val="pl-PL"/>
        </w:rPr>
        <w:t xml:space="preserve">w Jednostce </w:t>
      </w:r>
    </w:p>
    <w:p w14:paraId="7E0A0F74" w14:textId="77777777" w:rsidR="0085747A" w:rsidRPr="003F35B2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3F35B2">
        <w:rPr>
          <w:rFonts w:ascii="Corbel" w:hAnsi="Corbel"/>
          <w:sz w:val="24"/>
          <w:szCs w:val="24"/>
        </w:rPr>
        <w:t>1.</w:t>
      </w:r>
      <w:r w:rsidR="00E22FBC" w:rsidRPr="003F35B2">
        <w:rPr>
          <w:rFonts w:ascii="Corbel" w:hAnsi="Corbel"/>
          <w:sz w:val="24"/>
          <w:szCs w:val="24"/>
        </w:rPr>
        <w:t>1</w:t>
      </w:r>
      <w:r w:rsidRPr="003F35B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A37501D" w14:textId="77777777" w:rsidR="00923D7D" w:rsidRPr="003F35B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3F35B2" w14:paraId="6B53DC6D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3F3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3F35B2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3F35B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3F35B2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3F35B2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3F3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3F35B2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3F35B2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3F3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3F35B2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3F3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3F35B2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3F35B2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3F3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3F35B2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3F3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3F35B2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3F35B2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3F3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3F35B2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3F3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3F35B2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3F35B2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3F3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3F35B2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3F3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3F35B2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3F35B2" w14:paraId="6EDE93D4" w14:textId="77777777" w:rsidTr="00D1172B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8DEE6" w14:textId="77777777" w:rsidR="00015B8F" w:rsidRPr="003F35B2" w:rsidRDefault="00D521F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777777" w:rsidR="00015B8F" w:rsidRPr="003F35B2" w:rsidRDefault="00A35C8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015B8F" w:rsidRPr="003F35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3F35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3F35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3F35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3F35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3F35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3F35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3F35B2" w:rsidRDefault="00904E9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E27B00A" w14:textId="77777777" w:rsidR="00923D7D" w:rsidRPr="003F35B2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9DFF0A3" w14:textId="77777777" w:rsidR="0085747A" w:rsidRPr="003F35B2" w:rsidRDefault="0085747A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F35B2">
        <w:rPr>
          <w:rFonts w:ascii="Corbel" w:hAnsi="Corbel"/>
          <w:smallCaps w:val="0"/>
          <w:szCs w:val="24"/>
        </w:rPr>
        <w:t>1.</w:t>
      </w:r>
      <w:r w:rsidR="00E22FBC" w:rsidRPr="003F35B2">
        <w:rPr>
          <w:rFonts w:ascii="Corbel" w:hAnsi="Corbel"/>
          <w:smallCaps w:val="0"/>
          <w:szCs w:val="24"/>
        </w:rPr>
        <w:t>2</w:t>
      </w:r>
      <w:r w:rsidRPr="003F35B2">
        <w:rPr>
          <w:rFonts w:ascii="Corbel" w:hAnsi="Corbel"/>
          <w:smallCaps w:val="0"/>
          <w:szCs w:val="24"/>
        </w:rPr>
        <w:t xml:space="preserve">.  Sposób realizacji zajęć  </w:t>
      </w:r>
    </w:p>
    <w:p w14:paraId="779188B4" w14:textId="40FD9131" w:rsidR="0085747A" w:rsidRPr="003F35B2" w:rsidRDefault="00260408" w:rsidP="24E59F70">
      <w:pPr>
        <w:spacing w:after="0" w:line="240" w:lineRule="auto"/>
        <w:rPr>
          <w:rFonts w:ascii="Corbel" w:hAnsi="Corbel"/>
        </w:rPr>
      </w:pPr>
      <w:r w:rsidRPr="24E59F70">
        <w:rPr>
          <w:rFonts w:ascii="Corbel" w:eastAsia="MS Gothic" w:hAnsi="Corbel" w:cs="MS Gothic"/>
        </w:rPr>
        <w:t xml:space="preserve">  </w:t>
      </w:r>
      <w:r w:rsidR="00D1172B" w:rsidRPr="24E59F70">
        <w:rPr>
          <w:rFonts w:ascii="Corbel" w:eastAsia="MS Gothic" w:hAnsi="Corbel" w:cs="MS Gothic"/>
        </w:rPr>
        <w:t>x</w:t>
      </w:r>
      <w:r w:rsidR="0085747A" w:rsidRPr="24E59F70">
        <w:rPr>
          <w:rFonts w:ascii="Corbel" w:hAnsi="Corbel"/>
        </w:rPr>
        <w:t xml:space="preserve"> zajęcia w formie tradycyjnej </w:t>
      </w:r>
      <w:r w:rsidR="616867E3" w:rsidRPr="24E59F70">
        <w:rPr>
          <w:rFonts w:ascii="Corbel" w:hAnsi="Corbel"/>
        </w:rPr>
        <w:t xml:space="preserve">lub z wykorzystaniem platformy Ms </w:t>
      </w:r>
      <w:proofErr w:type="spellStart"/>
      <w:r w:rsidR="616867E3" w:rsidRPr="24E59F70">
        <w:rPr>
          <w:rFonts w:ascii="Corbel" w:hAnsi="Corbel"/>
        </w:rPr>
        <w:t>Teams</w:t>
      </w:r>
      <w:proofErr w:type="spellEnd"/>
    </w:p>
    <w:p w14:paraId="386692D9" w14:textId="77777777" w:rsidR="00260408" w:rsidRPr="003F35B2" w:rsidRDefault="00260408" w:rsidP="24E59F70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24E59F70">
        <w:rPr>
          <w:rFonts w:ascii="MS Gothic" w:eastAsia="MS Gothic" w:hAnsi="MS Gothic" w:cs="MS Gothic"/>
          <w:b w:val="0"/>
        </w:rPr>
        <w:t>☐</w:t>
      </w:r>
      <w:r w:rsidRPr="24E59F70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p w14:paraId="60061E4C" w14:textId="77777777" w:rsidR="0085747A" w:rsidRPr="003F35B2" w:rsidRDefault="0085747A" w:rsidP="24E59F70">
      <w:pPr>
        <w:pStyle w:val="Punktygwne"/>
        <w:spacing w:before="0" w:after="0"/>
        <w:rPr>
          <w:rFonts w:ascii="Corbel" w:hAnsi="Corbel"/>
          <w:smallCaps w:val="0"/>
        </w:rPr>
      </w:pPr>
    </w:p>
    <w:p w14:paraId="3FCE7D3F" w14:textId="77777777" w:rsidR="00D1172B" w:rsidRPr="003F35B2" w:rsidRDefault="00E22FBC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F35B2">
        <w:rPr>
          <w:rFonts w:ascii="Corbel" w:hAnsi="Corbel"/>
          <w:smallCaps w:val="0"/>
          <w:szCs w:val="24"/>
        </w:rPr>
        <w:t>1.3 Forma zalicze</w:t>
      </w:r>
      <w:r w:rsidR="00D1172B" w:rsidRPr="003F35B2">
        <w:rPr>
          <w:rFonts w:ascii="Corbel" w:hAnsi="Corbel"/>
          <w:smallCaps w:val="0"/>
          <w:szCs w:val="24"/>
        </w:rPr>
        <w:t>nia przedmiotu /modułu (z toku)</w:t>
      </w:r>
    </w:p>
    <w:p w14:paraId="543CA6E7" w14:textId="419575ED" w:rsidR="00E22FBC" w:rsidRPr="003F35B2" w:rsidRDefault="535ACD2B" w:rsidP="24E59F70">
      <w:pPr>
        <w:pStyle w:val="Punktygwne"/>
        <w:spacing w:before="0" w:after="0"/>
        <w:rPr>
          <w:rFonts w:ascii="Corbel" w:hAnsi="Corbel"/>
          <w:smallCaps w:val="0"/>
        </w:rPr>
      </w:pPr>
      <w:r w:rsidRPr="24E59F70">
        <w:rPr>
          <w:rFonts w:ascii="Corbel" w:hAnsi="Corbel"/>
          <w:b w:val="0"/>
          <w:smallCaps w:val="0"/>
        </w:rPr>
        <w:t>E</w:t>
      </w:r>
      <w:r w:rsidR="00042AE4" w:rsidRPr="24E59F70">
        <w:rPr>
          <w:rFonts w:ascii="Corbel" w:hAnsi="Corbel"/>
          <w:b w:val="0"/>
          <w:smallCaps w:val="0"/>
        </w:rPr>
        <w:t>gzamin</w:t>
      </w:r>
    </w:p>
    <w:p w14:paraId="44EAFD9C" w14:textId="77777777" w:rsidR="00FC0C5A" w:rsidRPr="003F35B2" w:rsidRDefault="00FC0C5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1BAAD1" w14:textId="77777777" w:rsidR="0085747A" w:rsidRPr="003F35B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F35B2">
        <w:rPr>
          <w:rFonts w:ascii="Corbel" w:hAnsi="Corbel"/>
          <w:szCs w:val="24"/>
        </w:rPr>
        <w:t xml:space="preserve">2.Wymagania wstępne </w:t>
      </w:r>
    </w:p>
    <w:p w14:paraId="4B94D5A5" w14:textId="77777777" w:rsidR="00923D7D" w:rsidRPr="003F35B2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F35B2" w14:paraId="2397EA03" w14:textId="77777777" w:rsidTr="00745302">
        <w:tc>
          <w:tcPr>
            <w:tcW w:w="9670" w:type="dxa"/>
          </w:tcPr>
          <w:p w14:paraId="0855D38F" w14:textId="77777777" w:rsidR="0085747A" w:rsidRPr="003F35B2" w:rsidRDefault="000A0203" w:rsidP="00A35C80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</w:t>
            </w:r>
            <w:r w:rsidR="00A35C80"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wowy</w:t>
            </w:r>
            <w:r w:rsidR="00565069"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 zagadnień z zakresu ekonomii oraz</w:t>
            </w:r>
            <w:r w:rsidR="00A35C80"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finansów przedsiębiorstw</w:t>
            </w:r>
            <w:r w:rsidR="00D1172B"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Ponadto wymagana jest znajomość aktualnych wydarzeń ze sfery biznesu i gospodarki.</w:t>
            </w:r>
          </w:p>
        </w:tc>
      </w:tr>
    </w:tbl>
    <w:p w14:paraId="3DEEC669" w14:textId="77777777" w:rsidR="00A35C80" w:rsidRPr="003F35B2" w:rsidRDefault="00A35C80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4A1CEB" w14:textId="77777777" w:rsidR="0085747A" w:rsidRPr="003F35B2" w:rsidRDefault="00837B25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page"/>
      </w:r>
      <w:r w:rsidR="0071620A" w:rsidRPr="003F35B2">
        <w:rPr>
          <w:rFonts w:ascii="Corbel" w:hAnsi="Corbel"/>
          <w:szCs w:val="24"/>
        </w:rPr>
        <w:lastRenderedPageBreak/>
        <w:t>3.</w:t>
      </w:r>
      <w:r w:rsidR="0085747A" w:rsidRPr="003F35B2">
        <w:rPr>
          <w:rFonts w:ascii="Corbel" w:hAnsi="Corbel"/>
          <w:szCs w:val="24"/>
        </w:rPr>
        <w:t xml:space="preserve"> cele, efekty kształcenia , treści Programowe i stosowane metody Dydaktyczne</w:t>
      </w:r>
    </w:p>
    <w:p w14:paraId="3656B9AB" w14:textId="77777777" w:rsidR="0085747A" w:rsidRPr="003F35B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5E93C0B" w14:textId="77777777" w:rsidR="0085747A" w:rsidRPr="003F35B2" w:rsidRDefault="0071620A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3F35B2">
        <w:rPr>
          <w:rFonts w:ascii="Corbel" w:hAnsi="Corbel"/>
          <w:sz w:val="24"/>
          <w:szCs w:val="24"/>
        </w:rPr>
        <w:t xml:space="preserve">3.1 </w:t>
      </w:r>
      <w:r w:rsidR="0085747A" w:rsidRPr="003F35B2">
        <w:rPr>
          <w:rFonts w:ascii="Corbel" w:hAnsi="Corbel"/>
          <w:sz w:val="24"/>
          <w:szCs w:val="24"/>
        </w:rPr>
        <w:t xml:space="preserve">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="0085747A" w:rsidRPr="003F35B2" w14:paraId="4C50B6F5" w14:textId="77777777" w:rsidTr="00923D7D">
        <w:tc>
          <w:tcPr>
            <w:tcW w:w="851" w:type="dxa"/>
            <w:vAlign w:val="center"/>
          </w:tcPr>
          <w:p w14:paraId="5372B5A4" w14:textId="77777777" w:rsidR="0085747A" w:rsidRPr="003F35B2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82FAB18" w14:textId="77777777" w:rsidR="0085747A" w:rsidRPr="003F35B2" w:rsidRDefault="00E7533E" w:rsidP="00042AE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>Z</w:t>
            </w:r>
            <w:r w:rsidR="0094491A"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apoznanie studentów z </w:t>
            </w:r>
            <w:r w:rsidR="00237C64"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>nowoczesnymi (alternatywnymi) źródłami</w:t>
            </w:r>
            <w:r w:rsidR="00A35C80"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finansowania działalności gospodarczej</w:t>
            </w:r>
            <w:r w:rsidR="00237C64"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w XXI w.</w:t>
            </w:r>
          </w:p>
        </w:tc>
      </w:tr>
      <w:tr w:rsidR="0085747A" w:rsidRPr="003F35B2" w14:paraId="5A02BEB5" w14:textId="77777777" w:rsidTr="00923D7D">
        <w:tc>
          <w:tcPr>
            <w:tcW w:w="851" w:type="dxa"/>
            <w:vAlign w:val="center"/>
          </w:tcPr>
          <w:p w14:paraId="550CF7E8" w14:textId="77777777" w:rsidR="0085747A" w:rsidRPr="003F35B2" w:rsidRDefault="00B5245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3F35B2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549D3D94" w14:textId="77777777" w:rsidR="0085747A" w:rsidRPr="003F35B2" w:rsidRDefault="00237C64" w:rsidP="00042AE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>Przygotowan</w:t>
            </w:r>
            <w:r w:rsidR="0073525A"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>ie</w:t>
            </w:r>
            <w:r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studentów do </w:t>
            </w:r>
            <w:r w:rsidR="00565069"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samodzielnego </w:t>
            </w:r>
            <w:r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>dokon</w:t>
            </w:r>
            <w:r w:rsidR="0073525A"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>yw</w:t>
            </w:r>
            <w:r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>ania wyboru źródła finansowania</w:t>
            </w:r>
            <w:r w:rsidR="00042AE4"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projektów biznesowych</w:t>
            </w:r>
            <w:r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>, z uwz</w:t>
            </w:r>
            <w:r w:rsidR="0073525A"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>g</w:t>
            </w:r>
            <w:r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>lędnieniem </w:t>
            </w:r>
            <w:r w:rsidR="0032418D"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kryteriów merytorycznych oraz formalnych, a także </w:t>
            </w:r>
            <w:r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>specyfiki przedsięwzięcia gospodarczego</w:t>
            </w:r>
            <w:r w:rsidR="0032418D"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14:paraId="45FB0818" w14:textId="77777777" w:rsidR="0085747A" w:rsidRPr="003F35B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FC8DAD5" w14:textId="77777777" w:rsidR="001D7B54" w:rsidRPr="003F35B2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F35B2">
        <w:rPr>
          <w:rFonts w:ascii="Corbel" w:hAnsi="Corbel"/>
          <w:b/>
          <w:sz w:val="24"/>
          <w:szCs w:val="24"/>
        </w:rPr>
        <w:t xml:space="preserve">3.2 </w:t>
      </w:r>
      <w:r w:rsidR="001D7B54" w:rsidRPr="003F35B2">
        <w:rPr>
          <w:rFonts w:ascii="Corbel" w:hAnsi="Corbel"/>
          <w:b/>
          <w:sz w:val="24"/>
          <w:szCs w:val="24"/>
        </w:rPr>
        <w:t>Efekty kształcenia dla przedmiotu/ modułu</w:t>
      </w:r>
      <w:r w:rsidR="00E7533E" w:rsidRPr="003F35B2">
        <w:rPr>
          <w:rFonts w:ascii="Corbel" w:hAnsi="Corbel"/>
          <w:sz w:val="24"/>
          <w:szCs w:val="24"/>
        </w:rPr>
        <w:t xml:space="preserve"> (</w:t>
      </w:r>
      <w:r w:rsidR="001D7B54" w:rsidRPr="003F35B2">
        <w:rPr>
          <w:rFonts w:ascii="Corbel" w:hAnsi="Corbel"/>
          <w:i/>
          <w:sz w:val="24"/>
          <w:szCs w:val="24"/>
        </w:rPr>
        <w:t>wypełnia koordynator</w:t>
      </w:r>
      <w:r w:rsidR="001D7B54" w:rsidRPr="003F35B2">
        <w:rPr>
          <w:rFonts w:ascii="Corbel" w:hAnsi="Corbel"/>
          <w:sz w:val="24"/>
          <w:szCs w:val="24"/>
        </w:rPr>
        <w:t>)</w:t>
      </w:r>
    </w:p>
    <w:p w14:paraId="049F31CB" w14:textId="77777777" w:rsidR="001D7B54" w:rsidRPr="003F35B2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1"/>
        <w:gridCol w:w="5965"/>
        <w:gridCol w:w="1864"/>
      </w:tblGrid>
      <w:tr w:rsidR="0085747A" w:rsidRPr="003F35B2" w14:paraId="7E63574F" w14:textId="77777777" w:rsidTr="0071620A">
        <w:tc>
          <w:tcPr>
            <w:tcW w:w="1701" w:type="dxa"/>
            <w:vAlign w:val="center"/>
          </w:tcPr>
          <w:p w14:paraId="1AB58FE5" w14:textId="77777777" w:rsidR="0085747A" w:rsidRPr="003F35B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6096" w:type="dxa"/>
            <w:vAlign w:val="center"/>
          </w:tcPr>
          <w:p w14:paraId="7740A8B3" w14:textId="77777777" w:rsidR="0085747A" w:rsidRPr="003F35B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14:paraId="2604385B" w14:textId="77777777" w:rsidR="0085747A" w:rsidRPr="003F35B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3F35B2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86205A" w:rsidRPr="003F35B2" w14:paraId="2AB3F1F0" w14:textId="77777777" w:rsidTr="006E5E50">
        <w:tc>
          <w:tcPr>
            <w:tcW w:w="1701" w:type="dxa"/>
            <w:vAlign w:val="center"/>
          </w:tcPr>
          <w:p w14:paraId="4FCA5964" w14:textId="77777777" w:rsidR="0086205A" w:rsidRPr="003F35B2" w:rsidRDefault="0086205A" w:rsidP="006E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F35B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847B214" w14:textId="77777777" w:rsidR="0086205A" w:rsidRPr="003F35B2" w:rsidRDefault="0032418D" w:rsidP="00F361A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="00042AE4"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specyfikę i mechanizmy </w:t>
            </w:r>
            <w:r w:rsidR="00F361A4" w:rsidRPr="003F35B2">
              <w:rPr>
                <w:rFonts w:ascii="Corbel" w:hAnsi="Corbel"/>
                <w:b w:val="0"/>
                <w:smallCaps w:val="0"/>
                <w:szCs w:val="24"/>
              </w:rPr>
              <w:t>wykorzystywania</w:t>
            </w:r>
            <w:r w:rsidR="00042AE4"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F361A4" w:rsidRPr="003F35B2">
              <w:rPr>
                <w:rFonts w:ascii="Corbel" w:hAnsi="Corbel"/>
                <w:b w:val="0"/>
                <w:smallCaps w:val="0"/>
                <w:szCs w:val="24"/>
              </w:rPr>
              <w:t>nowoczesnych</w:t>
            </w:r>
            <w:r w:rsidR="00042AE4"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F35B2">
              <w:rPr>
                <w:rFonts w:ascii="Corbel" w:hAnsi="Corbel"/>
                <w:b w:val="0"/>
                <w:smallCaps w:val="0"/>
                <w:szCs w:val="24"/>
              </w:rPr>
              <w:t>źród</w:t>
            </w:r>
            <w:r w:rsidR="00042AE4" w:rsidRPr="003F35B2">
              <w:rPr>
                <w:rFonts w:ascii="Corbel" w:hAnsi="Corbel"/>
                <w:b w:val="0"/>
                <w:smallCaps w:val="0"/>
                <w:szCs w:val="24"/>
              </w:rPr>
              <w:t>eł</w:t>
            </w:r>
            <w:r w:rsidR="00565069"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F35B2">
              <w:rPr>
                <w:rFonts w:ascii="Corbel" w:hAnsi="Corbel"/>
                <w:b w:val="0"/>
                <w:smallCaps w:val="0"/>
                <w:szCs w:val="24"/>
              </w:rPr>
              <w:t>finansowania</w:t>
            </w:r>
            <w:r w:rsidR="00042AE4"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 projektów gospodarczych.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600668D8" w14:textId="77777777" w:rsidR="0086205A" w:rsidRPr="003F35B2" w:rsidRDefault="0086205A" w:rsidP="009B07A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F35B2">
              <w:rPr>
                <w:rFonts w:ascii="Corbel" w:hAnsi="Corbel" w:cs="Times New Roman"/>
                <w:color w:val="auto"/>
              </w:rPr>
              <w:t>K_W0</w:t>
            </w:r>
            <w:r w:rsidR="006B6C0C" w:rsidRPr="003F35B2">
              <w:rPr>
                <w:rFonts w:ascii="Corbel" w:hAnsi="Corbel" w:cs="Times New Roman"/>
                <w:color w:val="auto"/>
              </w:rPr>
              <w:t>6</w:t>
            </w:r>
          </w:p>
          <w:p w14:paraId="4BB8B948" w14:textId="77777777" w:rsidR="008471C4" w:rsidRPr="003F35B2" w:rsidRDefault="0045599C" w:rsidP="009B07A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F35B2">
              <w:rPr>
                <w:rFonts w:ascii="Corbel" w:hAnsi="Corbel" w:cs="Times New Roman"/>
                <w:color w:val="auto"/>
              </w:rPr>
              <w:t>K_W</w:t>
            </w:r>
            <w:r w:rsidR="006B6C0C" w:rsidRPr="003F35B2">
              <w:rPr>
                <w:rFonts w:ascii="Corbel" w:hAnsi="Corbel" w:cs="Times New Roman"/>
                <w:color w:val="auto"/>
              </w:rPr>
              <w:t>07</w:t>
            </w:r>
          </w:p>
        </w:tc>
      </w:tr>
      <w:tr w:rsidR="0086205A" w:rsidRPr="003F35B2" w14:paraId="066C33BB" w14:textId="77777777" w:rsidTr="006E5E50">
        <w:tc>
          <w:tcPr>
            <w:tcW w:w="1701" w:type="dxa"/>
            <w:vAlign w:val="center"/>
          </w:tcPr>
          <w:p w14:paraId="56A76B19" w14:textId="77777777" w:rsidR="0086205A" w:rsidRPr="003F35B2" w:rsidRDefault="0086205A" w:rsidP="006E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D620C" w:rsidRPr="003F35B2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63264054" w14:textId="77777777" w:rsidR="0045599C" w:rsidRPr="003F35B2" w:rsidRDefault="00042AE4" w:rsidP="00F361A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>Potrafi dokonać krytycznej oceny</w:t>
            </w:r>
            <w:r w:rsidR="00565069"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F361A4"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różnych form nowoczesnego </w:t>
            </w:r>
            <w:r w:rsidR="00565069"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finansowania biorąc pod </w:t>
            </w:r>
            <w:r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uwagę specyfikę przedsięwzięcia </w:t>
            </w:r>
            <w:r w:rsidR="00565069" w:rsidRPr="003F35B2">
              <w:rPr>
                <w:rFonts w:ascii="Corbel" w:hAnsi="Corbel"/>
                <w:b w:val="0"/>
                <w:smallCaps w:val="0"/>
                <w:szCs w:val="24"/>
              </w:rPr>
              <w:t>gospodarczego.</w:t>
            </w:r>
          </w:p>
        </w:tc>
        <w:tc>
          <w:tcPr>
            <w:tcW w:w="1873" w:type="dxa"/>
            <w:vAlign w:val="center"/>
          </w:tcPr>
          <w:p w14:paraId="57FAD144" w14:textId="77777777" w:rsidR="00E7533E" w:rsidRPr="003F35B2" w:rsidRDefault="001D2387" w:rsidP="009B07A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F35B2">
              <w:rPr>
                <w:rFonts w:ascii="Corbel" w:hAnsi="Corbel" w:cs="Times New Roman"/>
                <w:color w:val="auto"/>
              </w:rPr>
              <w:t>K_U0</w:t>
            </w:r>
            <w:r w:rsidR="006B6C0C" w:rsidRPr="003F35B2">
              <w:rPr>
                <w:rFonts w:ascii="Corbel" w:hAnsi="Corbel" w:cs="Times New Roman"/>
                <w:color w:val="auto"/>
              </w:rPr>
              <w:t>9</w:t>
            </w:r>
          </w:p>
          <w:p w14:paraId="1A5D6DC2" w14:textId="77777777" w:rsidR="00E7533E" w:rsidRPr="003F35B2" w:rsidRDefault="00E7533E" w:rsidP="009B07A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F35B2">
              <w:rPr>
                <w:rFonts w:ascii="Corbel" w:hAnsi="Corbel" w:cs="Times New Roman"/>
                <w:color w:val="auto"/>
              </w:rPr>
              <w:t>K_U</w:t>
            </w:r>
            <w:r w:rsidR="006B6C0C" w:rsidRPr="003F35B2">
              <w:rPr>
                <w:rFonts w:ascii="Corbel" w:hAnsi="Corbel" w:cs="Times New Roman"/>
                <w:color w:val="auto"/>
              </w:rPr>
              <w:t>10</w:t>
            </w:r>
          </w:p>
          <w:p w14:paraId="53128261" w14:textId="77777777" w:rsidR="0086205A" w:rsidRPr="003F35B2" w:rsidRDefault="0086205A" w:rsidP="009B07A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86205A" w:rsidRPr="003F35B2" w14:paraId="01513993" w14:textId="77777777" w:rsidTr="006E5E50">
        <w:tc>
          <w:tcPr>
            <w:tcW w:w="1701" w:type="dxa"/>
            <w:vAlign w:val="center"/>
          </w:tcPr>
          <w:p w14:paraId="41960800" w14:textId="77777777" w:rsidR="0086205A" w:rsidRPr="003F35B2" w:rsidRDefault="0086205A" w:rsidP="006E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D620C" w:rsidRPr="003F35B2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37AA3B40" w14:textId="77777777" w:rsidR="0086205A" w:rsidRPr="003F35B2" w:rsidRDefault="00741935" w:rsidP="00F361A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Jest gotów do samodoskonalenia się w procesie zdobywania wiedzy i umiejętności </w:t>
            </w:r>
            <w:r w:rsidR="00F361A4" w:rsidRPr="003F35B2">
              <w:rPr>
                <w:rFonts w:ascii="Corbel" w:hAnsi="Corbel"/>
                <w:b w:val="0"/>
                <w:smallCaps w:val="0"/>
                <w:szCs w:val="24"/>
              </w:rPr>
              <w:t>na temat doboru</w:t>
            </w:r>
            <w:r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 źródeł finansowania projektów biznesowych.</w:t>
            </w:r>
          </w:p>
        </w:tc>
        <w:tc>
          <w:tcPr>
            <w:tcW w:w="1873" w:type="dxa"/>
            <w:vAlign w:val="center"/>
          </w:tcPr>
          <w:p w14:paraId="0A428CB4" w14:textId="77777777" w:rsidR="0086205A" w:rsidRPr="003F35B2" w:rsidRDefault="0086205A" w:rsidP="009B07A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F35B2">
              <w:rPr>
                <w:rFonts w:ascii="Corbel" w:hAnsi="Corbel" w:cs="Times New Roman"/>
                <w:color w:val="auto"/>
              </w:rPr>
              <w:t>K_K0</w:t>
            </w:r>
            <w:r w:rsidR="002B664D" w:rsidRPr="003F35B2">
              <w:rPr>
                <w:rFonts w:ascii="Corbel" w:hAnsi="Corbel" w:cs="Times New Roman"/>
                <w:color w:val="auto"/>
              </w:rPr>
              <w:t>2</w:t>
            </w:r>
          </w:p>
          <w:p w14:paraId="5B2AA153" w14:textId="77777777" w:rsidR="0086205A" w:rsidRPr="003F35B2" w:rsidRDefault="00585704" w:rsidP="009B07A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F35B2">
              <w:rPr>
                <w:rFonts w:ascii="Corbel" w:hAnsi="Corbel" w:cs="Times New Roman"/>
                <w:color w:val="auto"/>
              </w:rPr>
              <w:t>K_K03</w:t>
            </w:r>
          </w:p>
        </w:tc>
      </w:tr>
    </w:tbl>
    <w:p w14:paraId="62486C05" w14:textId="77777777" w:rsidR="0085747A" w:rsidRPr="003F35B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6220BF" w14:textId="77777777" w:rsidR="0085747A" w:rsidRPr="003F35B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F35B2">
        <w:rPr>
          <w:rFonts w:ascii="Corbel" w:hAnsi="Corbel"/>
          <w:b/>
          <w:sz w:val="24"/>
          <w:szCs w:val="24"/>
        </w:rPr>
        <w:t>3.3</w:t>
      </w:r>
      <w:r w:rsidR="001D7B54" w:rsidRPr="003F35B2">
        <w:rPr>
          <w:rFonts w:ascii="Corbel" w:hAnsi="Corbel"/>
          <w:b/>
          <w:sz w:val="24"/>
          <w:szCs w:val="24"/>
        </w:rPr>
        <w:t xml:space="preserve"> </w:t>
      </w:r>
      <w:r w:rsidR="0085747A" w:rsidRPr="003F35B2">
        <w:rPr>
          <w:rFonts w:ascii="Corbel" w:hAnsi="Corbel"/>
          <w:b/>
          <w:sz w:val="24"/>
          <w:szCs w:val="24"/>
        </w:rPr>
        <w:t>T</w:t>
      </w:r>
      <w:r w:rsidR="001D7B54" w:rsidRPr="003F35B2">
        <w:rPr>
          <w:rFonts w:ascii="Corbel" w:hAnsi="Corbel"/>
          <w:b/>
          <w:sz w:val="24"/>
          <w:szCs w:val="24"/>
        </w:rPr>
        <w:t xml:space="preserve">reści programowe </w:t>
      </w:r>
      <w:r w:rsidR="001D7B54" w:rsidRPr="003F35B2">
        <w:rPr>
          <w:rFonts w:ascii="Corbel" w:hAnsi="Corbel"/>
          <w:sz w:val="24"/>
          <w:szCs w:val="24"/>
        </w:rPr>
        <w:t>(</w:t>
      </w:r>
      <w:r w:rsidR="001D7B54" w:rsidRPr="003F35B2">
        <w:rPr>
          <w:rFonts w:ascii="Corbel" w:hAnsi="Corbel"/>
          <w:i/>
          <w:sz w:val="24"/>
          <w:szCs w:val="24"/>
        </w:rPr>
        <w:t>wypełnia koordynator)</w:t>
      </w:r>
    </w:p>
    <w:p w14:paraId="7D0EF860" w14:textId="77777777" w:rsidR="0085747A" w:rsidRPr="003F35B2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F35B2">
        <w:rPr>
          <w:rFonts w:ascii="Corbel" w:hAnsi="Corbel"/>
          <w:sz w:val="24"/>
          <w:szCs w:val="24"/>
        </w:rPr>
        <w:t xml:space="preserve">Problematyka wykładu </w:t>
      </w:r>
    </w:p>
    <w:p w14:paraId="4101652C" w14:textId="77777777" w:rsidR="00675843" w:rsidRPr="003F35B2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F35B2" w14:paraId="587EA2A8" w14:textId="77777777" w:rsidTr="00AB2605">
        <w:tc>
          <w:tcPr>
            <w:tcW w:w="9520" w:type="dxa"/>
          </w:tcPr>
          <w:p w14:paraId="35113026" w14:textId="77777777" w:rsidR="0085747A" w:rsidRPr="003F35B2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6205A" w:rsidRPr="003F35B2" w14:paraId="57130E50" w14:textId="77777777" w:rsidTr="00AB2605">
        <w:tc>
          <w:tcPr>
            <w:tcW w:w="9520" w:type="dxa"/>
          </w:tcPr>
          <w:p w14:paraId="2E4A0425" w14:textId="77777777" w:rsidR="0086205A" w:rsidRPr="003F35B2" w:rsidRDefault="00454E49" w:rsidP="00C03F2C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 xml:space="preserve">Podstawy finansowania działalności gospodarczej: pojęcie kapitału, jego formy i źródła pozyskiwania. </w:t>
            </w:r>
            <w:r w:rsidR="00C03F2C" w:rsidRPr="003F35B2">
              <w:rPr>
                <w:rFonts w:ascii="Corbel" w:hAnsi="Corbel"/>
                <w:sz w:val="24"/>
                <w:szCs w:val="24"/>
              </w:rPr>
              <w:t xml:space="preserve">Kryteria klasyfikacji </w:t>
            </w:r>
            <w:r w:rsidR="00114B35" w:rsidRPr="003F35B2">
              <w:rPr>
                <w:rFonts w:ascii="Corbel" w:hAnsi="Corbel"/>
                <w:sz w:val="24"/>
                <w:szCs w:val="24"/>
              </w:rPr>
              <w:t xml:space="preserve">źródeł </w:t>
            </w:r>
            <w:r w:rsidR="00C03F2C" w:rsidRPr="003F35B2">
              <w:rPr>
                <w:rFonts w:ascii="Corbel" w:hAnsi="Corbel"/>
                <w:sz w:val="24"/>
                <w:szCs w:val="24"/>
              </w:rPr>
              <w:t>oraz rodzajów finansowania wykorzystywanych w przedsiębiorstwach.</w:t>
            </w:r>
            <w:r w:rsidR="00C03F2C" w:rsidRPr="003F35B2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Pr="003F35B2">
              <w:rPr>
                <w:rFonts w:ascii="Corbel" w:hAnsi="Corbel"/>
                <w:sz w:val="24"/>
                <w:szCs w:val="24"/>
              </w:rPr>
              <w:t>Kryteria wyboru źródeł finansowania. Hierarchia</w:t>
            </w:r>
            <w:r w:rsidR="006B6C0C" w:rsidRPr="003F35B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F35B2">
              <w:rPr>
                <w:rFonts w:ascii="Corbel" w:hAnsi="Corbel"/>
                <w:sz w:val="24"/>
                <w:szCs w:val="24"/>
              </w:rPr>
              <w:t>źródeł finansowania. Źródła kapitału a cykl rozwoju przedsiębiorstwa.</w:t>
            </w:r>
          </w:p>
        </w:tc>
      </w:tr>
      <w:tr w:rsidR="00454E49" w:rsidRPr="003F35B2" w14:paraId="1F485839" w14:textId="77777777" w:rsidTr="00AB2605">
        <w:tc>
          <w:tcPr>
            <w:tcW w:w="9520" w:type="dxa"/>
          </w:tcPr>
          <w:p w14:paraId="24007D27" w14:textId="77777777" w:rsidR="00454E49" w:rsidRPr="003F35B2" w:rsidRDefault="00454E49" w:rsidP="006B6C0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 xml:space="preserve">Przyczyny i motywy korzystania z nowoczesnych form finansowania działalności </w:t>
            </w:r>
            <w:r w:rsidR="006B6C0C" w:rsidRPr="003F35B2">
              <w:rPr>
                <w:rFonts w:ascii="Corbel" w:hAnsi="Corbel"/>
                <w:sz w:val="24"/>
                <w:szCs w:val="24"/>
              </w:rPr>
              <w:t xml:space="preserve">gospodarczej: luka kapitałowa a </w:t>
            </w:r>
            <w:r w:rsidRPr="003F35B2">
              <w:rPr>
                <w:rFonts w:ascii="Corbel" w:hAnsi="Corbel"/>
                <w:sz w:val="24"/>
                <w:szCs w:val="24"/>
              </w:rPr>
              <w:t>mikro, małe i średnie przedsiębiorstwa, finansowanie działalności innowacyjnej, nowe rodzaje rozwiązań biznesowych w gospodarce rynkowej XXI wieku. Konwencjonalne a no</w:t>
            </w:r>
            <w:r w:rsidR="006B6C0C" w:rsidRPr="003F35B2">
              <w:rPr>
                <w:rFonts w:ascii="Corbel" w:hAnsi="Corbel"/>
                <w:sz w:val="24"/>
                <w:szCs w:val="24"/>
              </w:rPr>
              <w:t>woczesne źródła finansowania</w:t>
            </w:r>
            <w:r w:rsidRPr="003F35B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54E49" w:rsidRPr="003F35B2" w14:paraId="1267B004" w14:textId="77777777" w:rsidTr="00AB2605">
        <w:tc>
          <w:tcPr>
            <w:tcW w:w="9520" w:type="dxa"/>
          </w:tcPr>
          <w:p w14:paraId="540B6C6E" w14:textId="77777777" w:rsidR="00454E49" w:rsidRPr="003F35B2" w:rsidRDefault="00454E49" w:rsidP="004B7DE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 xml:space="preserve">Fundusze venture </w:t>
            </w:r>
            <w:proofErr w:type="spellStart"/>
            <w:r w:rsidRPr="003F35B2">
              <w:rPr>
                <w:rFonts w:ascii="Corbel" w:hAnsi="Corbel"/>
                <w:sz w:val="24"/>
                <w:szCs w:val="24"/>
              </w:rPr>
              <w:t>capital</w:t>
            </w:r>
            <w:proofErr w:type="spellEnd"/>
            <w:r w:rsidR="00E23341" w:rsidRPr="003F35B2">
              <w:rPr>
                <w:rFonts w:ascii="Corbel" w:hAnsi="Corbel"/>
                <w:sz w:val="24"/>
                <w:szCs w:val="24"/>
              </w:rPr>
              <w:t>/</w:t>
            </w:r>
            <w:proofErr w:type="spellStart"/>
            <w:r w:rsidR="00E23341" w:rsidRPr="003F35B2">
              <w:rPr>
                <w:rFonts w:ascii="Corbel" w:hAnsi="Corbel"/>
                <w:sz w:val="24"/>
                <w:szCs w:val="24"/>
              </w:rPr>
              <w:t>private</w:t>
            </w:r>
            <w:proofErr w:type="spellEnd"/>
            <w:r w:rsidR="00E23341" w:rsidRPr="003F35B2">
              <w:rPr>
                <w:rFonts w:ascii="Corbel" w:hAnsi="Corbel"/>
                <w:sz w:val="24"/>
                <w:szCs w:val="24"/>
              </w:rPr>
              <w:t xml:space="preserve"> equity</w:t>
            </w:r>
            <w:r w:rsidRPr="003F35B2">
              <w:rPr>
                <w:rFonts w:ascii="Corbel" w:hAnsi="Corbel"/>
                <w:sz w:val="24"/>
                <w:szCs w:val="24"/>
              </w:rPr>
              <w:t xml:space="preserve"> jako forma finansowania przedsiębiorstw</w:t>
            </w:r>
            <w:r w:rsidR="004B7DE4" w:rsidRPr="003F35B2">
              <w:rPr>
                <w:rFonts w:ascii="Corbel" w:hAnsi="Corbel"/>
                <w:sz w:val="24"/>
                <w:szCs w:val="24"/>
              </w:rPr>
              <w:t>:</w:t>
            </w:r>
            <w:r w:rsidRPr="003F35B2">
              <w:rPr>
                <w:rFonts w:ascii="Corbel" w:hAnsi="Corbel"/>
                <w:sz w:val="24"/>
                <w:szCs w:val="24"/>
              </w:rPr>
              <w:t xml:space="preserve"> </w:t>
            </w:r>
            <w:r w:rsidR="006B6C0C" w:rsidRPr="003F35B2">
              <w:rPr>
                <w:rFonts w:ascii="Corbel" w:hAnsi="Corbel"/>
                <w:sz w:val="24"/>
                <w:szCs w:val="24"/>
              </w:rPr>
              <w:t>pojęcie, rodzaje, formy prawne</w:t>
            </w:r>
            <w:r w:rsidRPr="003F35B2">
              <w:rPr>
                <w:rFonts w:ascii="Corbel" w:hAnsi="Corbel"/>
                <w:sz w:val="24"/>
                <w:szCs w:val="24"/>
              </w:rPr>
              <w:t xml:space="preserve">. </w:t>
            </w:r>
            <w:r w:rsidR="006B6C0C" w:rsidRPr="003F35B2">
              <w:rPr>
                <w:rFonts w:ascii="Corbel" w:hAnsi="Corbel"/>
                <w:sz w:val="24"/>
                <w:szCs w:val="24"/>
              </w:rPr>
              <w:t>Charakterystyka d</w:t>
            </w:r>
            <w:r w:rsidRPr="003F35B2">
              <w:rPr>
                <w:rFonts w:ascii="Corbel" w:hAnsi="Corbel"/>
                <w:sz w:val="24"/>
                <w:szCs w:val="24"/>
              </w:rPr>
              <w:t>ziałalnoś</w:t>
            </w:r>
            <w:r w:rsidR="006B6C0C" w:rsidRPr="003F35B2">
              <w:rPr>
                <w:rFonts w:ascii="Corbel" w:hAnsi="Corbel"/>
                <w:sz w:val="24"/>
                <w:szCs w:val="24"/>
              </w:rPr>
              <w:t>ci</w:t>
            </w:r>
            <w:r w:rsidRPr="003F35B2">
              <w:rPr>
                <w:rFonts w:ascii="Corbel" w:hAnsi="Corbel"/>
                <w:sz w:val="24"/>
                <w:szCs w:val="24"/>
              </w:rPr>
              <w:t xml:space="preserve"> funduszy venture </w:t>
            </w:r>
            <w:proofErr w:type="spellStart"/>
            <w:r w:rsidRPr="003F35B2">
              <w:rPr>
                <w:rFonts w:ascii="Corbel" w:hAnsi="Corbel"/>
                <w:sz w:val="24"/>
                <w:szCs w:val="24"/>
              </w:rPr>
              <w:t>capital</w:t>
            </w:r>
            <w:proofErr w:type="spellEnd"/>
            <w:r w:rsidRPr="003F35B2">
              <w:rPr>
                <w:rFonts w:ascii="Corbel" w:hAnsi="Corbel"/>
                <w:sz w:val="24"/>
                <w:szCs w:val="24"/>
              </w:rPr>
              <w:t xml:space="preserve">: </w:t>
            </w:r>
            <w:r w:rsidR="006B6C0C" w:rsidRPr="003F35B2">
              <w:rPr>
                <w:rFonts w:ascii="Corbel" w:hAnsi="Corbel"/>
                <w:sz w:val="24"/>
                <w:szCs w:val="24"/>
              </w:rPr>
              <w:t xml:space="preserve">cele, polityka, </w:t>
            </w:r>
            <w:r w:rsidRPr="003F35B2">
              <w:rPr>
                <w:rFonts w:ascii="Corbel" w:hAnsi="Corbel"/>
                <w:sz w:val="24"/>
                <w:szCs w:val="24"/>
              </w:rPr>
              <w:t xml:space="preserve">cykl inwestycyjny. Proces </w:t>
            </w:r>
            <w:proofErr w:type="spellStart"/>
            <w:r w:rsidRPr="003F35B2">
              <w:rPr>
                <w:rFonts w:ascii="Corbel" w:hAnsi="Corbel"/>
                <w:sz w:val="24"/>
                <w:szCs w:val="24"/>
              </w:rPr>
              <w:t>dezinwestycji</w:t>
            </w:r>
            <w:proofErr w:type="spellEnd"/>
            <w:r w:rsidRPr="003F35B2">
              <w:rPr>
                <w:rFonts w:ascii="Corbel" w:hAnsi="Corbel"/>
                <w:sz w:val="24"/>
                <w:szCs w:val="24"/>
              </w:rPr>
              <w:t xml:space="preserve"> venture </w:t>
            </w:r>
            <w:proofErr w:type="spellStart"/>
            <w:r w:rsidRPr="003F35B2">
              <w:rPr>
                <w:rFonts w:ascii="Corbel" w:hAnsi="Corbel"/>
                <w:sz w:val="24"/>
                <w:szCs w:val="24"/>
              </w:rPr>
              <w:t>capital</w:t>
            </w:r>
            <w:proofErr w:type="spellEnd"/>
            <w:r w:rsidRPr="003F35B2">
              <w:rPr>
                <w:rFonts w:ascii="Corbel" w:hAnsi="Corbel"/>
                <w:sz w:val="24"/>
                <w:szCs w:val="24"/>
              </w:rPr>
              <w:t xml:space="preserve">. Zalety i wady inwestycji typu venture </w:t>
            </w:r>
            <w:proofErr w:type="spellStart"/>
            <w:r w:rsidRPr="003F35B2">
              <w:rPr>
                <w:rFonts w:ascii="Corbel" w:hAnsi="Corbel"/>
                <w:sz w:val="24"/>
                <w:szCs w:val="24"/>
              </w:rPr>
              <w:t>capital</w:t>
            </w:r>
            <w:proofErr w:type="spellEnd"/>
            <w:r w:rsidRPr="003F35B2">
              <w:rPr>
                <w:rFonts w:ascii="Corbel" w:hAnsi="Corbel"/>
                <w:sz w:val="24"/>
                <w:szCs w:val="24"/>
              </w:rPr>
              <w:t xml:space="preserve">. Fundusze venture </w:t>
            </w:r>
            <w:proofErr w:type="spellStart"/>
            <w:r w:rsidRPr="003F35B2">
              <w:rPr>
                <w:rFonts w:ascii="Corbel" w:hAnsi="Corbel"/>
                <w:sz w:val="24"/>
                <w:szCs w:val="24"/>
              </w:rPr>
              <w:t>capital</w:t>
            </w:r>
            <w:proofErr w:type="spellEnd"/>
            <w:r w:rsidRPr="003F35B2">
              <w:rPr>
                <w:rFonts w:ascii="Corbel" w:hAnsi="Corbel"/>
                <w:sz w:val="24"/>
                <w:szCs w:val="24"/>
              </w:rPr>
              <w:t xml:space="preserve"> w Europie. Bariery rozwoju rynku venture </w:t>
            </w:r>
            <w:proofErr w:type="spellStart"/>
            <w:r w:rsidRPr="003F35B2">
              <w:rPr>
                <w:rFonts w:ascii="Corbel" w:hAnsi="Corbel"/>
                <w:sz w:val="24"/>
                <w:szCs w:val="24"/>
              </w:rPr>
              <w:t>capital</w:t>
            </w:r>
            <w:proofErr w:type="spellEnd"/>
            <w:r w:rsidRPr="003F35B2">
              <w:rPr>
                <w:rFonts w:ascii="Corbel" w:hAnsi="Corbel"/>
                <w:sz w:val="24"/>
                <w:szCs w:val="24"/>
              </w:rPr>
              <w:t xml:space="preserve"> w Polsce.</w:t>
            </w:r>
          </w:p>
        </w:tc>
      </w:tr>
      <w:tr w:rsidR="00454E49" w:rsidRPr="003F35B2" w14:paraId="4C3D84E8" w14:textId="77777777" w:rsidTr="00AB2605">
        <w:tc>
          <w:tcPr>
            <w:tcW w:w="9520" w:type="dxa"/>
          </w:tcPr>
          <w:p w14:paraId="0B930673" w14:textId="77777777" w:rsidR="00454E49" w:rsidRPr="003F35B2" w:rsidRDefault="00454E49" w:rsidP="00454E4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 xml:space="preserve">Finansowanie działalności gospodarczej z udziałem aniołów biznesu. Charakterystyka i klasyfikacja aniołów biznesu. Motywy działania aniołów biznesu. Aniołowie biznesu versus fundusze venture </w:t>
            </w:r>
            <w:proofErr w:type="spellStart"/>
            <w:r w:rsidRPr="003F35B2">
              <w:rPr>
                <w:rFonts w:ascii="Corbel" w:hAnsi="Corbel"/>
                <w:sz w:val="24"/>
                <w:szCs w:val="24"/>
              </w:rPr>
              <w:t>capital</w:t>
            </w:r>
            <w:proofErr w:type="spellEnd"/>
            <w:r w:rsidRPr="003F35B2">
              <w:rPr>
                <w:rFonts w:ascii="Corbel" w:hAnsi="Corbel"/>
                <w:sz w:val="24"/>
                <w:szCs w:val="24"/>
              </w:rPr>
              <w:t>. Schemat inwestowania aniołów biznesu. Sieci aniołów biznesu na świecie, w Europie oraz w Polsce. Przykłady inwestycji dokonanych przez aniołów biznesu.</w:t>
            </w:r>
          </w:p>
        </w:tc>
      </w:tr>
      <w:tr w:rsidR="00454E49" w:rsidRPr="003F35B2" w14:paraId="3CAEA8CC" w14:textId="77777777" w:rsidTr="00AB2605">
        <w:tc>
          <w:tcPr>
            <w:tcW w:w="9520" w:type="dxa"/>
          </w:tcPr>
          <w:p w14:paraId="50FE7791" w14:textId="77777777" w:rsidR="00454E49" w:rsidRPr="003F35B2" w:rsidRDefault="00454E49" w:rsidP="004B7DE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Hybrydowe źródła finansowania działalności przedsiębiorstwa. Rodzaje i cechy instrumentów hybry</w:t>
            </w:r>
            <w:r w:rsidR="006B6C0C" w:rsidRPr="003F35B2">
              <w:rPr>
                <w:rFonts w:ascii="Corbel" w:hAnsi="Corbel"/>
                <w:sz w:val="24"/>
                <w:szCs w:val="24"/>
              </w:rPr>
              <w:t xml:space="preserve">dowych. Finansowanie </w:t>
            </w:r>
            <w:proofErr w:type="spellStart"/>
            <w:r w:rsidR="006B6C0C" w:rsidRPr="003F35B2">
              <w:rPr>
                <w:rFonts w:ascii="Corbel" w:hAnsi="Corbel"/>
                <w:sz w:val="24"/>
                <w:szCs w:val="24"/>
              </w:rPr>
              <w:t>mezzanin</w:t>
            </w:r>
            <w:r w:rsidR="004B7DE4" w:rsidRPr="003F35B2">
              <w:rPr>
                <w:rFonts w:ascii="Corbel" w:hAnsi="Corbel"/>
                <w:sz w:val="24"/>
                <w:szCs w:val="24"/>
              </w:rPr>
              <w:t>e</w:t>
            </w:r>
            <w:proofErr w:type="spellEnd"/>
            <w:r w:rsidR="004B7DE4" w:rsidRPr="003F35B2">
              <w:rPr>
                <w:rFonts w:ascii="Corbel" w:hAnsi="Corbel"/>
                <w:sz w:val="24"/>
                <w:szCs w:val="24"/>
              </w:rPr>
              <w:t xml:space="preserve"> - charakter</w:t>
            </w:r>
            <w:r w:rsidR="006B6C0C" w:rsidRPr="003F35B2">
              <w:rPr>
                <w:rFonts w:ascii="Corbel" w:hAnsi="Corbel"/>
                <w:sz w:val="24"/>
                <w:szCs w:val="24"/>
              </w:rPr>
              <w:t>ystyka, k</w:t>
            </w:r>
            <w:r w:rsidRPr="003F35B2">
              <w:rPr>
                <w:rFonts w:ascii="Corbel" w:hAnsi="Corbel"/>
                <w:sz w:val="24"/>
                <w:szCs w:val="24"/>
              </w:rPr>
              <w:t>ryteria wyboru jako źródła kapitału.</w:t>
            </w:r>
          </w:p>
        </w:tc>
      </w:tr>
      <w:tr w:rsidR="00454E49" w:rsidRPr="003F35B2" w14:paraId="1B2A41DF" w14:textId="77777777" w:rsidTr="00AB2605">
        <w:tc>
          <w:tcPr>
            <w:tcW w:w="9520" w:type="dxa"/>
          </w:tcPr>
          <w:p w14:paraId="74FDCA62" w14:textId="7B3B7D73" w:rsidR="00454E49" w:rsidRPr="003F35B2" w:rsidRDefault="00565069" w:rsidP="006B6C0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sz w:val="24"/>
                <w:szCs w:val="24"/>
              </w:rPr>
              <w:lastRenderedPageBreak/>
              <w:br w:type="page"/>
            </w:r>
            <w:r w:rsidR="00454E49" w:rsidRPr="003F35B2">
              <w:rPr>
                <w:rFonts w:ascii="Corbel" w:hAnsi="Corbel"/>
                <w:sz w:val="24"/>
                <w:szCs w:val="24"/>
              </w:rPr>
              <w:t>Ekonomia współdzielenia (</w:t>
            </w:r>
            <w:proofErr w:type="spellStart"/>
            <w:r w:rsidR="00454E49" w:rsidRPr="003F35B2">
              <w:rPr>
                <w:rFonts w:ascii="Corbel" w:hAnsi="Corbel"/>
                <w:i/>
                <w:sz w:val="24"/>
                <w:szCs w:val="24"/>
              </w:rPr>
              <w:t>sharing</w:t>
            </w:r>
            <w:proofErr w:type="spellEnd"/>
            <w:r w:rsidR="00454E49" w:rsidRPr="003F35B2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proofErr w:type="spellStart"/>
            <w:r w:rsidR="00454E49" w:rsidRPr="003F35B2">
              <w:rPr>
                <w:rFonts w:ascii="Corbel" w:hAnsi="Corbel"/>
                <w:i/>
                <w:sz w:val="24"/>
                <w:szCs w:val="24"/>
              </w:rPr>
              <w:t>economy</w:t>
            </w:r>
            <w:proofErr w:type="spellEnd"/>
            <w:r w:rsidR="00454E49" w:rsidRPr="003F35B2">
              <w:rPr>
                <w:rFonts w:ascii="Corbel" w:hAnsi="Corbel"/>
                <w:sz w:val="24"/>
                <w:szCs w:val="24"/>
              </w:rPr>
              <w:t xml:space="preserve">). Obszary rozwoju </w:t>
            </w:r>
            <w:proofErr w:type="spellStart"/>
            <w:r w:rsidR="00454E49" w:rsidRPr="003F35B2">
              <w:rPr>
                <w:rFonts w:ascii="Corbel" w:hAnsi="Corbel"/>
                <w:i/>
                <w:sz w:val="24"/>
                <w:szCs w:val="24"/>
              </w:rPr>
              <w:t>sharing</w:t>
            </w:r>
            <w:proofErr w:type="spellEnd"/>
            <w:r w:rsidR="00454E49" w:rsidRPr="003F35B2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proofErr w:type="spellStart"/>
            <w:r w:rsidR="00454E49" w:rsidRPr="003F35B2">
              <w:rPr>
                <w:rFonts w:ascii="Corbel" w:hAnsi="Corbel"/>
                <w:i/>
                <w:sz w:val="24"/>
                <w:szCs w:val="24"/>
              </w:rPr>
              <w:t>economy</w:t>
            </w:r>
            <w:proofErr w:type="spellEnd"/>
            <w:r w:rsidR="00454E49" w:rsidRPr="003F35B2">
              <w:rPr>
                <w:rFonts w:ascii="Corbel" w:hAnsi="Corbel"/>
                <w:sz w:val="24"/>
                <w:szCs w:val="24"/>
              </w:rPr>
              <w:t xml:space="preserve">. Ekonomia współdzielenia w sferze usług o charakterze finansowym. </w:t>
            </w:r>
            <w:r w:rsidR="00454E49" w:rsidRPr="003F35B2">
              <w:rPr>
                <w:rFonts w:ascii="Corbel" w:hAnsi="Corbel"/>
                <w:i/>
                <w:sz w:val="24"/>
                <w:szCs w:val="24"/>
              </w:rPr>
              <w:t xml:space="preserve">Crowdfunding, </w:t>
            </w:r>
            <w:proofErr w:type="spellStart"/>
            <w:r w:rsidR="00454E49" w:rsidRPr="003F35B2">
              <w:rPr>
                <w:rFonts w:ascii="Corbel" w:hAnsi="Corbel"/>
                <w:i/>
                <w:sz w:val="24"/>
                <w:szCs w:val="24"/>
              </w:rPr>
              <w:t>social</w:t>
            </w:r>
            <w:proofErr w:type="spellEnd"/>
            <w:r w:rsidR="00454E49" w:rsidRPr="003F35B2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proofErr w:type="spellStart"/>
            <w:r w:rsidR="00454E49" w:rsidRPr="003F35B2">
              <w:rPr>
                <w:rFonts w:ascii="Corbel" w:hAnsi="Corbel"/>
                <w:i/>
                <w:sz w:val="24"/>
                <w:szCs w:val="24"/>
              </w:rPr>
              <w:t>lending</w:t>
            </w:r>
            <w:proofErr w:type="spellEnd"/>
            <w:r w:rsidR="00454E49" w:rsidRPr="003F35B2">
              <w:rPr>
                <w:rFonts w:ascii="Corbel" w:hAnsi="Corbel"/>
                <w:sz w:val="24"/>
                <w:szCs w:val="24"/>
              </w:rPr>
              <w:t xml:space="preserve"> - definicja, cechy. Modele crowdfundingu. Korzyści oraz zagrożenia finansowania społecznościowego. Charakterystyka rynku finansowania społecznościowego w Polsce oraz na świecie. Przy</w:t>
            </w:r>
            <w:r w:rsidR="006B6C0C" w:rsidRPr="003F35B2">
              <w:rPr>
                <w:rFonts w:ascii="Corbel" w:hAnsi="Corbel"/>
                <w:sz w:val="24"/>
                <w:szCs w:val="24"/>
              </w:rPr>
              <w:t xml:space="preserve">kłady kampanii </w:t>
            </w:r>
            <w:proofErr w:type="spellStart"/>
            <w:r w:rsidR="006B6C0C" w:rsidRPr="003F35B2">
              <w:rPr>
                <w:rFonts w:ascii="Corbel" w:hAnsi="Corbel"/>
                <w:sz w:val="24"/>
                <w:szCs w:val="24"/>
              </w:rPr>
              <w:t>crowdfundingowych</w:t>
            </w:r>
            <w:proofErr w:type="spellEnd"/>
            <w:r w:rsidR="00454E49" w:rsidRPr="003F35B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299C43A" w14:textId="77777777" w:rsidR="0085747A" w:rsidRPr="003F35B2" w:rsidRDefault="0085747A" w:rsidP="0086205A">
      <w:pPr>
        <w:spacing w:after="0" w:line="240" w:lineRule="auto"/>
        <w:rPr>
          <w:rFonts w:ascii="Corbel" w:hAnsi="Corbel"/>
          <w:sz w:val="24"/>
          <w:szCs w:val="24"/>
        </w:rPr>
      </w:pPr>
    </w:p>
    <w:p w14:paraId="4DDBEF00" w14:textId="77777777" w:rsidR="0085747A" w:rsidRPr="003F35B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3F35B2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F35B2">
        <w:rPr>
          <w:rFonts w:ascii="Corbel" w:hAnsi="Corbel"/>
          <w:smallCaps w:val="0"/>
          <w:szCs w:val="24"/>
        </w:rPr>
        <w:t>3.4 Metody dydaktyczne</w:t>
      </w:r>
      <w:r w:rsidRPr="003F35B2">
        <w:rPr>
          <w:rFonts w:ascii="Corbel" w:hAnsi="Corbel"/>
          <w:b w:val="0"/>
          <w:smallCaps w:val="0"/>
          <w:szCs w:val="24"/>
        </w:rPr>
        <w:t xml:space="preserve"> </w:t>
      </w:r>
    </w:p>
    <w:p w14:paraId="3461D779" w14:textId="77777777" w:rsidR="0085747A" w:rsidRPr="003F35B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F2D8B6" w14:textId="0550CCF4" w:rsidR="00603281" w:rsidRPr="003F35B2" w:rsidRDefault="004B7DE4" w:rsidP="24E59F70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24E59F70">
        <w:rPr>
          <w:rFonts w:ascii="Corbel" w:hAnsi="Corbel"/>
          <w:b w:val="0"/>
          <w:smallCaps w:val="0"/>
        </w:rPr>
        <w:t>Wykład: wykład z prezentacją multimedialną, dyskusja moderowana, analiza studium przypadku.</w:t>
      </w:r>
    </w:p>
    <w:p w14:paraId="0FB78278" w14:textId="77777777" w:rsidR="007B5003" w:rsidRPr="003F35B2" w:rsidRDefault="007B5003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078A5AC" w14:textId="77777777" w:rsidR="0085747A" w:rsidRPr="003F35B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F35B2">
        <w:rPr>
          <w:rFonts w:ascii="Corbel" w:hAnsi="Corbel"/>
          <w:smallCaps w:val="0"/>
          <w:szCs w:val="24"/>
        </w:rPr>
        <w:t xml:space="preserve">4. </w:t>
      </w:r>
      <w:r w:rsidR="0085747A" w:rsidRPr="003F35B2">
        <w:rPr>
          <w:rFonts w:ascii="Corbel" w:hAnsi="Corbel"/>
          <w:smallCaps w:val="0"/>
          <w:szCs w:val="24"/>
        </w:rPr>
        <w:t>METODY I KRYTERIA OCENY</w:t>
      </w:r>
      <w:r w:rsidR="009F4610" w:rsidRPr="003F35B2">
        <w:rPr>
          <w:rFonts w:ascii="Corbel" w:hAnsi="Corbel"/>
          <w:smallCaps w:val="0"/>
          <w:szCs w:val="24"/>
        </w:rPr>
        <w:t xml:space="preserve"> </w:t>
      </w:r>
    </w:p>
    <w:p w14:paraId="1FC39945" w14:textId="77777777" w:rsidR="00923D7D" w:rsidRPr="003F35B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43CE9E4" w14:textId="77777777" w:rsidR="0085747A" w:rsidRPr="003F35B2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F35B2">
        <w:rPr>
          <w:rFonts w:ascii="Corbel" w:hAnsi="Corbel"/>
          <w:smallCaps w:val="0"/>
          <w:szCs w:val="24"/>
        </w:rPr>
        <w:t>4.1 Sposoby weryfikacji efektów kształcenia</w:t>
      </w:r>
    </w:p>
    <w:p w14:paraId="0562CB0E" w14:textId="77777777" w:rsidR="0085747A" w:rsidRPr="003F35B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3"/>
        <w:gridCol w:w="5580"/>
        <w:gridCol w:w="2117"/>
      </w:tblGrid>
      <w:tr w:rsidR="0085747A" w:rsidRPr="003F35B2" w14:paraId="0F5FA409" w14:textId="77777777" w:rsidTr="008272CB">
        <w:tc>
          <w:tcPr>
            <w:tcW w:w="1843" w:type="dxa"/>
            <w:vAlign w:val="center"/>
          </w:tcPr>
          <w:p w14:paraId="59C1A4F7" w14:textId="77777777" w:rsidR="0085747A" w:rsidRPr="003F35B2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14735787" w14:textId="77777777" w:rsidR="0085747A" w:rsidRPr="003F35B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12080E0F" w14:textId="77777777" w:rsidR="0085747A" w:rsidRPr="003F35B2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3F35B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3F35B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3F35B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3F35B2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24D71" w:rsidRPr="003F35B2" w14:paraId="40A5CA4F" w14:textId="77777777" w:rsidTr="009B07AA">
        <w:tc>
          <w:tcPr>
            <w:tcW w:w="1843" w:type="dxa"/>
          </w:tcPr>
          <w:p w14:paraId="24D59B3A" w14:textId="77777777" w:rsidR="00824D71" w:rsidRPr="003F35B2" w:rsidRDefault="00824D71" w:rsidP="0060328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35B2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  <w:vAlign w:val="center"/>
          </w:tcPr>
          <w:p w14:paraId="246C87F8" w14:textId="77777777" w:rsidR="00824D71" w:rsidRPr="003F35B2" w:rsidRDefault="004B7DE4" w:rsidP="009B07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pisemny,</w:t>
            </w:r>
            <w:r w:rsidR="00824D71"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603281"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14:paraId="49CCF9E1" w14:textId="77777777" w:rsidR="00824D71" w:rsidRPr="003F35B2" w:rsidRDefault="00741935" w:rsidP="009B07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603281" w:rsidRPr="003F35B2" w14:paraId="4867846C" w14:textId="77777777" w:rsidTr="009B07AA">
        <w:tc>
          <w:tcPr>
            <w:tcW w:w="1843" w:type="dxa"/>
          </w:tcPr>
          <w:p w14:paraId="696357ED" w14:textId="77777777" w:rsidR="00603281" w:rsidRPr="003F35B2" w:rsidRDefault="00603281" w:rsidP="0060328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35B2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  <w:vAlign w:val="center"/>
          </w:tcPr>
          <w:p w14:paraId="144A7089" w14:textId="77777777" w:rsidR="00603281" w:rsidRPr="003F35B2" w:rsidRDefault="004B7DE4" w:rsidP="009B07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  <w:r w:rsidR="007B5003"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603281"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14:paraId="5B533B60" w14:textId="77777777" w:rsidR="00603281" w:rsidRPr="003F35B2" w:rsidRDefault="00741935" w:rsidP="009B07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603281" w:rsidRPr="003F35B2" w14:paraId="0CA602AD" w14:textId="77777777" w:rsidTr="009B07AA">
        <w:tc>
          <w:tcPr>
            <w:tcW w:w="1843" w:type="dxa"/>
          </w:tcPr>
          <w:p w14:paraId="3369B203" w14:textId="77777777" w:rsidR="00603281" w:rsidRPr="003F35B2" w:rsidRDefault="00603281" w:rsidP="0060328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35B2">
              <w:rPr>
                <w:rFonts w:ascii="Corbel" w:hAnsi="Corbel"/>
                <w:b w:val="0"/>
                <w:szCs w:val="24"/>
              </w:rPr>
              <w:t>ek_0</w:t>
            </w:r>
            <w:r w:rsidR="001D2387" w:rsidRPr="003F35B2">
              <w:rPr>
                <w:rFonts w:ascii="Corbel" w:hAnsi="Corbel"/>
                <w:b w:val="0"/>
                <w:szCs w:val="24"/>
              </w:rPr>
              <w:t>3</w:t>
            </w:r>
            <w:r w:rsidRPr="003F35B2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670" w:type="dxa"/>
            <w:vAlign w:val="center"/>
          </w:tcPr>
          <w:p w14:paraId="55FEDE32" w14:textId="77777777" w:rsidR="00603281" w:rsidRPr="003F35B2" w:rsidRDefault="004B7DE4" w:rsidP="009B07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="007B5003"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w trakcie zajęć</w:t>
            </w:r>
          </w:p>
        </w:tc>
        <w:tc>
          <w:tcPr>
            <w:tcW w:w="2126" w:type="dxa"/>
            <w:vAlign w:val="center"/>
          </w:tcPr>
          <w:p w14:paraId="63D5CC3A" w14:textId="77777777" w:rsidR="00603281" w:rsidRPr="003F35B2" w:rsidRDefault="00741935" w:rsidP="009B07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</w:tbl>
    <w:p w14:paraId="34CE0A41" w14:textId="77777777" w:rsidR="00603281" w:rsidRPr="003F35B2" w:rsidRDefault="0060328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AFAEE5A" w14:textId="77777777" w:rsidR="0085747A" w:rsidRPr="003F35B2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F35B2">
        <w:rPr>
          <w:rFonts w:ascii="Corbel" w:hAnsi="Corbel"/>
          <w:smallCaps w:val="0"/>
          <w:szCs w:val="24"/>
        </w:rPr>
        <w:t xml:space="preserve">4.2 </w:t>
      </w:r>
      <w:r w:rsidR="0085747A" w:rsidRPr="003F35B2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3F35B2">
        <w:rPr>
          <w:rFonts w:ascii="Corbel" w:hAnsi="Corbel"/>
          <w:smallCaps w:val="0"/>
          <w:szCs w:val="24"/>
        </w:rPr>
        <w:t xml:space="preserve"> </w:t>
      </w:r>
    </w:p>
    <w:p w14:paraId="62EBF3C5" w14:textId="77777777" w:rsidR="00923D7D" w:rsidRPr="003F35B2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F35B2" w14:paraId="7218851D" w14:textId="77777777" w:rsidTr="24E59F70">
        <w:tc>
          <w:tcPr>
            <w:tcW w:w="9670" w:type="dxa"/>
          </w:tcPr>
          <w:p w14:paraId="50BEC4B9" w14:textId="77777777" w:rsidR="008272CB" w:rsidRPr="003F35B2" w:rsidRDefault="004B7D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 w:rsidR="008272CB"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37E85292" w14:textId="77777777" w:rsidR="004B7DE4" w:rsidRPr="003F35B2" w:rsidRDefault="004B7DE4" w:rsidP="000A4F49">
            <w:pPr>
              <w:pStyle w:val="Punktygwne"/>
              <w:numPr>
                <w:ilvl w:val="0"/>
                <w:numId w:val="8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>egzamin w formie pisemnej (składający się z testu oraz pytań otwartych),</w:t>
            </w:r>
          </w:p>
          <w:p w14:paraId="0B170F84" w14:textId="77777777" w:rsidR="007B5003" w:rsidRPr="003F35B2" w:rsidRDefault="004B7DE4" w:rsidP="24E59F70">
            <w:pPr>
              <w:pStyle w:val="Punktygwne"/>
              <w:numPr>
                <w:ilvl w:val="0"/>
                <w:numId w:val="8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4E59F70">
              <w:rPr>
                <w:rFonts w:ascii="Corbel" w:hAnsi="Corbel"/>
                <w:b w:val="0"/>
                <w:smallCaps w:val="0"/>
              </w:rPr>
              <w:t>istnieje możliwość gromadzenia dodatkowych punktów za wyróżniającą się aktywność w czasie wykładów</w:t>
            </w:r>
            <w:r w:rsidR="2C5647BB" w:rsidRPr="24E59F70">
              <w:rPr>
                <w:rFonts w:ascii="Corbel" w:hAnsi="Corbel"/>
                <w:b w:val="0"/>
                <w:smallCaps w:val="0"/>
              </w:rPr>
              <w:t>,</w:t>
            </w:r>
          </w:p>
          <w:p w14:paraId="0F3B7DDB" w14:textId="4D542AD5" w:rsidR="004B7DE4" w:rsidRPr="003F35B2" w:rsidRDefault="2DF626CB" w:rsidP="24E59F7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4E59F70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6D98A12B" w14:textId="77777777" w:rsidR="0085747A" w:rsidRPr="003F35B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44141A77" w:rsidR="009F4610" w:rsidRPr="003F35B2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bookmarkStart w:id="0" w:name="_GoBack"/>
      <w:bookmarkEnd w:id="0"/>
      <w:r w:rsidRPr="003F35B2">
        <w:rPr>
          <w:rFonts w:ascii="Corbel" w:hAnsi="Corbel"/>
          <w:b/>
          <w:sz w:val="24"/>
          <w:szCs w:val="24"/>
        </w:rPr>
        <w:t xml:space="preserve">5. </w:t>
      </w:r>
      <w:r w:rsidR="00C61DC5" w:rsidRPr="003F35B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946DB82" w14:textId="77777777" w:rsidR="0085747A" w:rsidRPr="003F35B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3F35B2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3F35B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F35B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3F35B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3F35B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3F35B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F35B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3F35B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3F35B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3F35B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3F35B2" w14:paraId="7D248BF7" w14:textId="77777777" w:rsidTr="00923D7D">
        <w:tc>
          <w:tcPr>
            <w:tcW w:w="4962" w:type="dxa"/>
          </w:tcPr>
          <w:p w14:paraId="39226504" w14:textId="77777777" w:rsidR="0085747A" w:rsidRPr="003F35B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G</w:t>
            </w:r>
            <w:r w:rsidR="0085747A" w:rsidRPr="003F35B2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3F35B2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3F35B2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3F35B2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3F35B2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3F35B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23D4B9D" w14:textId="77777777" w:rsidR="0085747A" w:rsidRPr="003F35B2" w:rsidRDefault="007B5003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3F35B2" w14:paraId="416E8161" w14:textId="77777777" w:rsidTr="00923D7D">
        <w:tc>
          <w:tcPr>
            <w:tcW w:w="4962" w:type="dxa"/>
          </w:tcPr>
          <w:p w14:paraId="61BA0769" w14:textId="77777777" w:rsidR="00C61DC5" w:rsidRPr="003F35B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9ABEFC1" w14:textId="77777777" w:rsidR="00C61DC5" w:rsidRPr="003F35B2" w:rsidRDefault="00C61DC5" w:rsidP="007B500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(udział w konsultacjach</w:t>
            </w:r>
            <w:r w:rsidR="000A4F49" w:rsidRPr="003F35B2">
              <w:rPr>
                <w:rFonts w:ascii="Corbel" w:hAnsi="Corbel"/>
                <w:sz w:val="24"/>
                <w:szCs w:val="24"/>
              </w:rPr>
              <w:t>, egzaminie</w:t>
            </w:r>
            <w:r w:rsidRPr="003F35B2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144751B" w14:textId="77777777" w:rsidR="00C61DC5" w:rsidRPr="003F35B2" w:rsidRDefault="007918CB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3F35B2" w14:paraId="2E2C1312" w14:textId="77777777" w:rsidTr="00923D7D">
        <w:tc>
          <w:tcPr>
            <w:tcW w:w="4962" w:type="dxa"/>
          </w:tcPr>
          <w:p w14:paraId="22972216" w14:textId="77777777" w:rsidR="00C61DC5" w:rsidRPr="003F35B2" w:rsidRDefault="00C61DC5" w:rsidP="004B7D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7918CB" w:rsidRPr="003F35B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F35B2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4B7DE4" w:rsidRPr="003F35B2">
              <w:rPr>
                <w:rFonts w:ascii="Corbel" w:hAnsi="Corbel"/>
                <w:sz w:val="24"/>
                <w:szCs w:val="24"/>
              </w:rPr>
              <w:t xml:space="preserve">egzaminu, </w:t>
            </w:r>
            <w:r w:rsidRPr="003F35B2">
              <w:rPr>
                <w:rFonts w:ascii="Corbel" w:hAnsi="Corbel"/>
                <w:sz w:val="24"/>
                <w:szCs w:val="24"/>
              </w:rPr>
              <w:t>itp.)</w:t>
            </w:r>
          </w:p>
        </w:tc>
        <w:tc>
          <w:tcPr>
            <w:tcW w:w="4677" w:type="dxa"/>
          </w:tcPr>
          <w:p w14:paraId="7CE58F48" w14:textId="77777777" w:rsidR="00C61DC5" w:rsidRPr="003F35B2" w:rsidRDefault="007B5003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33</w:t>
            </w:r>
          </w:p>
        </w:tc>
      </w:tr>
      <w:tr w:rsidR="0085747A" w:rsidRPr="003F35B2" w14:paraId="4D6280AD" w14:textId="77777777" w:rsidTr="00923D7D">
        <w:tc>
          <w:tcPr>
            <w:tcW w:w="4962" w:type="dxa"/>
          </w:tcPr>
          <w:p w14:paraId="3D4B2727" w14:textId="77777777" w:rsidR="0085747A" w:rsidRPr="003F35B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3F35B2" w:rsidRDefault="007B5003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F35B2"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85747A" w:rsidRPr="003F35B2" w14:paraId="0AD00C0E" w14:textId="77777777" w:rsidTr="00923D7D">
        <w:tc>
          <w:tcPr>
            <w:tcW w:w="4962" w:type="dxa"/>
          </w:tcPr>
          <w:p w14:paraId="5FD1C35E" w14:textId="77777777" w:rsidR="0085747A" w:rsidRPr="003F35B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F35B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E884CA" w14:textId="77777777" w:rsidR="0085747A" w:rsidRPr="003F35B2" w:rsidRDefault="007B5003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F35B2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BE219B" w14:textId="77777777" w:rsidR="003E1941" w:rsidRPr="003F35B2" w:rsidRDefault="00923D7D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3F35B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3F35B2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6E3DD5A" w14:textId="77777777" w:rsidR="0085747A" w:rsidRPr="003F35B2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F35B2">
        <w:rPr>
          <w:rFonts w:ascii="Corbel" w:hAnsi="Corbel"/>
          <w:smallCaps w:val="0"/>
          <w:szCs w:val="24"/>
        </w:rPr>
        <w:t xml:space="preserve">6. </w:t>
      </w:r>
      <w:r w:rsidR="0085747A" w:rsidRPr="003F35B2">
        <w:rPr>
          <w:rFonts w:ascii="Corbel" w:hAnsi="Corbel"/>
          <w:smallCaps w:val="0"/>
          <w:szCs w:val="24"/>
        </w:rPr>
        <w:t>PRAKTYKI ZAWODOWE W RAMACH PRZEDMIOTU/ MODUŁU</w:t>
      </w:r>
      <w:r w:rsidRPr="003F35B2">
        <w:rPr>
          <w:rFonts w:ascii="Corbel" w:hAnsi="Corbel"/>
          <w:smallCaps w:val="0"/>
          <w:szCs w:val="24"/>
        </w:rPr>
        <w:t xml:space="preserve"> </w:t>
      </w:r>
    </w:p>
    <w:p w14:paraId="5997CC1D" w14:textId="77777777" w:rsidR="0085747A" w:rsidRPr="003F35B2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3F35B2" w14:paraId="5454FE01" w14:textId="77777777" w:rsidTr="0071620A">
        <w:trPr>
          <w:trHeight w:val="397"/>
        </w:trPr>
        <w:tc>
          <w:tcPr>
            <w:tcW w:w="3544" w:type="dxa"/>
          </w:tcPr>
          <w:p w14:paraId="146D6691" w14:textId="77777777" w:rsidR="0085747A" w:rsidRPr="003F35B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3969" w:type="dxa"/>
          </w:tcPr>
          <w:p w14:paraId="6A09E912" w14:textId="77777777" w:rsidR="0085747A" w:rsidRPr="003F35B2" w:rsidRDefault="007918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3F35B2" w14:paraId="5BCC8499" w14:textId="77777777" w:rsidTr="0071620A">
        <w:trPr>
          <w:trHeight w:val="397"/>
        </w:trPr>
        <w:tc>
          <w:tcPr>
            <w:tcW w:w="3544" w:type="dxa"/>
          </w:tcPr>
          <w:p w14:paraId="05EFD703" w14:textId="77777777" w:rsidR="0085747A" w:rsidRPr="003F35B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3E67AC6" w14:textId="77777777" w:rsidR="0085747A" w:rsidRPr="003F35B2" w:rsidRDefault="007918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10FFD37" w14:textId="77777777" w:rsidR="003E1941" w:rsidRPr="003F35B2" w:rsidRDefault="003E1941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3F35B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F35B2">
        <w:rPr>
          <w:rFonts w:ascii="Corbel" w:hAnsi="Corbel"/>
          <w:smallCaps w:val="0"/>
          <w:szCs w:val="24"/>
        </w:rPr>
        <w:t xml:space="preserve">7. </w:t>
      </w:r>
      <w:r w:rsidR="0085747A" w:rsidRPr="003F35B2">
        <w:rPr>
          <w:rFonts w:ascii="Corbel" w:hAnsi="Corbel"/>
          <w:smallCaps w:val="0"/>
          <w:szCs w:val="24"/>
        </w:rPr>
        <w:t>LITERATURA</w:t>
      </w:r>
      <w:r w:rsidRPr="003F35B2">
        <w:rPr>
          <w:rFonts w:ascii="Corbel" w:hAnsi="Corbel"/>
          <w:smallCaps w:val="0"/>
          <w:szCs w:val="24"/>
        </w:rPr>
        <w:t xml:space="preserve"> </w:t>
      </w:r>
    </w:p>
    <w:p w14:paraId="6B699379" w14:textId="77777777" w:rsidR="00675843" w:rsidRPr="003F35B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3F35B2" w14:paraId="5B4DB415" w14:textId="77777777" w:rsidTr="0071620A">
        <w:trPr>
          <w:trHeight w:val="397"/>
        </w:trPr>
        <w:tc>
          <w:tcPr>
            <w:tcW w:w="7513" w:type="dxa"/>
          </w:tcPr>
          <w:p w14:paraId="729C9695" w14:textId="77777777" w:rsidR="00B64422" w:rsidRPr="003F35B2" w:rsidRDefault="0085747A" w:rsidP="00B6442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963526B" w14:textId="77777777" w:rsidR="000A4F49" w:rsidRPr="003F35B2" w:rsidRDefault="000A4F49" w:rsidP="000A4F49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Mikołajczyk B., Krawczyk M., </w:t>
            </w:r>
            <w:r w:rsidRPr="00837B25"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  <w:t xml:space="preserve">Aniołowie biznesu w sektorze </w:t>
            </w:r>
            <w:proofErr w:type="spellStart"/>
            <w:r w:rsidRPr="00837B25"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  <w:t>MSP</w:t>
            </w:r>
            <w:proofErr w:type="spellEnd"/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>, "</w:t>
            </w:r>
            <w:proofErr w:type="spellStart"/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>Difin</w:t>
            </w:r>
            <w:proofErr w:type="spellEnd"/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>", Warszawa  2007.</w:t>
            </w:r>
          </w:p>
          <w:p w14:paraId="471325F3" w14:textId="77777777" w:rsidR="000A4F49" w:rsidRPr="003F35B2" w:rsidRDefault="000A4F49" w:rsidP="00B64422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>Rifkin</w:t>
            </w:r>
            <w:proofErr w:type="spellEnd"/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J., </w:t>
            </w:r>
            <w:r w:rsidRPr="00837B25"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  <w:t xml:space="preserve">Społeczeństwo zerowych kosztów krańcowych: </w:t>
            </w:r>
            <w:proofErr w:type="spellStart"/>
            <w:r w:rsidRPr="00837B25"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  <w:t>internet</w:t>
            </w:r>
            <w:proofErr w:type="spellEnd"/>
            <w:r w:rsidRPr="00837B25"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  <w:t xml:space="preserve"> przedmiotów, ekonomia współdzielenia, zmierzch kapitalizmu</w:t>
            </w:r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>, Wydawnictwo Studio Emka, Warszawa  2016.</w:t>
            </w:r>
          </w:p>
          <w:p w14:paraId="23209FDB" w14:textId="77777777" w:rsidR="00C93776" w:rsidRPr="003F35B2" w:rsidRDefault="00B64422" w:rsidP="000A4F49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Sobańska-Helman K., Sieradzan P., </w:t>
            </w:r>
            <w:r w:rsidRPr="00837B25"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  <w:t xml:space="preserve">Inwestycje </w:t>
            </w:r>
            <w:proofErr w:type="spellStart"/>
            <w:r w:rsidRPr="00837B25"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  <w:t>private</w:t>
            </w:r>
            <w:proofErr w:type="spellEnd"/>
            <w:r w:rsidRPr="00837B25"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  <w:t xml:space="preserve"> equity/venture </w:t>
            </w:r>
            <w:proofErr w:type="spellStart"/>
            <w:r w:rsidRPr="00837B25"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  <w:t>capital</w:t>
            </w:r>
            <w:proofErr w:type="spellEnd"/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Wydawnictwo </w:t>
            </w:r>
            <w:proofErr w:type="spellStart"/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>Key</w:t>
            </w:r>
            <w:proofErr w:type="spellEnd"/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proofErr w:type="spellStart"/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>Text</w:t>
            </w:r>
            <w:proofErr w:type="spellEnd"/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>, Warszawa 2013.</w:t>
            </w:r>
          </w:p>
        </w:tc>
      </w:tr>
      <w:tr w:rsidR="0085747A" w:rsidRPr="003F35B2" w14:paraId="0BC1A1FC" w14:textId="77777777" w:rsidTr="0071620A">
        <w:trPr>
          <w:trHeight w:val="397"/>
        </w:trPr>
        <w:tc>
          <w:tcPr>
            <w:tcW w:w="7513" w:type="dxa"/>
          </w:tcPr>
          <w:p w14:paraId="218CA5F3" w14:textId="77777777" w:rsidR="0085747A" w:rsidRPr="003F35B2" w:rsidRDefault="0085747A" w:rsidP="00D521F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44A49265" w14:textId="77777777" w:rsidR="00C078A3" w:rsidRPr="003F35B2" w:rsidRDefault="00C078A3" w:rsidP="00C078A3">
            <w:pPr>
              <w:pStyle w:val="Punktygwne"/>
              <w:numPr>
                <w:ilvl w:val="0"/>
                <w:numId w:val="11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Bednarz J., Gostomski E., </w:t>
            </w:r>
            <w:r w:rsidRPr="00837B25"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  <w:t>Źródła i sposoby finansowania przedsiębiorstw</w:t>
            </w:r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>, Wyd. UG, Gdańsk 2018.</w:t>
            </w:r>
          </w:p>
          <w:p w14:paraId="6E7795F1" w14:textId="77777777" w:rsidR="00C078A3" w:rsidRPr="003F35B2" w:rsidRDefault="00C078A3" w:rsidP="00C078A3">
            <w:pPr>
              <w:pStyle w:val="Punktygwne"/>
              <w:numPr>
                <w:ilvl w:val="0"/>
                <w:numId w:val="11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>Migaszewski</w:t>
            </w:r>
            <w:proofErr w:type="spellEnd"/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F., </w:t>
            </w:r>
            <w:r w:rsidRPr="00837B25"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  <w:t>Finansowanie dla startupów. Jak negocjować z inwestorem - przewodnik praktyka</w:t>
            </w:r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</w:t>
            </w:r>
            <w:proofErr w:type="spellStart"/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>Poltext</w:t>
            </w:r>
            <w:proofErr w:type="spellEnd"/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>, Warszawa 2019</w:t>
            </w:r>
            <w:r w:rsidRPr="003F35B2">
              <w:rPr>
                <w:rFonts w:ascii="Corbel" w:hAnsi="Corbel"/>
                <w:b w:val="0"/>
                <w:szCs w:val="24"/>
              </w:rPr>
              <w:t>.</w:t>
            </w:r>
          </w:p>
          <w:p w14:paraId="589782C5" w14:textId="77777777" w:rsidR="00C078A3" w:rsidRPr="003F35B2" w:rsidRDefault="00B64422" w:rsidP="00837B25">
            <w:pPr>
              <w:pStyle w:val="Punktygwne"/>
              <w:numPr>
                <w:ilvl w:val="0"/>
                <w:numId w:val="11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837B25"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  <w:t>Zrozumieć finansowanie społecznościowe. Poradnik dla małych i średnich przedsiębiorstw</w:t>
            </w:r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Komisja </w:t>
            </w:r>
            <w:proofErr w:type="spellStart"/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>Euopejska</w:t>
            </w:r>
            <w:proofErr w:type="spellEnd"/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>, 2015 (dostępny on-line)</w:t>
            </w:r>
            <w:r w:rsidR="005D13D4"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</w:tr>
    </w:tbl>
    <w:p w14:paraId="3FE9F23F" w14:textId="77777777" w:rsidR="00013CB1" w:rsidRPr="003F35B2" w:rsidRDefault="00013CB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3F35B2" w:rsidRDefault="0085747A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3F35B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F72F646" w14:textId="77777777" w:rsidR="00846AA1" w:rsidRPr="003F35B2" w:rsidRDefault="00846AA1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CE6F91" w14:textId="77777777" w:rsidR="00C03F2C" w:rsidRPr="003F35B2" w:rsidRDefault="00C03F2C" w:rsidP="00846AA1">
      <w:pPr>
        <w:pStyle w:val="Punktygwne"/>
        <w:spacing w:before="0" w:after="0"/>
        <w:ind w:left="318"/>
        <w:rPr>
          <w:rFonts w:ascii="Corbel" w:hAnsi="Corbel"/>
          <w:b w:val="0"/>
          <w:bCs/>
          <w:smallCaps w:val="0"/>
          <w:szCs w:val="24"/>
        </w:rPr>
      </w:pPr>
    </w:p>
    <w:p w14:paraId="61CDCEAD" w14:textId="77777777" w:rsidR="00E71BAD" w:rsidRPr="003F35B2" w:rsidRDefault="00E71BAD" w:rsidP="00846AA1">
      <w:pPr>
        <w:pStyle w:val="Punktygwne"/>
        <w:spacing w:before="0" w:after="0"/>
        <w:ind w:left="318"/>
        <w:rPr>
          <w:rFonts w:ascii="Corbel" w:hAnsi="Corbel"/>
          <w:b w:val="0"/>
          <w:bCs/>
          <w:smallCaps w:val="0"/>
          <w:szCs w:val="24"/>
        </w:rPr>
      </w:pPr>
    </w:p>
    <w:p w14:paraId="6BB9E253" w14:textId="77777777" w:rsidR="00E71BAD" w:rsidRPr="003F35B2" w:rsidRDefault="00E71BAD" w:rsidP="00E71BA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pl-PL"/>
        </w:rPr>
      </w:pPr>
    </w:p>
    <w:p w14:paraId="23DE523C" w14:textId="77777777" w:rsidR="00B64422" w:rsidRPr="003F35B2" w:rsidRDefault="00B64422">
      <w:pPr>
        <w:pStyle w:val="Punktygwne"/>
        <w:spacing w:before="0" w:after="0"/>
        <w:ind w:left="318"/>
        <w:rPr>
          <w:rFonts w:ascii="Corbel" w:hAnsi="Corbel"/>
          <w:b w:val="0"/>
          <w:bCs/>
          <w:smallCaps w:val="0"/>
          <w:szCs w:val="24"/>
        </w:rPr>
      </w:pPr>
    </w:p>
    <w:sectPr w:rsidR="00B64422" w:rsidRPr="003F35B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B75463" w14:textId="77777777" w:rsidR="00BB3170" w:rsidRDefault="00BB3170" w:rsidP="00C16ABF">
      <w:pPr>
        <w:spacing w:after="0" w:line="240" w:lineRule="auto"/>
      </w:pPr>
      <w:r>
        <w:separator/>
      </w:r>
    </w:p>
  </w:endnote>
  <w:endnote w:type="continuationSeparator" w:id="0">
    <w:p w14:paraId="08DED1E5" w14:textId="77777777" w:rsidR="00BB3170" w:rsidRDefault="00BB317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47272C" w14:textId="77777777" w:rsidR="00BB3170" w:rsidRDefault="00BB3170" w:rsidP="00C16ABF">
      <w:pPr>
        <w:spacing w:after="0" w:line="240" w:lineRule="auto"/>
      </w:pPr>
      <w:r>
        <w:separator/>
      </w:r>
    </w:p>
  </w:footnote>
  <w:footnote w:type="continuationSeparator" w:id="0">
    <w:p w14:paraId="485CFD49" w14:textId="77777777" w:rsidR="00BB3170" w:rsidRDefault="00BB3170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340D6"/>
    <w:multiLevelType w:val="hybridMultilevel"/>
    <w:tmpl w:val="492EFD12"/>
    <w:lvl w:ilvl="0" w:tplc="821004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34934"/>
    <w:multiLevelType w:val="hybridMultilevel"/>
    <w:tmpl w:val="6074CA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F54794"/>
    <w:multiLevelType w:val="hybridMultilevel"/>
    <w:tmpl w:val="8A7A126A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3BB0909"/>
    <w:multiLevelType w:val="hybridMultilevel"/>
    <w:tmpl w:val="599660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90F2BD2"/>
    <w:multiLevelType w:val="hybridMultilevel"/>
    <w:tmpl w:val="C2BACB98"/>
    <w:lvl w:ilvl="0" w:tplc="183AD9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E82070"/>
    <w:multiLevelType w:val="hybridMultilevel"/>
    <w:tmpl w:val="4C826C94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3B772B"/>
    <w:multiLevelType w:val="hybridMultilevel"/>
    <w:tmpl w:val="1C14A706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7"/>
  </w:num>
  <w:num w:numId="4">
    <w:abstractNumId w:val="1"/>
  </w:num>
  <w:num w:numId="5">
    <w:abstractNumId w:val="6"/>
  </w:num>
  <w:num w:numId="6">
    <w:abstractNumId w:val="8"/>
  </w:num>
  <w:num w:numId="7">
    <w:abstractNumId w:val="10"/>
  </w:num>
  <w:num w:numId="8">
    <w:abstractNumId w:val="2"/>
  </w:num>
  <w:num w:numId="9">
    <w:abstractNumId w:val="4"/>
  </w:num>
  <w:num w:numId="10">
    <w:abstractNumId w:val="0"/>
  </w:num>
  <w:num w:numId="11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3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trQ0MTGwMDYzNLQ0tjBU0lEKTi0uzszPAykwrAUApdcfZSwAAAA="/>
  </w:docVars>
  <w:rsids>
    <w:rsidRoot w:val="00BD66E9"/>
    <w:rsid w:val="000048FD"/>
    <w:rsid w:val="000077B4"/>
    <w:rsid w:val="00013CB1"/>
    <w:rsid w:val="00015B8F"/>
    <w:rsid w:val="00022ECE"/>
    <w:rsid w:val="000302A3"/>
    <w:rsid w:val="00042A51"/>
    <w:rsid w:val="00042AE4"/>
    <w:rsid w:val="00042D2E"/>
    <w:rsid w:val="00044C82"/>
    <w:rsid w:val="00070ED6"/>
    <w:rsid w:val="000742DC"/>
    <w:rsid w:val="00081DA6"/>
    <w:rsid w:val="00084C12"/>
    <w:rsid w:val="0009462C"/>
    <w:rsid w:val="00094B12"/>
    <w:rsid w:val="00096C46"/>
    <w:rsid w:val="000A0203"/>
    <w:rsid w:val="000A296F"/>
    <w:rsid w:val="000A2A28"/>
    <w:rsid w:val="000A4F49"/>
    <w:rsid w:val="000B192D"/>
    <w:rsid w:val="000B28EE"/>
    <w:rsid w:val="000B3E37"/>
    <w:rsid w:val="000D04B0"/>
    <w:rsid w:val="000F1C57"/>
    <w:rsid w:val="000F5615"/>
    <w:rsid w:val="00112794"/>
    <w:rsid w:val="00114B35"/>
    <w:rsid w:val="0012560E"/>
    <w:rsid w:val="00127108"/>
    <w:rsid w:val="00127361"/>
    <w:rsid w:val="00134B13"/>
    <w:rsid w:val="00146BC0"/>
    <w:rsid w:val="00153C41"/>
    <w:rsid w:val="00154381"/>
    <w:rsid w:val="00164FA7"/>
    <w:rsid w:val="00166A03"/>
    <w:rsid w:val="001737CF"/>
    <w:rsid w:val="00176083"/>
    <w:rsid w:val="00183215"/>
    <w:rsid w:val="00192F37"/>
    <w:rsid w:val="001A5336"/>
    <w:rsid w:val="001A70D2"/>
    <w:rsid w:val="001D2387"/>
    <w:rsid w:val="001D657B"/>
    <w:rsid w:val="001D7B54"/>
    <w:rsid w:val="001E0209"/>
    <w:rsid w:val="001E0C12"/>
    <w:rsid w:val="001F2CA2"/>
    <w:rsid w:val="0020213E"/>
    <w:rsid w:val="002144C0"/>
    <w:rsid w:val="0022477D"/>
    <w:rsid w:val="002336F9"/>
    <w:rsid w:val="00237C64"/>
    <w:rsid w:val="0024028F"/>
    <w:rsid w:val="00240C7F"/>
    <w:rsid w:val="00244ABC"/>
    <w:rsid w:val="00257ED3"/>
    <w:rsid w:val="00260408"/>
    <w:rsid w:val="002623F7"/>
    <w:rsid w:val="00267FB7"/>
    <w:rsid w:val="00281FF2"/>
    <w:rsid w:val="002857DE"/>
    <w:rsid w:val="00291567"/>
    <w:rsid w:val="002A2389"/>
    <w:rsid w:val="002A671D"/>
    <w:rsid w:val="002B4D55"/>
    <w:rsid w:val="002B5EA0"/>
    <w:rsid w:val="002B6119"/>
    <w:rsid w:val="002B664D"/>
    <w:rsid w:val="002C1F06"/>
    <w:rsid w:val="002C5CDE"/>
    <w:rsid w:val="002D73D4"/>
    <w:rsid w:val="002F02A3"/>
    <w:rsid w:val="002F4ABE"/>
    <w:rsid w:val="003018BA"/>
    <w:rsid w:val="00305C92"/>
    <w:rsid w:val="003151C5"/>
    <w:rsid w:val="0032418D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5B2"/>
    <w:rsid w:val="003F38C0"/>
    <w:rsid w:val="00414E3C"/>
    <w:rsid w:val="0042244A"/>
    <w:rsid w:val="0042745A"/>
    <w:rsid w:val="00431D5C"/>
    <w:rsid w:val="00431FED"/>
    <w:rsid w:val="004362C6"/>
    <w:rsid w:val="00437FA2"/>
    <w:rsid w:val="0044663C"/>
    <w:rsid w:val="00454E49"/>
    <w:rsid w:val="0045599C"/>
    <w:rsid w:val="00460970"/>
    <w:rsid w:val="00461EFC"/>
    <w:rsid w:val="004652C2"/>
    <w:rsid w:val="00471326"/>
    <w:rsid w:val="00474B50"/>
    <w:rsid w:val="0047598D"/>
    <w:rsid w:val="004833BD"/>
    <w:rsid w:val="004840FD"/>
    <w:rsid w:val="00490F7D"/>
    <w:rsid w:val="00491678"/>
    <w:rsid w:val="004968E2"/>
    <w:rsid w:val="004A3EEA"/>
    <w:rsid w:val="004A4D1F"/>
    <w:rsid w:val="004B7DE4"/>
    <w:rsid w:val="004D345D"/>
    <w:rsid w:val="004D5282"/>
    <w:rsid w:val="004E1B7C"/>
    <w:rsid w:val="004F1551"/>
    <w:rsid w:val="004F55A3"/>
    <w:rsid w:val="0050496F"/>
    <w:rsid w:val="00513B6F"/>
    <w:rsid w:val="00517C63"/>
    <w:rsid w:val="00521F67"/>
    <w:rsid w:val="0053110F"/>
    <w:rsid w:val="005363C4"/>
    <w:rsid w:val="00536BDE"/>
    <w:rsid w:val="00543ACC"/>
    <w:rsid w:val="00565069"/>
    <w:rsid w:val="00585704"/>
    <w:rsid w:val="0059544B"/>
    <w:rsid w:val="005A0855"/>
    <w:rsid w:val="005A3196"/>
    <w:rsid w:val="005A5D72"/>
    <w:rsid w:val="005C080F"/>
    <w:rsid w:val="005C55E5"/>
    <w:rsid w:val="005C696A"/>
    <w:rsid w:val="005D13D4"/>
    <w:rsid w:val="005E089A"/>
    <w:rsid w:val="005E6E85"/>
    <w:rsid w:val="005F31D2"/>
    <w:rsid w:val="00603281"/>
    <w:rsid w:val="0061029B"/>
    <w:rsid w:val="00617188"/>
    <w:rsid w:val="00617230"/>
    <w:rsid w:val="00621CE1"/>
    <w:rsid w:val="00647FA8"/>
    <w:rsid w:val="006620D9"/>
    <w:rsid w:val="00671958"/>
    <w:rsid w:val="00675843"/>
    <w:rsid w:val="00677FE3"/>
    <w:rsid w:val="006A08A0"/>
    <w:rsid w:val="006A17F3"/>
    <w:rsid w:val="006B6C0C"/>
    <w:rsid w:val="006D050F"/>
    <w:rsid w:val="006D6139"/>
    <w:rsid w:val="006E2CF4"/>
    <w:rsid w:val="006E5D65"/>
    <w:rsid w:val="006E5E50"/>
    <w:rsid w:val="006F1282"/>
    <w:rsid w:val="006F1FBC"/>
    <w:rsid w:val="007072BA"/>
    <w:rsid w:val="00713C5A"/>
    <w:rsid w:val="0071620A"/>
    <w:rsid w:val="00724677"/>
    <w:rsid w:val="00725459"/>
    <w:rsid w:val="00734608"/>
    <w:rsid w:val="0073525A"/>
    <w:rsid w:val="00740F0D"/>
    <w:rsid w:val="00741935"/>
    <w:rsid w:val="00742F10"/>
    <w:rsid w:val="00745302"/>
    <w:rsid w:val="007461D6"/>
    <w:rsid w:val="00746EC8"/>
    <w:rsid w:val="00756DAF"/>
    <w:rsid w:val="00761C31"/>
    <w:rsid w:val="00763BF1"/>
    <w:rsid w:val="00766FD4"/>
    <w:rsid w:val="0078168C"/>
    <w:rsid w:val="00790E27"/>
    <w:rsid w:val="007918CB"/>
    <w:rsid w:val="007A4022"/>
    <w:rsid w:val="007A6E6E"/>
    <w:rsid w:val="007B5003"/>
    <w:rsid w:val="007C3299"/>
    <w:rsid w:val="007C3BCC"/>
    <w:rsid w:val="007D6E56"/>
    <w:rsid w:val="007F4155"/>
    <w:rsid w:val="0081707E"/>
    <w:rsid w:val="00824D71"/>
    <w:rsid w:val="008272CB"/>
    <w:rsid w:val="00837B25"/>
    <w:rsid w:val="00842C6F"/>
    <w:rsid w:val="008449B3"/>
    <w:rsid w:val="00846AA1"/>
    <w:rsid w:val="00846D04"/>
    <w:rsid w:val="008471C4"/>
    <w:rsid w:val="0085747A"/>
    <w:rsid w:val="0086205A"/>
    <w:rsid w:val="00865492"/>
    <w:rsid w:val="00865736"/>
    <w:rsid w:val="00881601"/>
    <w:rsid w:val="00884922"/>
    <w:rsid w:val="00885F64"/>
    <w:rsid w:val="008917F9"/>
    <w:rsid w:val="0089416F"/>
    <w:rsid w:val="008A45F7"/>
    <w:rsid w:val="008C0CC0"/>
    <w:rsid w:val="008C19A9"/>
    <w:rsid w:val="008C379D"/>
    <w:rsid w:val="008C5147"/>
    <w:rsid w:val="008C5359"/>
    <w:rsid w:val="008C5363"/>
    <w:rsid w:val="008D0184"/>
    <w:rsid w:val="008D3DFB"/>
    <w:rsid w:val="008E3980"/>
    <w:rsid w:val="008E64F4"/>
    <w:rsid w:val="008F12C9"/>
    <w:rsid w:val="008F6E29"/>
    <w:rsid w:val="00904E9A"/>
    <w:rsid w:val="00916188"/>
    <w:rsid w:val="00923D7D"/>
    <w:rsid w:val="0094491A"/>
    <w:rsid w:val="00950134"/>
    <w:rsid w:val="009508DF"/>
    <w:rsid w:val="00950DAC"/>
    <w:rsid w:val="00954A07"/>
    <w:rsid w:val="00963A97"/>
    <w:rsid w:val="00971454"/>
    <w:rsid w:val="00997F14"/>
    <w:rsid w:val="009A78D9"/>
    <w:rsid w:val="009B07AA"/>
    <w:rsid w:val="009C07BB"/>
    <w:rsid w:val="009C3E31"/>
    <w:rsid w:val="009C54AE"/>
    <w:rsid w:val="009C5E2E"/>
    <w:rsid w:val="009C788E"/>
    <w:rsid w:val="009E3B41"/>
    <w:rsid w:val="009F3C5C"/>
    <w:rsid w:val="009F4610"/>
    <w:rsid w:val="00A00ECC"/>
    <w:rsid w:val="00A12862"/>
    <w:rsid w:val="00A155EE"/>
    <w:rsid w:val="00A20B73"/>
    <w:rsid w:val="00A2245B"/>
    <w:rsid w:val="00A24069"/>
    <w:rsid w:val="00A30110"/>
    <w:rsid w:val="00A35C80"/>
    <w:rsid w:val="00A36899"/>
    <w:rsid w:val="00A371F6"/>
    <w:rsid w:val="00A43BF6"/>
    <w:rsid w:val="00A51848"/>
    <w:rsid w:val="00A52E12"/>
    <w:rsid w:val="00A54817"/>
    <w:rsid w:val="00A601C8"/>
    <w:rsid w:val="00A60799"/>
    <w:rsid w:val="00A64011"/>
    <w:rsid w:val="00A65EDE"/>
    <w:rsid w:val="00A71CB9"/>
    <w:rsid w:val="00A97DE1"/>
    <w:rsid w:val="00AB053C"/>
    <w:rsid w:val="00AB2605"/>
    <w:rsid w:val="00AB73EB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2F29"/>
    <w:rsid w:val="00B25517"/>
    <w:rsid w:val="00B30E50"/>
    <w:rsid w:val="00B3130B"/>
    <w:rsid w:val="00B40ADB"/>
    <w:rsid w:val="00B41FFF"/>
    <w:rsid w:val="00B43B77"/>
    <w:rsid w:val="00B43E80"/>
    <w:rsid w:val="00B52453"/>
    <w:rsid w:val="00B607DB"/>
    <w:rsid w:val="00B64422"/>
    <w:rsid w:val="00B66529"/>
    <w:rsid w:val="00B75946"/>
    <w:rsid w:val="00B8056E"/>
    <w:rsid w:val="00B80CF3"/>
    <w:rsid w:val="00B819C8"/>
    <w:rsid w:val="00B82308"/>
    <w:rsid w:val="00BA1C68"/>
    <w:rsid w:val="00BB3170"/>
    <w:rsid w:val="00BB520A"/>
    <w:rsid w:val="00BD3869"/>
    <w:rsid w:val="00BD66E9"/>
    <w:rsid w:val="00BF5595"/>
    <w:rsid w:val="00C03F2C"/>
    <w:rsid w:val="00C058B4"/>
    <w:rsid w:val="00C078A3"/>
    <w:rsid w:val="00C07F2C"/>
    <w:rsid w:val="00C131B5"/>
    <w:rsid w:val="00C16ABF"/>
    <w:rsid w:val="00C170AE"/>
    <w:rsid w:val="00C26CB7"/>
    <w:rsid w:val="00C31C76"/>
    <w:rsid w:val="00C324C1"/>
    <w:rsid w:val="00C35ACE"/>
    <w:rsid w:val="00C36992"/>
    <w:rsid w:val="00C56036"/>
    <w:rsid w:val="00C61DC5"/>
    <w:rsid w:val="00C67E92"/>
    <w:rsid w:val="00C70A26"/>
    <w:rsid w:val="00C93776"/>
    <w:rsid w:val="00C94B98"/>
    <w:rsid w:val="00CA2B96"/>
    <w:rsid w:val="00CA5089"/>
    <w:rsid w:val="00CE51D6"/>
    <w:rsid w:val="00CE5BAC"/>
    <w:rsid w:val="00CF25BE"/>
    <w:rsid w:val="00CF78ED"/>
    <w:rsid w:val="00D02B25"/>
    <w:rsid w:val="00D02EBA"/>
    <w:rsid w:val="00D11280"/>
    <w:rsid w:val="00D1172B"/>
    <w:rsid w:val="00D17C3C"/>
    <w:rsid w:val="00D26B2C"/>
    <w:rsid w:val="00D352C9"/>
    <w:rsid w:val="00D425B2"/>
    <w:rsid w:val="00D521FE"/>
    <w:rsid w:val="00D5502F"/>
    <w:rsid w:val="00D552B2"/>
    <w:rsid w:val="00D608D1"/>
    <w:rsid w:val="00D74119"/>
    <w:rsid w:val="00D8075B"/>
    <w:rsid w:val="00D8678B"/>
    <w:rsid w:val="00DA2114"/>
    <w:rsid w:val="00DD620C"/>
    <w:rsid w:val="00DF320D"/>
    <w:rsid w:val="00E129B8"/>
    <w:rsid w:val="00E17E08"/>
    <w:rsid w:val="00E21E7D"/>
    <w:rsid w:val="00E22FBC"/>
    <w:rsid w:val="00E23341"/>
    <w:rsid w:val="00E24BF5"/>
    <w:rsid w:val="00E25338"/>
    <w:rsid w:val="00E51E44"/>
    <w:rsid w:val="00E55E42"/>
    <w:rsid w:val="00E63348"/>
    <w:rsid w:val="00E71BAD"/>
    <w:rsid w:val="00E7533E"/>
    <w:rsid w:val="00E77E88"/>
    <w:rsid w:val="00E8107D"/>
    <w:rsid w:val="00E8382A"/>
    <w:rsid w:val="00E939FF"/>
    <w:rsid w:val="00EC4899"/>
    <w:rsid w:val="00ED03AB"/>
    <w:rsid w:val="00ED32D2"/>
    <w:rsid w:val="00EE32DE"/>
    <w:rsid w:val="00EE5457"/>
    <w:rsid w:val="00EF3C3E"/>
    <w:rsid w:val="00F05F53"/>
    <w:rsid w:val="00F06959"/>
    <w:rsid w:val="00F070AB"/>
    <w:rsid w:val="00F27A7B"/>
    <w:rsid w:val="00F361A4"/>
    <w:rsid w:val="00F406BC"/>
    <w:rsid w:val="00F617C3"/>
    <w:rsid w:val="00F7066B"/>
    <w:rsid w:val="00F942A7"/>
    <w:rsid w:val="00FB7DBA"/>
    <w:rsid w:val="00FC0C5A"/>
    <w:rsid w:val="00FC1C25"/>
    <w:rsid w:val="00FC2717"/>
    <w:rsid w:val="00FC33C2"/>
    <w:rsid w:val="00FC3503"/>
    <w:rsid w:val="00FC3F45"/>
    <w:rsid w:val="00FD503F"/>
    <w:rsid w:val="00FD7589"/>
    <w:rsid w:val="00FE1386"/>
    <w:rsid w:val="00FE7112"/>
    <w:rsid w:val="00FF016A"/>
    <w:rsid w:val="00FF1401"/>
    <w:rsid w:val="00FF51C0"/>
    <w:rsid w:val="00FF5E7D"/>
    <w:rsid w:val="032EC252"/>
    <w:rsid w:val="08B22E69"/>
    <w:rsid w:val="24E59F70"/>
    <w:rsid w:val="292A1916"/>
    <w:rsid w:val="2C5647BB"/>
    <w:rsid w:val="2DF626CB"/>
    <w:rsid w:val="535ACD2B"/>
    <w:rsid w:val="59290B4F"/>
    <w:rsid w:val="61686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C5E97"/>
  <w15:chartTrackingRefBased/>
  <w15:docId w15:val="{0B4F88E0-79C2-413D-B99A-E62AD135A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C078A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7918CB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3281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60328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3281"/>
    <w:pPr>
      <w:spacing w:after="0" w:line="240" w:lineRule="auto"/>
      <w:jc w:val="both"/>
    </w:pPr>
    <w:rPr>
      <w:rFonts w:eastAsia="Cambria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03281"/>
    <w:rPr>
      <w:rFonts w:ascii="Calibri" w:eastAsia="Cambria" w:hAnsi="Calibri"/>
      <w:b/>
      <w:bCs/>
      <w:lang w:val="x-none" w:eastAsia="en-US"/>
    </w:rPr>
  </w:style>
  <w:style w:type="character" w:customStyle="1" w:styleId="Nagwek1Znak">
    <w:name w:val="Nagłówek 1 Znak"/>
    <w:link w:val="Nagwek1"/>
    <w:uiPriority w:val="9"/>
    <w:rsid w:val="00C078A3"/>
    <w:rPr>
      <w:rFonts w:eastAsia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36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96E788-7F23-49B6-B5C0-AE76ADB606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B6F8F22-E6B6-4979-8547-495A313006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A188F8-75C0-4021-8856-84D06F821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984</Words>
  <Characters>5908</Characters>
  <Application>Microsoft Office Word</Application>
  <DocSecurity>0</DocSecurity>
  <Lines>49</Lines>
  <Paragraphs>13</Paragraphs>
  <ScaleCrop>false</ScaleCrop>
  <Company>Hewlett-Packard Company</Company>
  <LinksUpToDate>false</LinksUpToDate>
  <CharactersWithSpaces>6879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Sekcja Jakości i Akr. KNS</cp:lastModifiedBy>
  <cp:revision>7</cp:revision>
  <cp:lastPrinted>2017-06-02T04:47:00Z</cp:lastPrinted>
  <dcterms:created xsi:type="dcterms:W3CDTF">2020-12-21T10:54:00Z</dcterms:created>
  <dcterms:modified xsi:type="dcterms:W3CDTF">2021-02-02T10:09:00Z</dcterms:modified>
</cp:coreProperties>
</file>