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BE39818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FF7ED3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6A743604" w14:textId="5B8AAB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F7ED3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FF7ED3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55745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792DC9C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12117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121174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05A3C3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Konsolidacja sprawozdań finansowych według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>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 xml:space="preserve">Więcław W., Konsolidacja sprawozdań finansowych. Rozliczanie połączeń i podziałów w świetle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9818E" w14:textId="77777777" w:rsidR="00F06775" w:rsidRDefault="00F06775" w:rsidP="00C16ABF">
      <w:pPr>
        <w:spacing w:after="0" w:line="240" w:lineRule="auto"/>
      </w:pPr>
      <w:r>
        <w:separator/>
      </w:r>
    </w:p>
  </w:endnote>
  <w:endnote w:type="continuationSeparator" w:id="0">
    <w:p w14:paraId="06F88417" w14:textId="77777777" w:rsidR="00F06775" w:rsidRDefault="00F067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8AF84" w14:textId="77777777" w:rsidR="00F06775" w:rsidRDefault="00F06775" w:rsidP="00C16ABF">
      <w:pPr>
        <w:spacing w:after="0" w:line="240" w:lineRule="auto"/>
      </w:pPr>
      <w:r>
        <w:separator/>
      </w:r>
    </w:p>
  </w:footnote>
  <w:footnote w:type="continuationSeparator" w:id="0">
    <w:p w14:paraId="6F36F09F" w14:textId="77777777" w:rsidR="00F06775" w:rsidRDefault="00F06775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57457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BF6E0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6775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ED3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9E9300-BD39-4A67-867F-9DEB26F3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862</Words>
  <Characters>5174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2020-12-15T14:27:00Z</dcterms:created>
  <dcterms:modified xsi:type="dcterms:W3CDTF">2022-02-11T12:35:00Z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